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AD42E">
      <w:pPr>
        <w:pStyle w:val="2"/>
        <w:tabs>
          <w:tab w:val="left" w:pos="0"/>
          <w:tab w:val="left" w:pos="2205"/>
          <w:tab w:val="left" w:pos="4410"/>
          <w:tab w:val="left" w:pos="6615"/>
        </w:tabs>
      </w:pPr>
      <w:r>
        <w:rPr>
          <w:rFonts w:hint="eastAsia"/>
        </w:rPr>
        <w:t>第一部分  土工试验员职工技能竞赛</w:t>
      </w:r>
    </w:p>
    <w:p w14:paraId="0077F30F">
      <w:pPr>
        <w:pStyle w:val="2"/>
        <w:tabs>
          <w:tab w:val="left" w:pos="0"/>
          <w:tab w:val="left" w:pos="2205"/>
          <w:tab w:val="left" w:pos="4410"/>
          <w:tab w:val="left" w:pos="6615"/>
        </w:tabs>
      </w:pPr>
      <w:r>
        <w:rPr>
          <w:rFonts w:hint="eastAsia"/>
        </w:rPr>
        <w:t>理论考试题库</w:t>
      </w:r>
    </w:p>
    <w:p w14:paraId="69EE5D88">
      <w:pPr>
        <w:pStyle w:val="3"/>
        <w:tabs>
          <w:tab w:val="left" w:pos="0"/>
          <w:tab w:val="left" w:pos="2205"/>
          <w:tab w:val="left" w:pos="4410"/>
          <w:tab w:val="left" w:pos="6615"/>
        </w:tabs>
      </w:pPr>
      <w:r>
        <w:rPr>
          <w:rFonts w:hint="eastAsia"/>
        </w:rPr>
        <w:t>一、单选题（共计300道题）</w:t>
      </w:r>
    </w:p>
    <w:p w14:paraId="3946625A">
      <w:pPr>
        <w:tabs>
          <w:tab w:val="left" w:pos="0"/>
          <w:tab w:val="left" w:pos="2205"/>
          <w:tab w:val="left" w:pos="4410"/>
          <w:tab w:val="left" w:pos="6615"/>
        </w:tabs>
      </w:pPr>
      <w:r>
        <w:rPr>
          <w:rFonts w:hint="eastAsia"/>
        </w:rPr>
        <w:t>1.土是由以下哪部分组成的？（  ）</w:t>
      </w:r>
    </w:p>
    <w:p w14:paraId="77826694">
      <w:pPr>
        <w:tabs>
          <w:tab w:val="left" w:pos="0"/>
          <w:tab w:val="left" w:pos="2205"/>
          <w:tab w:val="left" w:pos="4410"/>
          <w:tab w:val="left" w:pos="6615"/>
        </w:tabs>
      </w:pPr>
      <w:r>
        <w:rPr>
          <w:rFonts w:hint="eastAsia"/>
        </w:rPr>
        <w:t>A.固体土颗粒、水</w:t>
      </w:r>
      <w:r>
        <w:rPr>
          <w:rFonts w:hint="eastAsia"/>
        </w:rPr>
        <w:tab/>
      </w:r>
      <w:r>
        <w:rPr>
          <w:rFonts w:hint="eastAsia"/>
        </w:rPr>
        <w:t>B.固体土颗粒、气体</w:t>
      </w:r>
    </w:p>
    <w:p w14:paraId="5BDA433C">
      <w:pPr>
        <w:tabs>
          <w:tab w:val="left" w:pos="0"/>
          <w:tab w:val="left" w:pos="2205"/>
          <w:tab w:val="left" w:pos="4410"/>
          <w:tab w:val="left" w:pos="6615"/>
        </w:tabs>
      </w:pPr>
      <w:r>
        <w:rPr>
          <w:rFonts w:hint="eastAsia"/>
        </w:rPr>
        <w:t>C.固体土颗粒、水、气体</w:t>
      </w:r>
      <w:r>
        <w:rPr>
          <w:rFonts w:hint="eastAsia"/>
        </w:rPr>
        <w:tab/>
      </w:r>
      <w:r>
        <w:rPr>
          <w:rFonts w:hint="eastAsia"/>
        </w:rPr>
        <w:t>D.固体土颗粒</w:t>
      </w:r>
    </w:p>
    <w:p w14:paraId="4936BCFA">
      <w:pPr>
        <w:tabs>
          <w:tab w:val="left" w:pos="0"/>
          <w:tab w:val="left" w:pos="2205"/>
          <w:tab w:val="left" w:pos="4410"/>
          <w:tab w:val="left" w:pos="6615"/>
        </w:tabs>
      </w:pPr>
      <w:r>
        <w:rPr>
          <w:rFonts w:hint="eastAsia"/>
        </w:rPr>
        <w:t>2.土中的液态水主要有哪两类？（  ）</w:t>
      </w:r>
    </w:p>
    <w:p w14:paraId="1A84FB7E">
      <w:pPr>
        <w:tabs>
          <w:tab w:val="left" w:pos="0"/>
          <w:tab w:val="left" w:pos="2205"/>
          <w:tab w:val="left" w:pos="4410"/>
          <w:tab w:val="left" w:pos="6615"/>
        </w:tabs>
      </w:pPr>
      <w:r>
        <w:rPr>
          <w:rFonts w:hint="eastAsia"/>
        </w:rPr>
        <w:t>A.结合水和自由水</w:t>
      </w:r>
      <w:r>
        <w:rPr>
          <w:rFonts w:hint="eastAsia"/>
        </w:rPr>
        <w:tab/>
      </w:r>
      <w:r>
        <w:rPr>
          <w:rFonts w:hint="eastAsia"/>
        </w:rPr>
        <w:t>B.结合水和重力水</w:t>
      </w:r>
    </w:p>
    <w:p w14:paraId="2DB68DF8">
      <w:pPr>
        <w:tabs>
          <w:tab w:val="left" w:pos="0"/>
          <w:tab w:val="left" w:pos="2205"/>
          <w:tab w:val="left" w:pos="4410"/>
          <w:tab w:val="left" w:pos="6615"/>
        </w:tabs>
      </w:pPr>
      <w:r>
        <w:rPr>
          <w:rFonts w:hint="eastAsia"/>
        </w:rPr>
        <w:t>C.重力水和毛细水</w:t>
      </w:r>
      <w:r>
        <w:rPr>
          <w:rFonts w:hint="eastAsia"/>
        </w:rPr>
        <w:tab/>
      </w:r>
      <w:r>
        <w:rPr>
          <w:rFonts w:hint="eastAsia"/>
        </w:rPr>
        <w:t>D.自由水和重力水</w:t>
      </w:r>
    </w:p>
    <w:p w14:paraId="3239923B">
      <w:pPr>
        <w:tabs>
          <w:tab w:val="left" w:pos="0"/>
          <w:tab w:val="left" w:pos="2205"/>
          <w:tab w:val="left" w:pos="4410"/>
          <w:tab w:val="left" w:pos="6615"/>
        </w:tabs>
      </w:pPr>
      <w:r>
        <w:rPr>
          <w:rFonts w:hint="eastAsia"/>
        </w:rPr>
        <w:t>3.土在荷载作用下的变形有那些类型？（  ）</w:t>
      </w:r>
    </w:p>
    <w:p w14:paraId="45850508">
      <w:pPr>
        <w:tabs>
          <w:tab w:val="left" w:pos="0"/>
          <w:tab w:val="left" w:pos="2205"/>
          <w:tab w:val="left" w:pos="4410"/>
          <w:tab w:val="left" w:pos="6615"/>
        </w:tabs>
      </w:pPr>
      <w:r>
        <w:rPr>
          <w:rFonts w:hint="eastAsia"/>
        </w:rPr>
        <w:t>A.弹性变形、压缩变形</w:t>
      </w:r>
    </w:p>
    <w:p w14:paraId="658567FC">
      <w:pPr>
        <w:tabs>
          <w:tab w:val="left" w:pos="0"/>
          <w:tab w:val="left" w:pos="2205"/>
          <w:tab w:val="left" w:pos="4410"/>
          <w:tab w:val="left" w:pos="6615"/>
        </w:tabs>
      </w:pPr>
      <w:r>
        <w:rPr>
          <w:rFonts w:hint="eastAsia"/>
        </w:rPr>
        <w:t>B.塑性变形、压缩变形</w:t>
      </w:r>
    </w:p>
    <w:p w14:paraId="2682D1B8">
      <w:pPr>
        <w:tabs>
          <w:tab w:val="left" w:pos="0"/>
          <w:tab w:val="left" w:pos="2205"/>
          <w:tab w:val="left" w:pos="4410"/>
          <w:tab w:val="left" w:pos="6615"/>
        </w:tabs>
      </w:pPr>
      <w:r>
        <w:rPr>
          <w:rFonts w:hint="eastAsia"/>
        </w:rPr>
        <w:t>C.弹性变形、塑性变形、压缩变形</w:t>
      </w:r>
    </w:p>
    <w:p w14:paraId="79C918EE">
      <w:pPr>
        <w:tabs>
          <w:tab w:val="left" w:pos="0"/>
          <w:tab w:val="left" w:pos="2205"/>
          <w:tab w:val="left" w:pos="4410"/>
          <w:tab w:val="left" w:pos="6615"/>
        </w:tabs>
      </w:pPr>
      <w:r>
        <w:rPr>
          <w:rFonts w:hint="eastAsia"/>
        </w:rPr>
        <w:t>D.弹性变形、塑性变形</w:t>
      </w:r>
    </w:p>
    <w:p w14:paraId="6EFA2ED0">
      <w:pPr>
        <w:tabs>
          <w:tab w:val="left" w:pos="0"/>
          <w:tab w:val="left" w:pos="2205"/>
          <w:tab w:val="left" w:pos="4410"/>
          <w:tab w:val="left" w:pos="6615"/>
        </w:tabs>
      </w:pPr>
      <w:r>
        <w:rPr>
          <w:rFonts w:hint="eastAsia"/>
        </w:rPr>
        <w:t>4.土的密度试验方法有哪些？（  ）</w:t>
      </w:r>
    </w:p>
    <w:p w14:paraId="0E1874DF">
      <w:pPr>
        <w:tabs>
          <w:tab w:val="left" w:pos="0"/>
          <w:tab w:val="left" w:pos="2205"/>
          <w:tab w:val="left" w:pos="4410"/>
          <w:tab w:val="left" w:pos="6615"/>
        </w:tabs>
      </w:pPr>
      <w:r>
        <w:rPr>
          <w:rFonts w:hint="eastAsia"/>
        </w:rPr>
        <w:t>A.环刀法、蜡封法、灌水法</w:t>
      </w:r>
      <w:r>
        <w:rPr>
          <w:rFonts w:hint="eastAsia"/>
        </w:rPr>
        <w:tab/>
      </w:r>
      <w:r>
        <w:rPr>
          <w:rFonts w:hint="eastAsia"/>
        </w:rPr>
        <w:t>B.环刀法、蜡封法、灌砂法</w:t>
      </w:r>
    </w:p>
    <w:p w14:paraId="745DE169">
      <w:pPr>
        <w:tabs>
          <w:tab w:val="left" w:pos="0"/>
          <w:tab w:val="left" w:pos="2205"/>
          <w:tab w:val="left" w:pos="4410"/>
          <w:tab w:val="left" w:pos="6615"/>
        </w:tabs>
      </w:pPr>
      <w:r>
        <w:rPr>
          <w:rFonts w:hint="eastAsia"/>
        </w:rPr>
        <w:t>C.蜡封法、灌水法、灌砂法</w:t>
      </w:r>
      <w:r>
        <w:rPr>
          <w:rFonts w:hint="eastAsia"/>
        </w:rPr>
        <w:tab/>
      </w:r>
      <w:r>
        <w:rPr>
          <w:rFonts w:hint="eastAsia"/>
        </w:rPr>
        <w:t>D.</w:t>
      </w:r>
      <w:r>
        <w:rPr>
          <w:rFonts w:hint="eastAsia"/>
          <w:w w:val="90"/>
        </w:rPr>
        <w:t>环刀法、蜡封法、灌水法、灌砂法</w:t>
      </w:r>
    </w:p>
    <w:p w14:paraId="7D8C2E93">
      <w:pPr>
        <w:tabs>
          <w:tab w:val="left" w:pos="0"/>
          <w:tab w:val="left" w:pos="2205"/>
          <w:tab w:val="left" w:pos="4410"/>
          <w:tab w:val="left" w:pos="6615"/>
        </w:tabs>
      </w:pPr>
      <w:r>
        <w:rPr>
          <w:rFonts w:hint="eastAsia"/>
        </w:rPr>
        <w:t>5.根据液限指数</w:t>
      </w:r>
      <w:r>
        <w:rPr>
          <w:rFonts w:hint="eastAsia"/>
          <w:position w:val="-14"/>
        </w:rPr>
        <w:object>
          <v:shape id="_x0000_i1025" o:spt="75" type="#_x0000_t75" style="height:21.45pt;width:15.9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rPr>
        <w:t>，将黏性土分为软塑状态的是（  ）？</w:t>
      </w:r>
    </w:p>
    <w:p w14:paraId="40D62EF1">
      <w:pPr>
        <w:tabs>
          <w:tab w:val="left" w:pos="0"/>
          <w:tab w:val="left" w:pos="2205"/>
          <w:tab w:val="left" w:pos="4410"/>
          <w:tab w:val="left" w:pos="6615"/>
        </w:tabs>
      </w:pPr>
      <w:r>
        <w:rPr>
          <w:rFonts w:hint="eastAsia"/>
        </w:rPr>
        <w:t>A.0＜</w:t>
      </w:r>
      <w:r>
        <w:rPr>
          <w:rFonts w:hint="eastAsia"/>
          <w:position w:val="-14"/>
        </w:rPr>
        <w:object>
          <v:shape id="_x0000_i1026" o:spt="75" type="#_x0000_t75" style="height:21.45pt;width:15.9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8">
            <o:LockedField>false</o:LockedField>
          </o:OLEObject>
        </w:object>
      </w:r>
      <w:r>
        <w:rPr>
          <w:rFonts w:hint="eastAsia"/>
        </w:rPr>
        <w:t>≤0.25</w:t>
      </w:r>
      <w:r>
        <w:rPr>
          <w:rFonts w:hint="eastAsia"/>
        </w:rPr>
        <w:tab/>
      </w:r>
      <w:r>
        <w:rPr>
          <w:rFonts w:hint="eastAsia"/>
        </w:rPr>
        <w:tab/>
      </w:r>
      <w:r>
        <w:rPr>
          <w:rFonts w:hint="eastAsia"/>
        </w:rPr>
        <w:t>B.0.25＜</w:t>
      </w:r>
      <w:r>
        <w:rPr>
          <w:rFonts w:hint="eastAsia"/>
          <w:position w:val="-14"/>
        </w:rPr>
        <w:object>
          <v:shape id="_x0000_i1027" o:spt="75" type="#_x0000_t75" style="height:21.45pt;width:15.9pt;" o:ole="t" filled="f" o:preferrelative="t" stroked="f" coordsize="21600,21600">
            <v:path/>
            <v:fill on="f" focussize="0,0"/>
            <v:stroke on="f" joinstyle="miter"/>
            <v:imagedata r:id="rId7" o:title=""/>
            <o:lock v:ext="edit" aspectratio="t"/>
            <w10:wrap type="none"/>
            <w10:anchorlock/>
          </v:shape>
          <o:OLEObject Type="Embed" ProgID="Equation.DSMT4" ShapeID="_x0000_i1027" DrawAspect="Content" ObjectID="_1468075727" r:id="rId9">
            <o:LockedField>false</o:LockedField>
          </o:OLEObject>
        </w:object>
      </w:r>
      <w:r>
        <w:rPr>
          <w:rFonts w:hint="eastAsia"/>
        </w:rPr>
        <w:t>≤0.75</w:t>
      </w:r>
    </w:p>
    <w:p w14:paraId="79AD868B">
      <w:pPr>
        <w:tabs>
          <w:tab w:val="left" w:pos="0"/>
          <w:tab w:val="left" w:pos="2205"/>
          <w:tab w:val="left" w:pos="4410"/>
          <w:tab w:val="left" w:pos="6615"/>
        </w:tabs>
      </w:pPr>
      <w:r>
        <w:rPr>
          <w:rFonts w:hint="eastAsia"/>
        </w:rPr>
        <w:t>C.0.75＜</w:t>
      </w:r>
      <w:r>
        <w:rPr>
          <w:rFonts w:hint="eastAsia"/>
          <w:position w:val="-14"/>
        </w:rPr>
        <w:object>
          <v:shape id="_x0000_i1028" o:spt="75" type="#_x0000_t75" style="height:21.45pt;width:15.9pt;" o:ole="t" filled="f" o:preferrelative="t" stroked="f" coordsize="21600,21600">
            <v:path/>
            <v:fill on="f" focussize="0,0"/>
            <v:stroke on="f" joinstyle="miter"/>
            <v:imagedata r:id="rId7" o:title=""/>
            <o:lock v:ext="edit" aspectratio="t"/>
            <w10:wrap type="none"/>
            <w10:anchorlock/>
          </v:shape>
          <o:OLEObject Type="Embed" ProgID="Equation.DSMT4" ShapeID="_x0000_i1028" DrawAspect="Content" ObjectID="_1468075728" r:id="rId10">
            <o:LockedField>false</o:LockedField>
          </o:OLEObject>
        </w:object>
      </w:r>
      <w:r>
        <w:rPr>
          <w:rFonts w:hint="eastAsia"/>
        </w:rPr>
        <w:t>≤1</w:t>
      </w:r>
      <w:r>
        <w:rPr>
          <w:rFonts w:hint="eastAsia"/>
        </w:rPr>
        <w:tab/>
      </w:r>
      <w:r>
        <w:rPr>
          <w:rFonts w:hint="eastAsia"/>
        </w:rPr>
        <w:tab/>
      </w:r>
      <w:r>
        <w:rPr>
          <w:rFonts w:hint="eastAsia"/>
        </w:rPr>
        <w:t>D.</w:t>
      </w:r>
      <w:r>
        <w:rPr>
          <w:rFonts w:hint="eastAsia"/>
          <w:position w:val="-14"/>
        </w:rPr>
        <w:object>
          <v:shape id="_x0000_i1029" o:spt="75" type="#_x0000_t75" style="height:21.45pt;width:15.9pt;" o:ole="t" filled="f" o:preferrelative="t" stroked="f" coordsize="21600,21600">
            <v:path/>
            <v:fill on="f" focussize="0,0"/>
            <v:stroke on="f" joinstyle="miter"/>
            <v:imagedata r:id="rId7" o:title=""/>
            <o:lock v:ext="edit" aspectratio="t"/>
            <w10:wrap type="none"/>
            <w10:anchorlock/>
          </v:shape>
          <o:OLEObject Type="Embed" ProgID="Equation.DSMT4" ShapeID="_x0000_i1029" DrawAspect="Content" ObjectID="_1468075729" r:id="rId11">
            <o:LockedField>false</o:LockedField>
          </o:OLEObject>
        </w:object>
      </w:r>
      <w:r>
        <w:rPr>
          <w:rFonts w:hint="eastAsia"/>
        </w:rPr>
        <w:t>＞1</w:t>
      </w:r>
    </w:p>
    <w:p w14:paraId="58A60E84">
      <w:pPr>
        <w:tabs>
          <w:tab w:val="left" w:pos="0"/>
          <w:tab w:val="left" w:pos="2205"/>
          <w:tab w:val="left" w:pos="4410"/>
          <w:tab w:val="left" w:pos="6615"/>
        </w:tabs>
      </w:pPr>
      <w:r>
        <w:rPr>
          <w:rFonts w:hint="eastAsia"/>
        </w:rPr>
        <w:t>6.密度试验对于易碎裂、难以切削的试样可采用（  ）。</w:t>
      </w:r>
    </w:p>
    <w:p w14:paraId="06854C46">
      <w:pPr>
        <w:tabs>
          <w:tab w:val="left" w:pos="0"/>
          <w:tab w:val="left" w:pos="2205"/>
          <w:tab w:val="left" w:pos="4410"/>
          <w:tab w:val="left" w:pos="6615"/>
        </w:tabs>
      </w:pPr>
      <w:r>
        <w:rPr>
          <w:rFonts w:hint="eastAsia"/>
        </w:rPr>
        <w:t>A.环刀法</w:t>
      </w:r>
      <w:r>
        <w:rPr>
          <w:rFonts w:hint="eastAsia"/>
        </w:rPr>
        <w:tab/>
      </w:r>
      <w:r>
        <w:rPr>
          <w:rFonts w:hint="eastAsia"/>
        </w:rPr>
        <w:t>B.蜡封法</w:t>
      </w:r>
      <w:r>
        <w:rPr>
          <w:rFonts w:hint="eastAsia"/>
        </w:rPr>
        <w:tab/>
      </w:r>
      <w:r>
        <w:rPr>
          <w:rFonts w:hint="eastAsia"/>
        </w:rPr>
        <w:t>C.灌水法</w:t>
      </w:r>
      <w:r>
        <w:rPr>
          <w:rFonts w:hint="eastAsia"/>
        </w:rPr>
        <w:tab/>
      </w:r>
      <w:r>
        <w:rPr>
          <w:rFonts w:hint="eastAsia"/>
        </w:rPr>
        <w:t>D.灌砂法</w:t>
      </w:r>
    </w:p>
    <w:p w14:paraId="24A87018">
      <w:pPr>
        <w:tabs>
          <w:tab w:val="left" w:pos="0"/>
          <w:tab w:val="left" w:pos="2205"/>
          <w:tab w:val="left" w:pos="4410"/>
          <w:tab w:val="left" w:pos="6615"/>
        </w:tabs>
      </w:pPr>
      <w:r>
        <w:rPr>
          <w:rFonts w:hint="eastAsia"/>
        </w:rPr>
        <w:t>7.采用毛细管饱和法或抽气饱和法进行试样饱和时，要求试样饱和度不得低于（  ）。</w:t>
      </w:r>
    </w:p>
    <w:p w14:paraId="05659900">
      <w:pPr>
        <w:tabs>
          <w:tab w:val="left" w:pos="0"/>
          <w:tab w:val="left" w:pos="2205"/>
          <w:tab w:val="left" w:pos="4410"/>
          <w:tab w:val="left" w:pos="6615"/>
        </w:tabs>
      </w:pPr>
      <w:r>
        <w:rPr>
          <w:rFonts w:hint="eastAsia"/>
        </w:rPr>
        <w:t>A.90%</w:t>
      </w:r>
      <w:r>
        <w:rPr>
          <w:rFonts w:hint="eastAsia"/>
        </w:rPr>
        <w:tab/>
      </w:r>
      <w:r>
        <w:rPr>
          <w:rFonts w:hint="eastAsia"/>
        </w:rPr>
        <w:t>B.92%</w:t>
      </w:r>
      <w:r>
        <w:rPr>
          <w:rFonts w:hint="eastAsia"/>
        </w:rPr>
        <w:tab/>
      </w:r>
      <w:r>
        <w:rPr>
          <w:rFonts w:hint="eastAsia"/>
        </w:rPr>
        <w:t>C.95%</w:t>
      </w:r>
      <w:r>
        <w:rPr>
          <w:rFonts w:hint="eastAsia"/>
        </w:rPr>
        <w:tab/>
      </w:r>
      <w:r>
        <w:rPr>
          <w:rFonts w:hint="eastAsia"/>
        </w:rPr>
        <w:t>D.98%</w:t>
      </w:r>
    </w:p>
    <w:p w14:paraId="40819B3E">
      <w:pPr>
        <w:tabs>
          <w:tab w:val="left" w:pos="0"/>
          <w:tab w:val="left" w:pos="2205"/>
          <w:tab w:val="left" w:pos="4410"/>
          <w:tab w:val="left" w:pos="6615"/>
        </w:tabs>
      </w:pPr>
      <w:r>
        <w:rPr>
          <w:rFonts w:hint="eastAsia"/>
        </w:rPr>
        <w:t>8.工程单位对粗粒土常用不均匀系数Cu和曲率系数Cc来评价土的颗粒级配情况，其中不均匀系数Cu的表达式为（  ）。</w:t>
      </w:r>
      <w:r>
        <w:rPr>
          <w:rFonts w:hint="eastAsia"/>
        </w:rPr>
        <w:tab/>
      </w:r>
    </w:p>
    <w:p w14:paraId="7D38BDD2">
      <w:pPr>
        <w:tabs>
          <w:tab w:val="left" w:pos="0"/>
          <w:tab w:val="left" w:pos="2205"/>
          <w:tab w:val="left" w:pos="4410"/>
          <w:tab w:val="left" w:pos="6615"/>
        </w:tabs>
      </w:pPr>
      <w:r>
        <w:rPr>
          <w:rFonts w:hint="eastAsia"/>
        </w:rPr>
        <w:t>A.</w:t>
      </w:r>
      <w:r>
        <w:rPr>
          <w:rFonts w:hint="eastAsia"/>
          <w:position w:val="-14"/>
        </w:rPr>
        <w:object>
          <v:shape id="_x0000_i1030" o:spt="75" type="#_x0000_t75" style="height:21.45pt;width:49.15pt;" o:ole="t" filled="f" o:preferrelative="t" stroked="f" coordsize="21600,21600">
            <v:path/>
            <v:fill on="f" focussize="0,0"/>
            <v:stroke on="f" joinstyle="miter"/>
            <v:imagedata r:id="rId13" o:title=""/>
            <o:lock v:ext="edit" aspectratio="t"/>
            <w10:wrap type="none"/>
            <w10:anchorlock/>
          </v:shape>
          <o:OLEObject Type="Embed" ProgID="Equation.DSMT4" ShapeID="_x0000_i1030" DrawAspect="Content" ObjectID="_1468075730" r:id="rId12">
            <o:LockedField>false</o:LockedField>
          </o:OLEObject>
        </w:object>
      </w:r>
      <w:r>
        <w:rPr>
          <w:rFonts w:hint="eastAsia"/>
        </w:rPr>
        <w:tab/>
      </w:r>
      <w:r>
        <w:rPr>
          <w:rFonts w:hint="eastAsia"/>
        </w:rPr>
        <w:t>B.</w:t>
      </w:r>
      <w:r>
        <w:rPr>
          <w:rFonts w:hint="eastAsia"/>
          <w:position w:val="-14"/>
        </w:rPr>
        <w:object>
          <v:shape id="_x0000_i1031" o:spt="75" type="#_x0000_t75" style="height:21.45pt;width:49.15pt;" o:ole="t" filled="f" o:preferrelative="t" stroked="f" coordsize="21600,21600">
            <v:path/>
            <v:fill on="f" focussize="0,0"/>
            <v:stroke on="f" joinstyle="miter"/>
            <v:imagedata r:id="rId15" o:title=""/>
            <o:lock v:ext="edit" aspectratio="t"/>
            <w10:wrap type="none"/>
            <w10:anchorlock/>
          </v:shape>
          <o:OLEObject Type="Embed" ProgID="Equation.DSMT4" ShapeID="_x0000_i1031" DrawAspect="Content" ObjectID="_1468075731" r:id="rId14">
            <o:LockedField>false</o:LockedField>
          </o:OLEObject>
        </w:object>
      </w:r>
      <w:r>
        <w:rPr>
          <w:rFonts w:hint="eastAsia"/>
          <w:position w:val="-14"/>
        </w:rPr>
        <w:tab/>
      </w:r>
      <w:r>
        <w:rPr>
          <w:rFonts w:hint="eastAsia"/>
        </w:rPr>
        <w:t>C.</w:t>
      </w:r>
      <w:r>
        <w:rPr>
          <w:rFonts w:hint="eastAsia"/>
          <w:position w:val="-14"/>
        </w:rPr>
        <w:object>
          <v:shape id="_x0000_i1032" o:spt="75" type="#_x0000_t75" style="height:21.45pt;width:50.55pt;" o:ole="t" filled="f" o:preferrelative="t" stroked="f" coordsize="21600,21600">
            <v:path/>
            <v:fill on="f" focussize="0,0"/>
            <v:stroke on="f" joinstyle="miter"/>
            <v:imagedata r:id="rId17" o:title=""/>
            <o:lock v:ext="edit" aspectratio="t"/>
            <w10:wrap type="none"/>
            <w10:anchorlock/>
          </v:shape>
          <o:OLEObject Type="Embed" ProgID="Equation.DSMT4" ShapeID="_x0000_i1032" DrawAspect="Content" ObjectID="_1468075732" r:id="rId16">
            <o:LockedField>false</o:LockedField>
          </o:OLEObject>
        </w:object>
      </w:r>
      <w:r>
        <w:rPr>
          <w:rFonts w:hint="eastAsia"/>
        </w:rPr>
        <w:tab/>
      </w:r>
      <w:r>
        <w:rPr>
          <w:rFonts w:hint="eastAsia"/>
        </w:rPr>
        <w:t>D.</w:t>
      </w:r>
      <w:r>
        <w:rPr>
          <w:rFonts w:hint="eastAsia"/>
          <w:position w:val="-14"/>
        </w:rPr>
        <w:object>
          <v:shape id="_x0000_i1033" o:spt="75" type="#_x0000_t75" style="height:24.25pt;width:77.55pt;" o:ole="t" filled="f" o:preferrelative="t" stroked="f" coordsize="21600,21600">
            <v:path/>
            <v:fill on="f" focussize="0,0"/>
            <v:stroke on="f" joinstyle="miter"/>
            <v:imagedata r:id="rId19" o:title=""/>
            <o:lock v:ext="edit" aspectratio="t"/>
            <w10:wrap type="none"/>
            <w10:anchorlock/>
          </v:shape>
          <o:OLEObject Type="Embed" ProgID="Equation.DSMT4" ShapeID="_x0000_i1033" DrawAspect="Content" ObjectID="_1468075733" r:id="rId18">
            <o:LockedField>false</o:LockedField>
          </o:OLEObject>
        </w:object>
      </w:r>
    </w:p>
    <w:p w14:paraId="06B83B28">
      <w:pPr>
        <w:tabs>
          <w:tab w:val="left" w:pos="0"/>
          <w:tab w:val="left" w:pos="2205"/>
          <w:tab w:val="left" w:pos="4410"/>
          <w:tab w:val="left" w:pos="6615"/>
        </w:tabs>
      </w:pPr>
      <w:r>
        <w:rPr>
          <w:rFonts w:hint="eastAsia"/>
        </w:rPr>
        <w:t>9.测得某试样含水率</w:t>
      </w:r>
      <w:r>
        <w:rPr>
          <w:rFonts w:hint="eastAsia"/>
          <w:position w:val="-14"/>
        </w:rPr>
        <w:object>
          <v:shape id="_x0000_i1034" o:spt="75" type="#_x0000_t75" style="height:21.45pt;width:18.7pt;" o:ole="t" filled="f" o:preferrelative="t" stroked="f" coordsize="21600,21600">
            <v:path/>
            <v:fill on="f" focussize="0,0"/>
            <v:stroke on="f" joinstyle="miter"/>
            <v:imagedata r:id="rId21" o:title=""/>
            <o:lock v:ext="edit" aspectratio="t"/>
            <w10:wrap type="none"/>
            <w10:anchorlock/>
          </v:shape>
          <o:OLEObject Type="Embed" ProgID="Equation.DSMT4" ShapeID="_x0000_i1034" DrawAspect="Content" ObjectID="_1468075734" r:id="rId20">
            <o:LockedField>false</o:LockedField>
          </o:OLEObject>
        </w:object>
      </w:r>
      <w:r>
        <w:rPr>
          <w:rFonts w:hint="eastAsia"/>
        </w:rPr>
        <w:t>=28.6%，液限</w:t>
      </w:r>
      <w:r>
        <w:rPr>
          <w:rFonts w:hint="eastAsia"/>
          <w:position w:val="-14"/>
        </w:rPr>
        <w:object>
          <v:shape id="_x0000_i1035" o:spt="75" type="#_x0000_t75" style="height:21.45pt;width:20.1pt;" o:ole="t" filled="f" o:preferrelative="t" stroked="f" coordsize="21600,21600">
            <v:path/>
            <v:fill on="f" focussize="0,0"/>
            <v:stroke on="f" joinstyle="miter"/>
            <v:imagedata r:id="rId23" o:title=""/>
            <o:lock v:ext="edit" aspectratio="t"/>
            <w10:wrap type="none"/>
            <w10:anchorlock/>
          </v:shape>
          <o:OLEObject Type="Embed" ProgID="Equation.DSMT4" ShapeID="_x0000_i1035" DrawAspect="Content" ObjectID="_1468075735" r:id="rId22">
            <o:LockedField>false</o:LockedField>
          </o:OLEObject>
        </w:object>
      </w:r>
      <w:r>
        <w:rPr>
          <w:rFonts w:hint="eastAsia"/>
        </w:rPr>
        <w:t>=37.0%，塑限</w:t>
      </w:r>
      <w:r>
        <w:rPr>
          <w:rFonts w:hint="eastAsia"/>
          <w:position w:val="-14"/>
        </w:rPr>
        <w:object>
          <v:shape id="_x0000_i1036" o:spt="75" type="#_x0000_t75" style="height:21.45pt;width:20.1pt;" o:ole="t" filled="f" o:preferrelative="t" stroked="f" coordsize="21600,21600">
            <v:path/>
            <v:fill on="f" focussize="0,0"/>
            <v:stroke on="f" joinstyle="miter"/>
            <v:imagedata r:id="rId25" o:title=""/>
            <o:lock v:ext="edit" aspectratio="t"/>
            <w10:wrap type="none"/>
            <w10:anchorlock/>
          </v:shape>
          <o:OLEObject Type="Embed" ProgID="Equation.DSMT4" ShapeID="_x0000_i1036" DrawAspect="Content" ObjectID="_1468075736" r:id="rId24">
            <o:LockedField>false</o:LockedField>
          </o:OLEObject>
        </w:object>
      </w:r>
      <w:r>
        <w:rPr>
          <w:rFonts w:hint="eastAsia"/>
        </w:rPr>
        <w:t>=22.5%，则可算得液性指数</w:t>
      </w:r>
      <w:r>
        <w:rPr>
          <w:rFonts w:hint="eastAsia"/>
          <w:position w:val="-14"/>
        </w:rPr>
        <w:object>
          <v:shape id="_x0000_i1037" o:spt="75" type="#_x0000_t75" style="height:21.45pt;width:15.9pt;" o:ole="t" filled="f" o:preferrelative="t" stroked="f" coordsize="21600,21600">
            <v:path/>
            <v:fill on="f" focussize="0,0"/>
            <v:stroke on="f" joinstyle="miter"/>
            <v:imagedata r:id="rId7" o:title=""/>
            <o:lock v:ext="edit" aspectratio="t"/>
            <w10:wrap type="none"/>
            <w10:anchorlock/>
          </v:shape>
          <o:OLEObject Type="Embed" ProgID="Equation.DSMT4" ShapeID="_x0000_i1037" DrawAspect="Content" ObjectID="_1468075737" r:id="rId26">
            <o:LockedField>false</o:LockedField>
          </o:OLEObject>
        </w:object>
      </w:r>
      <w:r>
        <w:rPr>
          <w:rFonts w:hint="eastAsia"/>
        </w:rPr>
        <w:t>为（  ）。</w:t>
      </w:r>
    </w:p>
    <w:p w14:paraId="66150900">
      <w:pPr>
        <w:tabs>
          <w:tab w:val="left" w:pos="0"/>
          <w:tab w:val="left" w:pos="2205"/>
          <w:tab w:val="left" w:pos="4410"/>
          <w:tab w:val="left" w:pos="6615"/>
        </w:tabs>
      </w:pPr>
      <w:r>
        <w:rPr>
          <w:rFonts w:hint="eastAsia"/>
        </w:rPr>
        <w:t>A.0.557</w:t>
      </w:r>
      <w:r>
        <w:rPr>
          <w:rFonts w:hint="eastAsia"/>
        </w:rPr>
        <w:tab/>
      </w:r>
      <w:r>
        <w:rPr>
          <w:rFonts w:hint="eastAsia"/>
        </w:rPr>
        <w:t>B.0.839</w:t>
      </w:r>
      <w:r>
        <w:rPr>
          <w:rFonts w:hint="eastAsia"/>
        </w:rPr>
        <w:tab/>
      </w:r>
      <w:r>
        <w:rPr>
          <w:rFonts w:hint="eastAsia"/>
        </w:rPr>
        <w:t>C.1.578</w:t>
      </w:r>
      <w:r>
        <w:rPr>
          <w:rFonts w:hint="eastAsia"/>
        </w:rPr>
        <w:tab/>
      </w:r>
      <w:r>
        <w:rPr>
          <w:rFonts w:hint="eastAsia"/>
        </w:rPr>
        <w:t>D.0.421</w:t>
      </w:r>
    </w:p>
    <w:p w14:paraId="0FF26D08">
      <w:pPr>
        <w:tabs>
          <w:tab w:val="left" w:pos="0"/>
          <w:tab w:val="left" w:pos="2205"/>
          <w:tab w:val="left" w:pos="4410"/>
          <w:tab w:val="left" w:pos="6615"/>
        </w:tabs>
      </w:pPr>
      <w:r>
        <w:rPr>
          <w:rFonts w:hint="eastAsia"/>
        </w:rPr>
        <w:t>10.绘制土的三轴剪切试验成果莫尔—库仑强度包线（总应力法）时，莫尔圆的画法是（  ）。</w:t>
      </w:r>
    </w:p>
    <w:p w14:paraId="71FC628E">
      <w:pPr>
        <w:tabs>
          <w:tab w:val="left" w:pos="0"/>
          <w:tab w:val="left" w:pos="2205"/>
          <w:tab w:val="left" w:pos="4410"/>
          <w:tab w:val="left" w:pos="6615"/>
        </w:tabs>
      </w:pPr>
      <w:r>
        <w:rPr>
          <w:rFonts w:hint="eastAsia"/>
        </w:rPr>
        <w:t>A.在</w:t>
      </w:r>
      <w:r>
        <w:rPr>
          <w:rFonts w:hint="eastAsia"/>
          <w:position w:val="-6"/>
        </w:rPr>
        <w:object>
          <v:shape id="_x0000_i1038" o:spt="75" type="#_x0000_t75" style="height:13.15pt;width:14.55pt;" o:ole="t" filled="f" o:preferrelative="t" stroked="f" coordsize="21600,21600">
            <v:path/>
            <v:fill on="f" focussize="0,0"/>
            <v:stroke on="f" joinstyle="miter"/>
            <v:imagedata r:id="rId28" o:title=""/>
            <o:lock v:ext="edit" aspectratio="t"/>
            <w10:wrap type="none"/>
            <w10:anchorlock/>
          </v:shape>
          <o:OLEObject Type="Embed" ProgID="Equation.DSMT4" ShapeID="_x0000_i1038" DrawAspect="Content" ObjectID="_1468075738" r:id="rId27">
            <o:LockedField>false</o:LockedField>
          </o:OLEObject>
        </w:object>
      </w:r>
      <w:r>
        <w:rPr>
          <w:rFonts w:hint="eastAsia"/>
        </w:rPr>
        <w:t>轴上以</w:t>
      </w:r>
      <w:r>
        <w:rPr>
          <w:rFonts w:hint="eastAsia"/>
          <w:position w:val="-14"/>
        </w:rPr>
        <w:object>
          <v:shape id="_x0000_i1039" o:spt="75" type="#_x0000_t75" style="height:21.45pt;width:18.7pt;" o:ole="t" filled="f" o:preferrelative="t" stroked="f" coordsize="21600,21600">
            <v:path/>
            <v:fill on="f" focussize="0,0"/>
            <v:stroke on="f" joinstyle="miter"/>
            <v:imagedata r:id="rId30" o:title=""/>
            <o:lock v:ext="edit" aspectratio="t"/>
            <w10:wrap type="none"/>
            <w10:anchorlock/>
          </v:shape>
          <o:OLEObject Type="Embed" ProgID="Equation.DSMT4" ShapeID="_x0000_i1039" DrawAspect="Content" ObjectID="_1468075739" r:id="rId29">
            <o:LockedField>false</o:LockedField>
          </o:OLEObject>
        </w:object>
      </w:r>
      <w:r>
        <w:rPr>
          <w:rFonts w:hint="eastAsia"/>
        </w:rPr>
        <w:t>为圆心，以</w:t>
      </w:r>
      <w:r>
        <w:rPr>
          <w:rFonts w:hint="eastAsia"/>
          <w:position w:val="-16"/>
        </w:rPr>
        <w:object>
          <v:shape id="_x0000_i1040" o:spt="75" type="#_x0000_t75" style="height:24.25pt;width:76.85pt;" o:ole="t" filled="f" o:preferrelative="t" stroked="f" coordsize="21600,21600">
            <v:path/>
            <v:fill on="f" focussize="0,0"/>
            <v:stroke on="f" joinstyle="miter"/>
            <v:imagedata r:id="rId32" o:title=""/>
            <o:lock v:ext="edit" aspectratio="t"/>
            <w10:wrap type="none"/>
            <w10:anchorlock/>
          </v:shape>
          <o:OLEObject Type="Embed" ProgID="Equation.DSMT4" ShapeID="_x0000_i1040" DrawAspect="Content" ObjectID="_1468075740" r:id="rId31">
            <o:LockedField>false</o:LockedField>
          </o:OLEObject>
        </w:object>
      </w:r>
      <w:r>
        <w:rPr>
          <w:rFonts w:hint="eastAsia"/>
        </w:rPr>
        <w:t>为半径</w:t>
      </w:r>
    </w:p>
    <w:p w14:paraId="72641E2D">
      <w:pPr>
        <w:tabs>
          <w:tab w:val="left" w:pos="0"/>
          <w:tab w:val="left" w:pos="2205"/>
          <w:tab w:val="left" w:pos="4410"/>
          <w:tab w:val="left" w:pos="6615"/>
        </w:tabs>
      </w:pPr>
      <w:r>
        <w:rPr>
          <w:rFonts w:hint="eastAsia"/>
        </w:rPr>
        <w:t>B.在</w:t>
      </w:r>
      <w:r>
        <w:rPr>
          <w:rFonts w:hint="eastAsia"/>
          <w:position w:val="-6"/>
        </w:rPr>
        <w:object>
          <v:shape id="_x0000_i1041" o:spt="75" type="#_x0000_t75" style="height:13.15pt;width:14.55pt;" o:ole="t" filled="f" o:preferrelative="t" stroked="f" coordsize="21600,21600">
            <v:path/>
            <v:fill on="f" focussize="0,0"/>
            <v:stroke on="f" joinstyle="miter"/>
            <v:imagedata r:id="rId28" o:title=""/>
            <o:lock v:ext="edit" aspectratio="t"/>
            <w10:wrap type="none"/>
            <w10:anchorlock/>
          </v:shape>
          <o:OLEObject Type="Embed" ProgID="Equation.DSMT4" ShapeID="_x0000_i1041" DrawAspect="Content" ObjectID="_1468075741" r:id="rId33">
            <o:LockedField>false</o:LockedField>
          </o:OLEObject>
        </w:object>
      </w:r>
      <w:r>
        <w:rPr>
          <w:rFonts w:hint="eastAsia"/>
        </w:rPr>
        <w:t>轴上以</w:t>
      </w:r>
      <w:r>
        <w:rPr>
          <w:rFonts w:hint="eastAsia"/>
          <w:position w:val="-14"/>
        </w:rPr>
        <w:object>
          <v:shape id="_x0000_i1042" o:spt="75" type="#_x0000_t75" style="height:21.45pt;width:16.6pt;" o:ole="t" filled="f" o:preferrelative="t" stroked="f" coordsize="21600,21600">
            <v:path/>
            <v:fill on="f" focussize="0,0"/>
            <v:stroke on="f" joinstyle="miter"/>
            <v:imagedata r:id="rId35" o:title=""/>
            <o:lock v:ext="edit" aspectratio="t"/>
            <w10:wrap type="none"/>
            <w10:anchorlock/>
          </v:shape>
          <o:OLEObject Type="Embed" ProgID="Equation.DSMT4" ShapeID="_x0000_i1042" DrawAspect="Content" ObjectID="_1468075742" r:id="rId34">
            <o:LockedField>false</o:LockedField>
          </o:OLEObject>
        </w:object>
      </w:r>
      <w:r>
        <w:rPr>
          <w:rFonts w:hint="eastAsia"/>
        </w:rPr>
        <w:t>为圆心，以</w:t>
      </w:r>
      <w:r>
        <w:rPr>
          <w:rFonts w:hint="eastAsia"/>
          <w:position w:val="-16"/>
        </w:rPr>
        <w:object>
          <v:shape id="_x0000_i1043" o:spt="75" type="#_x0000_t75" style="height:24.25pt;width:76.85pt;" o:ole="t" filled="f" o:preferrelative="t" stroked="f" coordsize="21600,21600">
            <v:path/>
            <v:fill on="f" focussize="0,0"/>
            <v:stroke on="f" joinstyle="miter"/>
            <v:imagedata r:id="rId32" o:title=""/>
            <o:lock v:ext="edit" aspectratio="t"/>
            <w10:wrap type="none"/>
            <w10:anchorlock/>
          </v:shape>
          <o:OLEObject Type="Embed" ProgID="Equation.DSMT4" ShapeID="_x0000_i1043" DrawAspect="Content" ObjectID="_1468075743" r:id="rId36">
            <o:LockedField>false</o:LockedField>
          </o:OLEObject>
        </w:object>
      </w:r>
      <w:r>
        <w:rPr>
          <w:rFonts w:hint="eastAsia"/>
        </w:rPr>
        <w:t>为半径</w:t>
      </w:r>
    </w:p>
    <w:p w14:paraId="3B6DD1B0">
      <w:pPr>
        <w:tabs>
          <w:tab w:val="left" w:pos="0"/>
          <w:tab w:val="left" w:pos="2205"/>
          <w:tab w:val="left" w:pos="4410"/>
          <w:tab w:val="left" w:pos="6615"/>
        </w:tabs>
      </w:pPr>
      <w:r>
        <w:rPr>
          <w:rFonts w:hint="eastAsia"/>
        </w:rPr>
        <w:t>C.在</w:t>
      </w:r>
      <w:r>
        <w:rPr>
          <w:rFonts w:hint="eastAsia"/>
          <w:position w:val="-6"/>
        </w:rPr>
        <w:object>
          <v:shape id="_x0000_i1044" o:spt="75" type="#_x0000_t75" style="height:13.15pt;width:14.55pt;" o:ole="t" filled="f" o:preferrelative="t" stroked="f" coordsize="21600,21600">
            <v:path/>
            <v:fill on="f" focussize="0,0"/>
            <v:stroke on="f" joinstyle="miter"/>
            <v:imagedata r:id="rId28" o:title=""/>
            <o:lock v:ext="edit" aspectratio="t"/>
            <w10:wrap type="none"/>
            <w10:anchorlock/>
          </v:shape>
          <o:OLEObject Type="Embed" ProgID="Equation.DSMT4" ShapeID="_x0000_i1044" DrawAspect="Content" ObjectID="_1468075744" r:id="rId37">
            <o:LockedField>false</o:LockedField>
          </o:OLEObject>
        </w:object>
      </w:r>
      <w:r>
        <w:rPr>
          <w:rFonts w:hint="eastAsia"/>
        </w:rPr>
        <w:t>轴上以</w:t>
      </w:r>
      <w:r>
        <w:rPr>
          <w:rFonts w:hint="eastAsia"/>
          <w:position w:val="-16"/>
        </w:rPr>
        <w:object>
          <v:shape id="_x0000_i1045" o:spt="75" type="#_x0000_t75" style="height:24.25pt;width:76.85pt;" o:ole="t" filled="f" o:preferrelative="t" stroked="f" coordsize="21600,21600">
            <v:path/>
            <v:fill on="f" focussize="0,0"/>
            <v:stroke on="f" joinstyle="miter"/>
            <v:imagedata r:id="rId39" o:title=""/>
            <o:lock v:ext="edit" aspectratio="t"/>
            <w10:wrap type="none"/>
            <w10:anchorlock/>
          </v:shape>
          <o:OLEObject Type="Embed" ProgID="Equation.DSMT4" ShapeID="_x0000_i1045" DrawAspect="Content" ObjectID="_1468075745" r:id="rId38">
            <o:LockedField>false</o:LockedField>
          </o:OLEObject>
        </w:object>
      </w:r>
      <w:r>
        <w:rPr>
          <w:rFonts w:hint="eastAsia"/>
        </w:rPr>
        <w:t>为圆心，以</w:t>
      </w:r>
      <w:r>
        <w:rPr>
          <w:rFonts w:hint="eastAsia"/>
          <w:position w:val="-16"/>
        </w:rPr>
        <w:object>
          <v:shape id="_x0000_i1046" o:spt="75" type="#_x0000_t75" style="height:24.25pt;width:76.85pt;" o:ole="t" filled="f" o:preferrelative="t" stroked="f" coordsize="21600,21600">
            <v:path/>
            <v:fill on="f" focussize="0,0"/>
            <v:stroke on="f" joinstyle="miter"/>
            <v:imagedata r:id="rId32" o:title=""/>
            <o:lock v:ext="edit" aspectratio="t"/>
            <w10:wrap type="none"/>
            <w10:anchorlock/>
          </v:shape>
          <o:OLEObject Type="Embed" ProgID="Equation.DSMT4" ShapeID="_x0000_i1046" DrawAspect="Content" ObjectID="_1468075746" r:id="rId40">
            <o:LockedField>false</o:LockedField>
          </o:OLEObject>
        </w:object>
      </w:r>
      <w:r>
        <w:rPr>
          <w:rFonts w:hint="eastAsia"/>
        </w:rPr>
        <w:t>为半径</w:t>
      </w:r>
    </w:p>
    <w:p w14:paraId="05E781D5">
      <w:pPr>
        <w:tabs>
          <w:tab w:val="left" w:pos="0"/>
          <w:tab w:val="left" w:pos="2205"/>
          <w:tab w:val="left" w:pos="4410"/>
          <w:tab w:val="left" w:pos="6615"/>
        </w:tabs>
      </w:pPr>
      <w:r>
        <w:rPr>
          <w:rFonts w:hint="eastAsia"/>
        </w:rPr>
        <w:t>D.在</w:t>
      </w:r>
      <w:r>
        <w:rPr>
          <w:rFonts w:hint="eastAsia"/>
          <w:position w:val="-6"/>
        </w:rPr>
        <w:object>
          <v:shape id="_x0000_i1047" o:spt="75" type="#_x0000_t75" style="height:13.15pt;width:14.55pt;" o:ole="t" filled="f" o:preferrelative="t" stroked="f" coordsize="21600,21600">
            <v:path/>
            <v:fill on="f" focussize="0,0"/>
            <v:stroke on="f" joinstyle="miter"/>
            <v:imagedata r:id="rId28" o:title=""/>
            <o:lock v:ext="edit" aspectratio="t"/>
            <w10:wrap type="none"/>
            <w10:anchorlock/>
          </v:shape>
          <o:OLEObject Type="Embed" ProgID="Equation.DSMT4" ShapeID="_x0000_i1047" DrawAspect="Content" ObjectID="_1468075747" r:id="rId41">
            <o:LockedField>false</o:LockedField>
          </o:OLEObject>
        </w:object>
      </w:r>
      <w:r>
        <w:rPr>
          <w:rFonts w:hint="eastAsia"/>
        </w:rPr>
        <w:t>轴上以</w:t>
      </w:r>
      <w:r>
        <w:rPr>
          <w:rFonts w:hint="eastAsia"/>
          <w:position w:val="-16"/>
        </w:rPr>
        <w:object>
          <v:shape id="_x0000_i1048" o:spt="75" type="#_x0000_t75" style="height:24.25pt;width:76.85pt;" o:ole="t" filled="f" o:preferrelative="t" stroked="f" coordsize="21600,21600">
            <v:path/>
            <v:fill on="f" focussize="0,0"/>
            <v:stroke on="f" joinstyle="miter"/>
            <v:imagedata r:id="rId32" o:title=""/>
            <o:lock v:ext="edit" aspectratio="t"/>
            <w10:wrap type="none"/>
            <w10:anchorlock/>
          </v:shape>
          <o:OLEObject Type="Embed" ProgID="Equation.DSMT4" ShapeID="_x0000_i1048" DrawAspect="Content" ObjectID="_1468075748" r:id="rId42">
            <o:LockedField>false</o:LockedField>
          </o:OLEObject>
        </w:object>
      </w:r>
      <w:r>
        <w:rPr>
          <w:rFonts w:hint="eastAsia"/>
        </w:rPr>
        <w:t>为圆心，以</w:t>
      </w:r>
      <w:r>
        <w:rPr>
          <w:rFonts w:hint="eastAsia"/>
          <w:position w:val="-16"/>
        </w:rPr>
        <w:object>
          <v:shape id="_x0000_i1049" o:spt="75" type="#_x0000_t75" style="height:24.25pt;width:76.85pt;" o:ole="t" filled="f" o:preferrelative="t" stroked="f" coordsize="21600,21600">
            <v:path/>
            <v:fill on="f" focussize="0,0"/>
            <v:stroke on="f" joinstyle="miter"/>
            <v:imagedata r:id="rId44" o:title=""/>
            <o:lock v:ext="edit" aspectratio="t"/>
            <w10:wrap type="none"/>
            <w10:anchorlock/>
          </v:shape>
          <o:OLEObject Type="Embed" ProgID="Equation.DSMT4" ShapeID="_x0000_i1049" DrawAspect="Content" ObjectID="_1468075749" r:id="rId43">
            <o:LockedField>false</o:LockedField>
          </o:OLEObject>
        </w:object>
      </w:r>
      <w:r>
        <w:rPr>
          <w:rFonts w:hint="eastAsia"/>
        </w:rPr>
        <w:t>为半径</w:t>
      </w:r>
    </w:p>
    <w:p w14:paraId="3EC8AF78">
      <w:pPr>
        <w:tabs>
          <w:tab w:val="left" w:pos="0"/>
          <w:tab w:val="left" w:pos="2205"/>
          <w:tab w:val="left" w:pos="4410"/>
          <w:tab w:val="left" w:pos="6615"/>
        </w:tabs>
      </w:pPr>
      <w:r>
        <w:rPr>
          <w:rFonts w:hint="eastAsia"/>
        </w:rPr>
        <w:t>11.进行土粒相对密度试验（土粒比重试验）时，要求两次平行测定的差值不得大于（  ）。</w:t>
      </w:r>
    </w:p>
    <w:p w14:paraId="4EE18FEC">
      <w:pPr>
        <w:tabs>
          <w:tab w:val="left" w:pos="0"/>
          <w:tab w:val="left" w:pos="2205"/>
          <w:tab w:val="left" w:pos="4410"/>
          <w:tab w:val="left" w:pos="6615"/>
        </w:tabs>
      </w:pPr>
      <w:r>
        <w:rPr>
          <w:rFonts w:hint="eastAsia"/>
        </w:rPr>
        <w:t>A.0.01</w:t>
      </w:r>
      <w:r>
        <w:rPr>
          <w:rFonts w:hint="eastAsia"/>
        </w:rPr>
        <w:tab/>
      </w:r>
      <w:r>
        <w:rPr>
          <w:rFonts w:hint="eastAsia"/>
        </w:rPr>
        <w:t>B.0.02</w:t>
      </w:r>
      <w:r>
        <w:rPr>
          <w:rFonts w:hint="eastAsia"/>
        </w:rPr>
        <w:tab/>
      </w:r>
      <w:r>
        <w:rPr>
          <w:rFonts w:hint="eastAsia"/>
        </w:rPr>
        <w:t>C.0.03</w:t>
      </w:r>
      <w:r>
        <w:rPr>
          <w:rFonts w:hint="eastAsia"/>
        </w:rPr>
        <w:tab/>
      </w:r>
      <w:r>
        <w:rPr>
          <w:rFonts w:hint="eastAsia"/>
        </w:rPr>
        <w:t>D.0.04</w:t>
      </w:r>
    </w:p>
    <w:p w14:paraId="0B567AB0">
      <w:pPr>
        <w:tabs>
          <w:tab w:val="left" w:pos="0"/>
          <w:tab w:val="left" w:pos="2205"/>
          <w:tab w:val="left" w:pos="4410"/>
          <w:tab w:val="left" w:pos="6615"/>
        </w:tabs>
      </w:pPr>
      <w:r>
        <w:rPr>
          <w:rFonts w:hint="eastAsia"/>
        </w:rPr>
        <w:t>12.土的压缩系数和压缩模量的关系可用下列（  ）项公式表达。</w:t>
      </w:r>
    </w:p>
    <w:p w14:paraId="044CAC45">
      <w:pPr>
        <w:tabs>
          <w:tab w:val="left" w:pos="0"/>
          <w:tab w:val="left" w:pos="2205"/>
          <w:tab w:val="left" w:pos="4410"/>
          <w:tab w:val="left" w:pos="6615"/>
        </w:tabs>
        <w:spacing w:line="240" w:lineRule="auto"/>
      </w:pPr>
      <w:r>
        <w:rPr>
          <w:rFonts w:hint="eastAsia"/>
        </w:rPr>
        <w:t>A.</w:t>
      </w:r>
      <w:r>
        <w:rPr>
          <w:rFonts w:hint="eastAsia"/>
          <w:position w:val="-38"/>
        </w:rPr>
        <w:object>
          <v:shape id="_x0000_i1050" o:spt="75" type="#_x0000_t75" style="height:44.3pt;width:72pt;" o:ole="t" filled="f" o:preferrelative="t" stroked="f" coordsize="21600,21600">
            <v:path/>
            <v:fill on="f" focussize="0,0"/>
            <v:stroke on="f" joinstyle="miter"/>
            <v:imagedata r:id="rId46" o:title=""/>
            <o:lock v:ext="edit" aspectratio="t"/>
            <w10:wrap type="none"/>
            <w10:anchorlock/>
          </v:shape>
          <o:OLEObject Type="Embed" ProgID="Equation.DSMT4" ShapeID="_x0000_i1050" DrawAspect="Content" ObjectID="_1468075750" r:id="rId45">
            <o:LockedField>false</o:LockedField>
          </o:OLEObject>
        </w:object>
      </w:r>
      <w:r>
        <w:rPr>
          <w:rFonts w:hint="eastAsia"/>
        </w:rPr>
        <w:tab/>
      </w:r>
      <w:r>
        <w:rPr>
          <w:rFonts w:hint="eastAsia"/>
        </w:rPr>
        <w:t>B.</w:t>
      </w:r>
      <w:r>
        <w:rPr>
          <w:rFonts w:hint="eastAsia"/>
          <w:position w:val="-38"/>
        </w:rPr>
        <w:object>
          <v:shape id="_x0000_i1051" o:spt="75" type="#_x0000_t75" style="height:44.3pt;width:71.3pt;" o:ole="t" filled="f" o:preferrelative="t" stroked="f" coordsize="21600,21600">
            <v:path/>
            <v:fill on="f" focussize="0,0"/>
            <v:stroke on="f" joinstyle="miter"/>
            <v:imagedata r:id="rId48" o:title=""/>
            <o:lock v:ext="edit" aspectratio="t"/>
            <w10:wrap type="none"/>
            <w10:anchorlock/>
          </v:shape>
          <o:OLEObject Type="Embed" ProgID="Equation.DSMT4" ShapeID="_x0000_i1051" DrawAspect="Content" ObjectID="_1468075751" r:id="rId47">
            <o:LockedField>false</o:LockedField>
          </o:OLEObject>
        </w:object>
      </w:r>
      <w:r>
        <w:rPr>
          <w:rFonts w:hint="eastAsia"/>
        </w:rPr>
        <w:tab/>
      </w:r>
      <w:r>
        <w:rPr>
          <w:rFonts w:hint="eastAsia"/>
        </w:rPr>
        <w:t>C.</w:t>
      </w:r>
      <w:r>
        <w:rPr>
          <w:rFonts w:hint="eastAsia"/>
          <w:position w:val="-38"/>
        </w:rPr>
        <w:object>
          <v:shape id="_x0000_i1052" o:spt="75" type="#_x0000_t75" style="height:44.3pt;width:72pt;" o:ole="t" filled="f" o:preferrelative="t" stroked="f" coordsize="21600,21600">
            <v:path/>
            <v:fill on="f" focussize="0,0"/>
            <v:stroke on="f" joinstyle="miter"/>
            <v:imagedata r:id="rId50" o:title=""/>
            <o:lock v:ext="edit" aspectratio="t"/>
            <w10:wrap type="none"/>
            <w10:anchorlock/>
          </v:shape>
          <o:OLEObject Type="Embed" ProgID="Equation.DSMT4" ShapeID="_x0000_i1052" DrawAspect="Content" ObjectID="_1468075752" r:id="rId49">
            <o:LockedField>false</o:LockedField>
          </o:OLEObject>
        </w:object>
      </w:r>
      <w:r>
        <w:rPr>
          <w:rFonts w:hint="eastAsia"/>
        </w:rPr>
        <w:tab/>
      </w:r>
      <w:r>
        <w:rPr>
          <w:rFonts w:hint="eastAsia"/>
        </w:rPr>
        <w:t>D.</w:t>
      </w:r>
      <w:r>
        <w:rPr>
          <w:rFonts w:hint="eastAsia"/>
          <w:position w:val="-38"/>
        </w:rPr>
        <w:object>
          <v:shape id="_x0000_i1053" o:spt="75" type="#_x0000_t75" style="height:44.3pt;width:71.3pt;" o:ole="t" filled="f" o:preferrelative="t" stroked="f" coordsize="21600,21600">
            <v:path/>
            <v:fill on="f" focussize="0,0"/>
            <v:stroke on="f" joinstyle="miter"/>
            <v:imagedata r:id="rId52" o:title=""/>
            <o:lock v:ext="edit" aspectratio="t"/>
            <w10:wrap type="none"/>
            <w10:anchorlock/>
          </v:shape>
          <o:OLEObject Type="Embed" ProgID="Equation.DSMT4" ShapeID="_x0000_i1053" DrawAspect="Content" ObjectID="_1468075753" r:id="rId51">
            <o:LockedField>false</o:LockedField>
          </o:OLEObject>
        </w:object>
      </w:r>
    </w:p>
    <w:p w14:paraId="22675207">
      <w:pPr>
        <w:tabs>
          <w:tab w:val="left" w:pos="0"/>
          <w:tab w:val="left" w:pos="2205"/>
          <w:tab w:val="left" w:pos="4410"/>
          <w:tab w:val="left" w:pos="6615"/>
        </w:tabs>
      </w:pPr>
      <w:r>
        <w:rPr>
          <w:rFonts w:hint="eastAsia"/>
        </w:rPr>
        <w:t>13.三轴压缩的不固结不排水剪试验对剪切应变速率宜为每分钟应变（  ）？</w:t>
      </w:r>
    </w:p>
    <w:p w14:paraId="08D3A7B7">
      <w:pPr>
        <w:tabs>
          <w:tab w:val="left" w:pos="0"/>
          <w:tab w:val="left" w:pos="2205"/>
          <w:tab w:val="left" w:pos="4410"/>
          <w:tab w:val="left" w:pos="6615"/>
        </w:tabs>
      </w:pPr>
      <w:r>
        <w:rPr>
          <w:rFonts w:hint="eastAsia"/>
        </w:rPr>
        <w:t>A.0.2%~1.0%</w:t>
      </w:r>
      <w:r>
        <w:rPr>
          <w:rFonts w:hint="eastAsia"/>
        </w:rPr>
        <w:tab/>
      </w:r>
      <w:r>
        <w:rPr>
          <w:rFonts w:hint="eastAsia"/>
        </w:rPr>
        <w:t>B.0.5%~1.0%</w:t>
      </w:r>
      <w:r>
        <w:rPr>
          <w:rFonts w:hint="eastAsia"/>
        </w:rPr>
        <w:tab/>
      </w:r>
      <w:r>
        <w:rPr>
          <w:rFonts w:hint="eastAsia"/>
        </w:rPr>
        <w:t>C.0.5%~2%</w:t>
      </w:r>
      <w:r>
        <w:rPr>
          <w:rFonts w:hint="eastAsia"/>
        </w:rPr>
        <w:tab/>
      </w:r>
      <w:r>
        <w:rPr>
          <w:rFonts w:hint="eastAsia"/>
        </w:rPr>
        <w:t>D.0.2%~0.5%</w:t>
      </w:r>
    </w:p>
    <w:p w14:paraId="0A8651DF">
      <w:pPr>
        <w:tabs>
          <w:tab w:val="left" w:pos="0"/>
          <w:tab w:val="left" w:pos="2205"/>
          <w:tab w:val="left" w:pos="4410"/>
          <w:tab w:val="left" w:pos="6615"/>
        </w:tabs>
      </w:pPr>
      <w:r>
        <w:rPr>
          <w:rFonts w:hint="eastAsia"/>
        </w:rPr>
        <w:t>14.曲率系数</w:t>
      </w:r>
      <w:r>
        <w:rPr>
          <w:rFonts w:hint="eastAsia"/>
          <w:position w:val="-14"/>
        </w:rPr>
        <w:object>
          <v:shape id="_x0000_i1054" o:spt="75" type="#_x0000_t75" style="height:21.45pt;width:18.7pt;" o:ole="t" filled="f" o:preferrelative="t" stroked="f" coordsize="21600,21600">
            <v:path/>
            <v:fill on="f" focussize="0,0"/>
            <v:stroke on="f" joinstyle="miter"/>
            <v:imagedata r:id="rId54" o:title=""/>
            <o:lock v:ext="edit" aspectratio="t"/>
            <w10:wrap type="none"/>
            <w10:anchorlock/>
          </v:shape>
          <o:OLEObject Type="Embed" ProgID="Equation.DSMT4" ShapeID="_x0000_i1054" DrawAspect="Content" ObjectID="_1468075754" r:id="rId53">
            <o:LockedField>false</o:LockedField>
          </o:OLEObject>
        </w:object>
      </w:r>
      <w:r>
        <w:rPr>
          <w:rFonts w:hint="eastAsia"/>
        </w:rPr>
        <w:t>描写的是累积曲线的分布范围，反映了曲线的整体形状，它的计算表达式为（  ）。</w:t>
      </w:r>
    </w:p>
    <w:p w14:paraId="3A92E32B">
      <w:pPr>
        <w:tabs>
          <w:tab w:val="left" w:pos="0"/>
          <w:tab w:val="left" w:pos="2205"/>
          <w:tab w:val="left" w:pos="4410"/>
          <w:tab w:val="left" w:pos="6615"/>
        </w:tabs>
        <w:spacing w:line="240" w:lineRule="auto"/>
      </w:pPr>
      <w:r>
        <w:rPr>
          <w:rFonts w:hint="eastAsia"/>
        </w:rPr>
        <w:t>A.</w:t>
      </w:r>
      <w:r>
        <w:rPr>
          <w:rFonts w:hint="eastAsia"/>
          <w:position w:val="-38"/>
        </w:rPr>
        <w:object>
          <v:shape id="_x0000_i1055" o:spt="75" type="#_x0000_t75" style="height:46.4pt;width:85.15pt;" o:ole="t" filled="f" o:preferrelative="t" stroked="f" coordsize="21600,21600">
            <v:path/>
            <v:fill on="f" focussize="0,0"/>
            <v:stroke on="f" joinstyle="miter"/>
            <v:imagedata r:id="rId56" o:title=""/>
            <o:lock v:ext="edit" aspectratio="t"/>
            <w10:wrap type="none"/>
            <w10:anchorlock/>
          </v:shape>
          <o:OLEObject Type="Embed" ProgID="Equation.DSMT4" ShapeID="_x0000_i1055" DrawAspect="Content" ObjectID="_1468075755" r:id="rId55">
            <o:LockedField>false</o:LockedField>
          </o:OLEObject>
        </w:object>
      </w:r>
      <w:r>
        <w:rPr>
          <w:rFonts w:hint="eastAsia"/>
          <w:position w:val="-38"/>
        </w:rPr>
        <w:tab/>
      </w:r>
      <w:r>
        <w:rPr>
          <w:rFonts w:hint="eastAsia"/>
        </w:rPr>
        <w:tab/>
      </w:r>
      <w:r>
        <w:rPr>
          <w:rFonts w:hint="eastAsia"/>
        </w:rPr>
        <w:t>B.</w:t>
      </w:r>
      <w:r>
        <w:rPr>
          <w:rFonts w:hint="eastAsia"/>
          <w:position w:val="-38"/>
        </w:rPr>
        <w:object>
          <v:shape id="_x0000_i1056" o:spt="75" type="#_x0000_t75" style="height:44.3pt;width:85.15pt;" o:ole="t" filled="f" o:preferrelative="t" stroked="f" coordsize="21600,21600">
            <v:path/>
            <v:fill on="f" focussize="0,0"/>
            <v:stroke on="f" joinstyle="miter"/>
            <v:imagedata r:id="rId58" o:title=""/>
            <o:lock v:ext="edit" aspectratio="t"/>
            <w10:wrap type="none"/>
            <w10:anchorlock/>
          </v:shape>
          <o:OLEObject Type="Embed" ProgID="Equation.DSMT4" ShapeID="_x0000_i1056" DrawAspect="Content" ObjectID="_1468075756" r:id="rId57">
            <o:LockedField>false</o:LockedField>
          </o:OLEObject>
        </w:object>
      </w:r>
    </w:p>
    <w:p w14:paraId="640A4155">
      <w:pPr>
        <w:tabs>
          <w:tab w:val="left" w:pos="0"/>
          <w:tab w:val="left" w:pos="2205"/>
          <w:tab w:val="left" w:pos="4410"/>
          <w:tab w:val="left" w:pos="6615"/>
        </w:tabs>
        <w:spacing w:line="240" w:lineRule="auto"/>
        <w:textAlignment w:val="center"/>
      </w:pPr>
      <w:r>
        <w:rPr>
          <w:rFonts w:hint="eastAsia"/>
        </w:rPr>
        <w:t>C.</w:t>
      </w:r>
      <w:r>
        <w:rPr>
          <w:rFonts w:hint="eastAsia"/>
        </w:rPr>
        <w:object>
          <v:shape id="_x0000_i1057" o:spt="75" type="#_x0000_t75" style="height:44.3pt;width:85.15pt;" o:ole="t" filled="f" o:preferrelative="t" stroked="f" coordsize="21600,21600">
            <v:path/>
            <v:fill on="f" focussize="0,0"/>
            <v:stroke on="f" joinstyle="miter"/>
            <v:imagedata r:id="rId60" o:title=""/>
            <o:lock v:ext="edit" aspectratio="t"/>
            <w10:wrap type="none"/>
            <w10:anchorlock/>
          </v:shape>
          <o:OLEObject Type="Embed" ProgID="Equation.DSMT4" ShapeID="_x0000_i1057" DrawAspect="Content" ObjectID="_1468075757" r:id="rId59">
            <o:LockedField>false</o:LockedField>
          </o:OLEObject>
        </w:object>
      </w:r>
      <w:r>
        <w:rPr>
          <w:rFonts w:hint="eastAsia"/>
        </w:rPr>
        <w:tab/>
      </w:r>
      <w:r>
        <w:rPr>
          <w:rFonts w:hint="eastAsia"/>
        </w:rPr>
        <w:tab/>
      </w:r>
      <w:r>
        <w:rPr>
          <w:rFonts w:hint="eastAsia"/>
        </w:rPr>
        <w:t>D.</w:t>
      </w:r>
      <w:r>
        <w:rPr>
          <w:rFonts w:hint="eastAsia"/>
        </w:rPr>
        <w:object>
          <v:shape id="_x0000_i1058" o:spt="75" type="#_x0000_t75" style="height:46.4pt;width:85.15pt;" o:ole="t" filled="f" o:preferrelative="t" stroked="f" coordsize="21600,21600">
            <v:path/>
            <v:fill on="f" focussize="0,0"/>
            <v:stroke on="f" joinstyle="miter"/>
            <v:imagedata r:id="rId62" o:title=""/>
            <o:lock v:ext="edit" aspectratio="t"/>
            <w10:wrap type="none"/>
            <w10:anchorlock/>
          </v:shape>
          <o:OLEObject Type="Embed" ProgID="Equation.DSMT4" ShapeID="_x0000_i1058" DrawAspect="Content" ObjectID="_1468075758" r:id="rId61">
            <o:LockedField>false</o:LockedField>
          </o:OLEObject>
        </w:object>
      </w:r>
    </w:p>
    <w:p w14:paraId="2DC962CD">
      <w:pPr>
        <w:tabs>
          <w:tab w:val="left" w:pos="0"/>
          <w:tab w:val="left" w:pos="2205"/>
          <w:tab w:val="left" w:pos="4410"/>
          <w:tab w:val="left" w:pos="6615"/>
        </w:tabs>
      </w:pPr>
      <w:r>
        <w:rPr>
          <w:rFonts w:hint="eastAsia"/>
        </w:rPr>
        <w:t>15.相对密度是砂类土紧密程度的指标，应按下列（  ）项公式进行计算。</w:t>
      </w:r>
    </w:p>
    <w:p w14:paraId="72D7CAC4">
      <w:pPr>
        <w:tabs>
          <w:tab w:val="left" w:pos="0"/>
          <w:tab w:val="left" w:pos="2205"/>
          <w:tab w:val="left" w:pos="4410"/>
          <w:tab w:val="left" w:pos="6615"/>
        </w:tabs>
        <w:spacing w:line="240" w:lineRule="auto"/>
      </w:pPr>
      <w:r>
        <w:rPr>
          <w:rFonts w:hint="eastAsia"/>
        </w:rPr>
        <w:t>A.</w:t>
      </w:r>
      <w:r>
        <w:rPr>
          <w:rFonts w:hint="eastAsia"/>
          <w:position w:val="-38"/>
        </w:rPr>
        <w:object>
          <v:shape id="_x0000_i1059" o:spt="75" type="#_x0000_t75" style="height:44.3pt;width:91.4pt;" o:ole="t" filled="f" o:preferrelative="t" stroked="f" coordsize="21600,21600">
            <v:path/>
            <v:fill on="f" focussize="0,0"/>
            <v:stroke on="f" joinstyle="miter"/>
            <v:imagedata r:id="rId64" o:title=""/>
            <o:lock v:ext="edit" aspectratio="t"/>
            <w10:wrap type="none"/>
            <w10:anchorlock/>
          </v:shape>
          <o:OLEObject Type="Embed" ProgID="Equation.DSMT4" ShapeID="_x0000_i1059" DrawAspect="Content" ObjectID="_1468075759" r:id="rId63">
            <o:LockedField>false</o:LockedField>
          </o:OLEObject>
        </w:object>
      </w:r>
      <w:r>
        <w:rPr>
          <w:rFonts w:hint="eastAsia"/>
          <w:position w:val="-38"/>
        </w:rPr>
        <w:tab/>
      </w:r>
      <w:r>
        <w:rPr>
          <w:rFonts w:hint="eastAsia"/>
        </w:rPr>
        <w:tab/>
      </w:r>
      <w:r>
        <w:rPr>
          <w:rFonts w:hint="eastAsia"/>
        </w:rPr>
        <w:t>B.</w:t>
      </w:r>
      <w:r>
        <w:rPr>
          <w:rFonts w:hint="eastAsia"/>
          <w:position w:val="-38"/>
        </w:rPr>
        <w:object>
          <v:shape id="_x0000_i1060" o:spt="75" type="#_x0000_t75" style="height:44.3pt;width:91.4pt;" o:ole="t" filled="f" o:preferrelative="t" stroked="f" coordsize="21600,21600">
            <v:path/>
            <v:fill on="f" focussize="0,0"/>
            <v:stroke on="f" joinstyle="miter"/>
            <v:imagedata r:id="rId66" o:title=""/>
            <o:lock v:ext="edit" aspectratio="t"/>
            <w10:wrap type="none"/>
            <w10:anchorlock/>
          </v:shape>
          <o:OLEObject Type="Embed" ProgID="Equation.DSMT4" ShapeID="_x0000_i1060" DrawAspect="Content" ObjectID="_1468075760" r:id="rId65">
            <o:LockedField>false</o:LockedField>
          </o:OLEObject>
        </w:object>
      </w:r>
    </w:p>
    <w:p w14:paraId="2490BC06">
      <w:pPr>
        <w:tabs>
          <w:tab w:val="left" w:pos="0"/>
          <w:tab w:val="left" w:pos="2205"/>
          <w:tab w:val="left" w:pos="4410"/>
          <w:tab w:val="left" w:pos="6615"/>
        </w:tabs>
        <w:spacing w:line="240" w:lineRule="auto"/>
      </w:pPr>
      <w:r>
        <w:rPr>
          <w:rFonts w:hint="eastAsia"/>
        </w:rPr>
        <w:t>C.</w:t>
      </w:r>
      <w:r>
        <w:rPr>
          <w:rFonts w:hint="eastAsia"/>
          <w:position w:val="-46"/>
        </w:rPr>
        <w:object>
          <v:shape id="_x0000_i1061" o:spt="75" type="#_x0000_t75" style="height:50.55pt;width:168.25pt;" o:ole="t" filled="f" o:preferrelative="t" stroked="f" coordsize="21600,21600">
            <v:path/>
            <v:fill on="f" focussize="0,0"/>
            <v:stroke on="f" joinstyle="miter"/>
            <v:imagedata r:id="rId68" o:title=""/>
            <o:lock v:ext="edit" aspectratio="t"/>
            <w10:wrap type="none"/>
            <w10:anchorlock/>
          </v:shape>
          <o:OLEObject Type="Embed" ProgID="Equation.DSMT4" ShapeID="_x0000_i1061" DrawAspect="Content" ObjectID="_1468075761" r:id="rId67">
            <o:LockedField>false</o:LockedField>
          </o:OLEObject>
        </w:object>
      </w:r>
      <w:r>
        <w:rPr>
          <w:rFonts w:hint="eastAsia"/>
        </w:rPr>
        <w:tab/>
      </w:r>
      <w:r>
        <w:rPr>
          <w:rFonts w:hint="eastAsia"/>
        </w:rPr>
        <w:t>D.</w:t>
      </w:r>
      <w:r>
        <w:rPr>
          <w:rFonts w:hint="eastAsia"/>
          <w:position w:val="-38"/>
        </w:rPr>
        <w:object>
          <v:shape id="_x0000_i1062" o:spt="75" type="#_x0000_t75" style="height:44.3pt;width:101.1pt;" o:ole="t" filled="f" o:preferrelative="t" stroked="f" coordsize="21600,21600">
            <v:path/>
            <v:fill on="f" focussize="0,0"/>
            <v:stroke on="f" joinstyle="miter"/>
            <v:imagedata r:id="rId70" o:title=""/>
            <o:lock v:ext="edit" aspectratio="t"/>
            <w10:wrap type="none"/>
            <w10:anchorlock/>
          </v:shape>
          <o:OLEObject Type="Embed" ProgID="Equation.DSMT4" ShapeID="_x0000_i1062" DrawAspect="Content" ObjectID="_1468075762" r:id="rId69">
            <o:LockedField>false</o:LockedField>
          </o:OLEObject>
        </w:object>
      </w:r>
    </w:p>
    <w:p w14:paraId="5E7EBE7B">
      <w:pPr>
        <w:tabs>
          <w:tab w:val="left" w:pos="0"/>
          <w:tab w:val="left" w:pos="2205"/>
          <w:tab w:val="left" w:pos="4410"/>
          <w:tab w:val="left" w:pos="6615"/>
        </w:tabs>
      </w:pPr>
      <w:r>
        <w:rPr>
          <w:rFonts w:hint="eastAsia"/>
        </w:rPr>
        <w:t>16.击实试验中的重型击实试验适用于粒径小于（  ）mm的黏性土？</w:t>
      </w:r>
    </w:p>
    <w:p w14:paraId="5C7E15F4">
      <w:pPr>
        <w:tabs>
          <w:tab w:val="left" w:pos="0"/>
          <w:tab w:val="left" w:pos="2205"/>
          <w:tab w:val="left" w:pos="4410"/>
          <w:tab w:val="left" w:pos="6615"/>
        </w:tabs>
      </w:pPr>
      <w:r>
        <w:rPr>
          <w:rFonts w:hint="eastAsia"/>
        </w:rPr>
        <w:t>A.2</w:t>
      </w:r>
      <w:r>
        <w:rPr>
          <w:rFonts w:hint="eastAsia"/>
        </w:rPr>
        <w:tab/>
      </w:r>
      <w:r>
        <w:rPr>
          <w:rFonts w:hint="eastAsia"/>
        </w:rPr>
        <w:t>B.5</w:t>
      </w:r>
      <w:r>
        <w:rPr>
          <w:rFonts w:hint="eastAsia"/>
        </w:rPr>
        <w:tab/>
      </w:r>
      <w:r>
        <w:rPr>
          <w:rFonts w:hint="eastAsia"/>
        </w:rPr>
        <w:t>C.10</w:t>
      </w:r>
      <w:r>
        <w:rPr>
          <w:rFonts w:hint="eastAsia"/>
        </w:rPr>
        <w:tab/>
      </w:r>
      <w:r>
        <w:rPr>
          <w:rFonts w:hint="eastAsia"/>
        </w:rPr>
        <w:t>D.20</w:t>
      </w:r>
    </w:p>
    <w:p w14:paraId="5EF7ED9A">
      <w:pPr>
        <w:tabs>
          <w:tab w:val="left" w:pos="0"/>
          <w:tab w:val="left" w:pos="2205"/>
          <w:tab w:val="left" w:pos="4410"/>
          <w:tab w:val="left" w:pos="6615"/>
        </w:tabs>
      </w:pPr>
      <w:r>
        <w:rPr>
          <w:rFonts w:hint="eastAsia"/>
        </w:rPr>
        <w:t>17.以下关于渗透试验的说法错误的是（  ）。</w:t>
      </w:r>
    </w:p>
    <w:p w14:paraId="6B4526CD">
      <w:pPr>
        <w:tabs>
          <w:tab w:val="left" w:pos="0"/>
          <w:tab w:val="left" w:pos="2205"/>
          <w:tab w:val="left" w:pos="4410"/>
          <w:tab w:val="left" w:pos="6615"/>
        </w:tabs>
      </w:pPr>
      <w:r>
        <w:rPr>
          <w:rFonts w:hint="eastAsia"/>
        </w:rPr>
        <w:t>A.渗透试验目的是测定土的渗透系数。</w:t>
      </w:r>
    </w:p>
    <w:p w14:paraId="5AA1A8A4">
      <w:pPr>
        <w:tabs>
          <w:tab w:val="left" w:pos="0"/>
          <w:tab w:val="left" w:pos="2205"/>
          <w:tab w:val="left" w:pos="4410"/>
          <w:tab w:val="left" w:pos="6615"/>
        </w:tabs>
      </w:pPr>
      <w:r>
        <w:rPr>
          <w:rFonts w:hint="eastAsia"/>
        </w:rPr>
        <w:t>B.常水头试验适用于粗粒土。</w:t>
      </w:r>
    </w:p>
    <w:p w14:paraId="2EC6EFE5">
      <w:pPr>
        <w:tabs>
          <w:tab w:val="left" w:pos="0"/>
          <w:tab w:val="left" w:pos="2205"/>
          <w:tab w:val="left" w:pos="4410"/>
          <w:tab w:val="left" w:pos="6615"/>
        </w:tabs>
      </w:pPr>
      <w:r>
        <w:rPr>
          <w:rFonts w:hint="eastAsia"/>
        </w:rPr>
        <w:t>C.变水头试验适用于细粒土。</w:t>
      </w:r>
    </w:p>
    <w:p w14:paraId="4ABA8C57">
      <w:pPr>
        <w:tabs>
          <w:tab w:val="left" w:pos="0"/>
          <w:tab w:val="left" w:pos="2205"/>
          <w:tab w:val="left" w:pos="4410"/>
          <w:tab w:val="left" w:pos="6615"/>
        </w:tabs>
      </w:pPr>
      <w:r>
        <w:rPr>
          <w:rFonts w:hint="eastAsia"/>
        </w:rPr>
        <w:t>D.渗透仪可以不用校验。</w:t>
      </w:r>
    </w:p>
    <w:p w14:paraId="3178C4E0">
      <w:pPr>
        <w:tabs>
          <w:tab w:val="left" w:pos="0"/>
          <w:tab w:val="left" w:pos="2205"/>
          <w:tab w:val="left" w:pos="4410"/>
          <w:tab w:val="left" w:pos="6615"/>
        </w:tabs>
      </w:pPr>
      <w:r>
        <w:rPr>
          <w:rFonts w:hint="eastAsia"/>
        </w:rPr>
        <w:t>18.初步判断膨胀土的室内试验指标是（  ）。</w:t>
      </w:r>
    </w:p>
    <w:p w14:paraId="1603B335">
      <w:pPr>
        <w:tabs>
          <w:tab w:val="left" w:pos="0"/>
          <w:tab w:val="left" w:pos="2205"/>
          <w:tab w:val="left" w:pos="4410"/>
          <w:tab w:val="left" w:pos="6615"/>
        </w:tabs>
      </w:pPr>
      <w:r>
        <w:rPr>
          <w:rFonts w:hint="eastAsia"/>
        </w:rPr>
        <w:t>A.压缩模量</w:t>
      </w:r>
      <w:r>
        <w:rPr>
          <w:rFonts w:hint="eastAsia"/>
        </w:rPr>
        <w:tab/>
      </w:r>
      <w:r>
        <w:rPr>
          <w:rFonts w:hint="eastAsia"/>
        </w:rPr>
        <w:t>B.孔隙比</w:t>
      </w:r>
      <w:r>
        <w:rPr>
          <w:rFonts w:hint="eastAsia"/>
        </w:rPr>
        <w:tab/>
      </w:r>
      <w:r>
        <w:rPr>
          <w:rFonts w:hint="eastAsia"/>
        </w:rPr>
        <w:t>C.粉粒含量</w:t>
      </w:r>
      <w:r>
        <w:rPr>
          <w:rFonts w:hint="eastAsia"/>
        </w:rPr>
        <w:tab/>
      </w:r>
      <w:r>
        <w:rPr>
          <w:rFonts w:hint="eastAsia"/>
        </w:rPr>
        <w:t>D.自由膨胀率</w:t>
      </w:r>
    </w:p>
    <w:p w14:paraId="343DBB44">
      <w:pPr>
        <w:tabs>
          <w:tab w:val="left" w:pos="0"/>
          <w:tab w:val="left" w:pos="2205"/>
          <w:tab w:val="left" w:pos="4410"/>
          <w:tab w:val="left" w:pos="6615"/>
        </w:tabs>
      </w:pPr>
      <w:r>
        <w:rPr>
          <w:rFonts w:hint="eastAsia"/>
        </w:rPr>
        <w:t>19.土的颗粒分析试验方法有哪些（  ）。</w:t>
      </w:r>
    </w:p>
    <w:p w14:paraId="76EB0430">
      <w:pPr>
        <w:tabs>
          <w:tab w:val="left" w:pos="0"/>
          <w:tab w:val="left" w:pos="2205"/>
          <w:tab w:val="left" w:pos="4410"/>
          <w:tab w:val="left" w:pos="6615"/>
        </w:tabs>
      </w:pPr>
      <w:r>
        <w:rPr>
          <w:rFonts w:hint="eastAsia"/>
        </w:rPr>
        <w:t>A.筛析法、密度计法、移液管法</w:t>
      </w:r>
    </w:p>
    <w:p w14:paraId="69F8A98A">
      <w:pPr>
        <w:tabs>
          <w:tab w:val="left" w:pos="0"/>
          <w:tab w:val="left" w:pos="2205"/>
          <w:tab w:val="left" w:pos="4410"/>
          <w:tab w:val="left" w:pos="6615"/>
        </w:tabs>
      </w:pPr>
      <w:r>
        <w:rPr>
          <w:rFonts w:hint="eastAsia"/>
        </w:rPr>
        <w:t>B.筛析法、密度计法</w:t>
      </w:r>
    </w:p>
    <w:p w14:paraId="4A81AD63">
      <w:pPr>
        <w:tabs>
          <w:tab w:val="left" w:pos="0"/>
          <w:tab w:val="left" w:pos="2205"/>
          <w:tab w:val="left" w:pos="4410"/>
          <w:tab w:val="left" w:pos="6615"/>
        </w:tabs>
      </w:pPr>
      <w:r>
        <w:rPr>
          <w:rFonts w:hint="eastAsia"/>
        </w:rPr>
        <w:t>C.筛析法、移液管法</w:t>
      </w:r>
    </w:p>
    <w:p w14:paraId="13E58BD5">
      <w:pPr>
        <w:tabs>
          <w:tab w:val="left" w:pos="0"/>
          <w:tab w:val="left" w:pos="2205"/>
          <w:tab w:val="left" w:pos="4410"/>
          <w:tab w:val="left" w:pos="6615"/>
        </w:tabs>
      </w:pPr>
      <w:r>
        <w:rPr>
          <w:rFonts w:hint="eastAsia"/>
        </w:rPr>
        <w:t>D.密度计法、移液管法</w:t>
      </w:r>
    </w:p>
    <w:p w14:paraId="7063A2E1">
      <w:pPr>
        <w:tabs>
          <w:tab w:val="left" w:pos="0"/>
          <w:tab w:val="left" w:pos="2205"/>
          <w:tab w:val="left" w:pos="4410"/>
          <w:tab w:val="left" w:pos="6615"/>
        </w:tabs>
      </w:pPr>
      <w:r>
        <w:rPr>
          <w:rFonts w:hint="eastAsia"/>
        </w:rPr>
        <w:t>20.含水率试验必须对两个试样进行平行测定，测定的差值：当含水率大于40%时为（  ）？</w:t>
      </w:r>
    </w:p>
    <w:p w14:paraId="0D889E2B">
      <w:pPr>
        <w:tabs>
          <w:tab w:val="left" w:pos="0"/>
          <w:tab w:val="left" w:pos="2205"/>
          <w:tab w:val="left" w:pos="4410"/>
          <w:tab w:val="left" w:pos="6615"/>
        </w:tabs>
      </w:pPr>
      <w:r>
        <w:rPr>
          <w:rFonts w:hint="eastAsia"/>
        </w:rPr>
        <w:t>A.±3%</w:t>
      </w:r>
      <w:r>
        <w:rPr>
          <w:rFonts w:hint="eastAsia"/>
        </w:rPr>
        <w:tab/>
      </w:r>
      <w:r>
        <w:rPr>
          <w:rFonts w:hint="eastAsia"/>
        </w:rPr>
        <w:t>B.±2%</w:t>
      </w:r>
      <w:r>
        <w:rPr>
          <w:rFonts w:hint="eastAsia"/>
        </w:rPr>
        <w:tab/>
      </w:r>
      <w:r>
        <w:rPr>
          <w:rFonts w:hint="eastAsia"/>
        </w:rPr>
        <w:t>C.±5%</w:t>
      </w:r>
      <w:r>
        <w:rPr>
          <w:rFonts w:hint="eastAsia"/>
        </w:rPr>
        <w:tab/>
      </w:r>
      <w:r>
        <w:rPr>
          <w:rFonts w:hint="eastAsia"/>
        </w:rPr>
        <w:t>D.±1%</w:t>
      </w:r>
    </w:p>
    <w:p w14:paraId="3CD85152">
      <w:pPr>
        <w:tabs>
          <w:tab w:val="left" w:pos="0"/>
          <w:tab w:val="left" w:pos="2205"/>
          <w:tab w:val="left" w:pos="4410"/>
          <w:tab w:val="left" w:pos="6615"/>
        </w:tabs>
      </w:pPr>
      <w:r>
        <w:rPr>
          <w:rFonts w:hint="eastAsia"/>
        </w:rPr>
        <w:t>21.已知某试样的湿密度</w:t>
      </w:r>
      <w:r>
        <w:rPr>
          <w:rFonts w:hint="eastAsia"/>
          <w:position w:val="-14"/>
        </w:rPr>
        <w:object>
          <v:shape id="_x0000_i1063" o:spt="75" type="#_x0000_t75" style="height:21.45pt;width:18.7pt;" o:ole="t" filled="f" o:preferrelative="t" stroked="f" coordsize="21600,21600">
            <v:path/>
            <v:fill on="f" focussize="0,0"/>
            <v:stroke on="f" joinstyle="miter"/>
            <v:imagedata r:id="rId72" o:title=""/>
            <o:lock v:ext="edit" aspectratio="t"/>
            <w10:wrap type="none"/>
            <w10:anchorlock/>
          </v:shape>
          <o:OLEObject Type="Embed" ProgID="Equation.DSMT4" ShapeID="_x0000_i1063" DrawAspect="Content" ObjectID="_1468075763" r:id="rId71">
            <o:LockedField>false</o:LockedField>
          </o:OLEObject>
        </w:object>
      </w:r>
      <w:r>
        <w:rPr>
          <w:rFonts w:hint="eastAsia"/>
        </w:rPr>
        <w:t>=1.97g/cm</w:t>
      </w:r>
      <w:r>
        <w:rPr>
          <w:rFonts w:hint="eastAsia"/>
          <w:vertAlign w:val="superscript"/>
        </w:rPr>
        <w:t>3</w:t>
      </w:r>
      <w:r>
        <w:rPr>
          <w:rFonts w:hint="eastAsia"/>
        </w:rPr>
        <w:t>，含水率</w:t>
      </w:r>
      <w:r>
        <w:rPr>
          <w:rFonts w:hint="eastAsia"/>
          <w:position w:val="-14"/>
        </w:rPr>
        <w:object>
          <v:shape id="_x0000_i1064" o:spt="75" type="#_x0000_t75" style="height:21.45pt;width:18.7pt;" o:ole="t" filled="f" o:preferrelative="t" stroked="f" coordsize="21600,21600">
            <v:path/>
            <v:fill on="f" focussize="0,0"/>
            <v:stroke on="f" joinstyle="miter"/>
            <v:imagedata r:id="rId74" o:title=""/>
            <o:lock v:ext="edit" aspectratio="t"/>
            <w10:wrap type="none"/>
            <w10:anchorlock/>
          </v:shape>
          <o:OLEObject Type="Embed" ProgID="Equation.DSMT4" ShapeID="_x0000_i1064" DrawAspect="Content" ObjectID="_1468075764" r:id="rId73">
            <o:LockedField>false</o:LockedField>
          </o:OLEObject>
        </w:object>
      </w:r>
      <w:r>
        <w:rPr>
          <w:rFonts w:hint="eastAsia"/>
        </w:rPr>
        <w:t>=24.8%，则可算出该试样的干密度</w:t>
      </w:r>
      <w:r>
        <w:rPr>
          <w:rFonts w:hint="eastAsia"/>
          <w:position w:val="-14"/>
        </w:rPr>
        <w:object>
          <v:shape id="_x0000_i1065" o:spt="75" type="#_x0000_t75" style="height:21.45pt;width:19.4pt;" o:ole="t" filled="f" o:preferrelative="t" stroked="f" coordsize="21600,21600">
            <v:path/>
            <v:fill on="f" focussize="0,0"/>
            <v:stroke on="f" joinstyle="miter"/>
            <v:imagedata r:id="rId76" o:title=""/>
            <o:lock v:ext="edit" aspectratio="t"/>
            <w10:wrap type="none"/>
            <w10:anchorlock/>
          </v:shape>
          <o:OLEObject Type="Embed" ProgID="Equation.DSMT4" ShapeID="_x0000_i1065" DrawAspect="Content" ObjectID="_1468075765" r:id="rId75">
            <o:LockedField>false</o:LockedField>
          </o:OLEObject>
        </w:object>
      </w:r>
      <w:r>
        <w:rPr>
          <w:rFonts w:hint="eastAsia"/>
        </w:rPr>
        <w:t>为（  ）。</w:t>
      </w:r>
    </w:p>
    <w:p w14:paraId="79C534BC">
      <w:pPr>
        <w:tabs>
          <w:tab w:val="left" w:pos="0"/>
          <w:tab w:val="left" w:pos="2205"/>
          <w:tab w:val="left" w:pos="4410"/>
          <w:tab w:val="left" w:pos="6615"/>
        </w:tabs>
      </w:pPr>
      <w:r>
        <w:rPr>
          <w:rFonts w:hint="eastAsia"/>
        </w:rPr>
        <w:t>A.1.67g/cm</w:t>
      </w:r>
      <w:r>
        <w:rPr>
          <w:rFonts w:hint="eastAsia"/>
          <w:vertAlign w:val="superscript"/>
        </w:rPr>
        <w:t>3</w:t>
      </w:r>
      <w:r>
        <w:rPr>
          <w:rFonts w:hint="eastAsia"/>
        </w:rPr>
        <w:tab/>
      </w:r>
      <w:r>
        <w:rPr>
          <w:rFonts w:hint="eastAsia"/>
        </w:rPr>
        <w:t>B.1.50g/cm</w:t>
      </w:r>
      <w:r>
        <w:rPr>
          <w:rFonts w:hint="eastAsia"/>
          <w:vertAlign w:val="superscript"/>
        </w:rPr>
        <w:t>3</w:t>
      </w:r>
      <w:r>
        <w:rPr>
          <w:rFonts w:hint="eastAsia"/>
        </w:rPr>
        <w:tab/>
      </w:r>
      <w:r>
        <w:rPr>
          <w:rFonts w:hint="eastAsia"/>
        </w:rPr>
        <w:t>C.1.58g/cm</w:t>
      </w:r>
      <w:r>
        <w:rPr>
          <w:rFonts w:hint="eastAsia"/>
          <w:vertAlign w:val="superscript"/>
        </w:rPr>
        <w:t>3</w:t>
      </w:r>
      <w:r>
        <w:rPr>
          <w:rFonts w:hint="eastAsia"/>
        </w:rPr>
        <w:tab/>
      </w:r>
      <w:r>
        <w:rPr>
          <w:rFonts w:hint="eastAsia"/>
        </w:rPr>
        <w:t>D.1.47g/cm</w:t>
      </w:r>
      <w:r>
        <w:rPr>
          <w:rFonts w:hint="eastAsia"/>
          <w:vertAlign w:val="superscript"/>
        </w:rPr>
        <w:t>3</w:t>
      </w:r>
    </w:p>
    <w:p w14:paraId="5D4E5CE0">
      <w:pPr>
        <w:tabs>
          <w:tab w:val="left" w:pos="0"/>
          <w:tab w:val="left" w:pos="2205"/>
          <w:tab w:val="left" w:pos="4410"/>
          <w:tab w:val="left" w:pos="6615"/>
        </w:tabs>
      </w:pPr>
      <w:r>
        <w:rPr>
          <w:rFonts w:hint="eastAsia"/>
        </w:rPr>
        <w:t>22.土工试验数据应根据误差分析或概率的概念，按（  ）倍标准差作为舍弃标准。</w:t>
      </w:r>
    </w:p>
    <w:p w14:paraId="2EE85A60">
      <w:pPr>
        <w:tabs>
          <w:tab w:val="left" w:pos="0"/>
          <w:tab w:val="left" w:pos="2205"/>
          <w:tab w:val="left" w:pos="4410"/>
          <w:tab w:val="left" w:pos="6615"/>
        </w:tabs>
      </w:pPr>
      <w:r>
        <w:rPr>
          <w:rFonts w:hint="eastAsia"/>
        </w:rPr>
        <w:t>A.2</w:t>
      </w:r>
      <w:r>
        <w:rPr>
          <w:rFonts w:hint="eastAsia"/>
        </w:rPr>
        <w:tab/>
      </w:r>
      <w:r>
        <w:rPr>
          <w:rFonts w:hint="eastAsia"/>
        </w:rPr>
        <w:t>B.3</w:t>
      </w:r>
      <w:r>
        <w:rPr>
          <w:rFonts w:hint="eastAsia"/>
        </w:rPr>
        <w:tab/>
      </w:r>
      <w:r>
        <w:rPr>
          <w:rFonts w:hint="eastAsia"/>
        </w:rPr>
        <w:t>C.4</w:t>
      </w:r>
      <w:r>
        <w:rPr>
          <w:rFonts w:hint="eastAsia"/>
        </w:rPr>
        <w:tab/>
      </w:r>
      <w:r>
        <w:rPr>
          <w:rFonts w:hint="eastAsia"/>
        </w:rPr>
        <w:t>D.5</w:t>
      </w:r>
    </w:p>
    <w:p w14:paraId="0A8CD83C">
      <w:pPr>
        <w:tabs>
          <w:tab w:val="left" w:pos="0"/>
          <w:tab w:val="left" w:pos="2205"/>
          <w:tab w:val="left" w:pos="4410"/>
          <w:tab w:val="left" w:pos="6615"/>
        </w:tabs>
      </w:pPr>
      <w:r>
        <w:rPr>
          <w:rFonts w:hint="eastAsia"/>
        </w:rPr>
        <w:t>23.对于压缩指标，以下描述错误的是（  ）?</w:t>
      </w:r>
    </w:p>
    <w:p w14:paraId="3AEB1ECA">
      <w:pPr>
        <w:tabs>
          <w:tab w:val="left" w:pos="0"/>
          <w:tab w:val="left" w:pos="2205"/>
          <w:tab w:val="left" w:pos="4410"/>
          <w:tab w:val="left" w:pos="6615"/>
        </w:tabs>
      </w:pPr>
      <w:r>
        <w:rPr>
          <w:rFonts w:hint="eastAsia"/>
        </w:rPr>
        <w:t>A.不扰动土比扰动土压缩性大</w:t>
      </w:r>
    </w:p>
    <w:p w14:paraId="2B543A59">
      <w:pPr>
        <w:tabs>
          <w:tab w:val="left" w:pos="0"/>
          <w:tab w:val="left" w:pos="2205"/>
          <w:tab w:val="left" w:pos="4410"/>
          <w:tab w:val="left" w:pos="6615"/>
        </w:tabs>
      </w:pPr>
      <w:r>
        <w:rPr>
          <w:rFonts w:hint="eastAsia"/>
        </w:rPr>
        <w:t>B.孔隙比大时土的压缩性也大</w:t>
      </w:r>
    </w:p>
    <w:p w14:paraId="6ACAA085">
      <w:pPr>
        <w:tabs>
          <w:tab w:val="left" w:pos="0"/>
          <w:tab w:val="left" w:pos="2205"/>
          <w:tab w:val="left" w:pos="4410"/>
          <w:tab w:val="left" w:pos="6615"/>
        </w:tabs>
      </w:pPr>
      <w:r>
        <w:rPr>
          <w:rFonts w:hint="eastAsia"/>
        </w:rPr>
        <w:t>C.压缩系数与压缩模量成反比关系</w:t>
      </w:r>
    </w:p>
    <w:p w14:paraId="21B9323E">
      <w:pPr>
        <w:tabs>
          <w:tab w:val="left" w:pos="0"/>
          <w:tab w:val="left" w:pos="2205"/>
          <w:tab w:val="left" w:pos="4410"/>
          <w:tab w:val="left" w:pos="6615"/>
        </w:tabs>
      </w:pPr>
      <w:r>
        <w:rPr>
          <w:rFonts w:hint="eastAsia"/>
        </w:rPr>
        <w:t>D.软塑土比硬塑土的压缩性大</w:t>
      </w:r>
    </w:p>
    <w:p w14:paraId="40CA3D83">
      <w:pPr>
        <w:tabs>
          <w:tab w:val="left" w:pos="0"/>
          <w:tab w:val="left" w:pos="2205"/>
          <w:tab w:val="left" w:pos="4410"/>
          <w:tab w:val="left" w:pos="6615"/>
        </w:tabs>
      </w:pPr>
      <w:r>
        <w:rPr>
          <w:rFonts w:hint="eastAsia"/>
        </w:rPr>
        <w:t>24.室内固结试验绘制的</w:t>
      </w:r>
      <w:r>
        <w:rPr>
          <w:rFonts w:hint="eastAsia"/>
          <w:position w:val="-12"/>
        </w:rPr>
        <w:object>
          <v:shape id="_x0000_i1066" o:spt="75" type="#_x0000_t75" style="height:15.9pt;width:36.7pt;" o:ole="t" filled="f" o:preferrelative="t" stroked="f" coordsize="21600,21600">
            <v:path/>
            <v:fill on="f" focussize="0,0"/>
            <v:stroke on="f" joinstyle="miter"/>
            <v:imagedata r:id="rId78" o:title=""/>
            <o:lock v:ext="edit" aspectratio="t"/>
            <w10:wrap type="none"/>
            <w10:anchorlock/>
          </v:shape>
          <o:OLEObject Type="Embed" ProgID="Equation.DSMT4" ShapeID="_x0000_i1066" DrawAspect="Content" ObjectID="_1468075766" r:id="rId77">
            <o:LockedField>false</o:LockedField>
          </o:OLEObject>
        </w:object>
      </w:r>
      <w:r>
        <w:rPr>
          <w:rFonts w:hint="eastAsia"/>
        </w:rPr>
        <w:t>曲线越陡表明土的压缩性（  ）。</w:t>
      </w:r>
    </w:p>
    <w:p w14:paraId="464BD59A">
      <w:pPr>
        <w:tabs>
          <w:tab w:val="left" w:pos="0"/>
          <w:tab w:val="left" w:pos="2205"/>
          <w:tab w:val="left" w:pos="4410"/>
          <w:tab w:val="left" w:pos="6615"/>
        </w:tabs>
      </w:pPr>
      <w:r>
        <w:rPr>
          <w:rFonts w:hint="eastAsia"/>
        </w:rPr>
        <w:t>A.越小</w:t>
      </w:r>
      <w:r>
        <w:rPr>
          <w:rFonts w:hint="eastAsia"/>
        </w:rPr>
        <w:tab/>
      </w:r>
      <w:r>
        <w:rPr>
          <w:rFonts w:hint="eastAsia"/>
        </w:rPr>
        <w:t>B.越大</w:t>
      </w:r>
      <w:r>
        <w:rPr>
          <w:rFonts w:hint="eastAsia"/>
        </w:rPr>
        <w:tab/>
      </w:r>
      <w:r>
        <w:rPr>
          <w:rFonts w:hint="eastAsia"/>
        </w:rPr>
        <w:t>C.没有关系</w:t>
      </w:r>
      <w:r>
        <w:rPr>
          <w:rFonts w:hint="eastAsia"/>
        </w:rPr>
        <w:tab/>
      </w:r>
      <w:r>
        <w:rPr>
          <w:rFonts w:hint="eastAsia"/>
        </w:rPr>
        <w:t>D.无法判断</w:t>
      </w:r>
    </w:p>
    <w:p w14:paraId="7147CDAE">
      <w:pPr>
        <w:tabs>
          <w:tab w:val="left" w:pos="0"/>
          <w:tab w:val="left" w:pos="2205"/>
          <w:tab w:val="left" w:pos="4410"/>
          <w:tab w:val="left" w:pos="6615"/>
        </w:tabs>
      </w:pPr>
      <w:r>
        <w:rPr>
          <w:rFonts w:hint="eastAsia"/>
        </w:rPr>
        <w:t>25.进行三轴压缩试验时，对制备好的扰动土试样，测得试样上、中、下部位的直径分别为下部位的直径分别为</w:t>
      </w:r>
      <w:r>
        <w:rPr>
          <w:rFonts w:hint="eastAsia"/>
          <w:position w:val="-14"/>
        </w:rPr>
        <w:object>
          <v:shape id="_x0000_i1067" o:spt="75" type="#_x0000_t75" style="height:21.45pt;width:18.7pt;" o:ole="t" filled="f" o:preferrelative="t" stroked="f" coordsize="21600,21600">
            <v:path/>
            <v:fill on="f" focussize="0,0"/>
            <v:stroke on="f" joinstyle="miter"/>
            <v:imagedata r:id="rId80" o:title=""/>
            <o:lock v:ext="edit" aspectratio="t"/>
            <w10:wrap type="none"/>
            <w10:anchorlock/>
          </v:shape>
          <o:OLEObject Type="Embed" ProgID="Equation.DSMT4" ShapeID="_x0000_i1067" DrawAspect="Content" ObjectID="_1468075767" r:id="rId79">
            <o:LockedField>false</o:LockedField>
          </o:OLEObject>
        </w:object>
      </w:r>
      <w:r>
        <w:rPr>
          <w:rFonts w:hint="eastAsia"/>
        </w:rPr>
        <w:t>、</w:t>
      </w:r>
      <w:r>
        <w:rPr>
          <w:rFonts w:hint="eastAsia"/>
          <w:position w:val="-14"/>
        </w:rPr>
        <w:object>
          <v:shape id="_x0000_i1068" o:spt="75" type="#_x0000_t75" style="height:21.45pt;width:20.1pt;" o:ole="t" filled="f" o:preferrelative="t" stroked="f" coordsize="21600,21600">
            <v:path/>
            <v:fill on="f" focussize="0,0"/>
            <v:stroke on="f" joinstyle="miter"/>
            <v:imagedata r:id="rId82" o:title=""/>
            <o:lock v:ext="edit" aspectratio="t"/>
            <w10:wrap type="none"/>
            <w10:anchorlock/>
          </v:shape>
          <o:OLEObject Type="Embed" ProgID="Equation.DSMT4" ShapeID="_x0000_i1068" DrawAspect="Content" ObjectID="_1468075768" r:id="rId81">
            <o:LockedField>false</o:LockedField>
          </o:OLEObject>
        </w:object>
      </w:r>
      <w:r>
        <w:rPr>
          <w:rFonts w:hint="eastAsia"/>
        </w:rPr>
        <w:t>、</w:t>
      </w:r>
      <w:r>
        <w:rPr>
          <w:rFonts w:hint="eastAsia"/>
          <w:position w:val="-14"/>
        </w:rPr>
        <w:object>
          <v:shape id="_x0000_i1069" o:spt="75" type="#_x0000_t75" style="height:21.45pt;width:19.4pt;" o:ole="t" filled="f" o:preferrelative="t" stroked="f" coordsize="21600,21600">
            <v:path/>
            <v:fill on="f" focussize="0,0"/>
            <v:stroke on="f" joinstyle="miter"/>
            <v:imagedata r:id="rId84" o:title=""/>
            <o:lock v:ext="edit" aspectratio="t"/>
            <w10:wrap type="none"/>
            <w10:anchorlock/>
          </v:shape>
          <o:OLEObject Type="Embed" ProgID="Equation.DSMT4" ShapeID="_x0000_i1069" DrawAspect="Content" ObjectID="_1468075769" r:id="rId83">
            <o:LockedField>false</o:LockedField>
          </o:OLEObject>
        </w:object>
      </w:r>
      <w:r>
        <w:rPr>
          <w:rFonts w:hint="eastAsia"/>
        </w:rPr>
        <w:t>，则试样的平均直径</w:t>
      </w:r>
      <w:r>
        <w:rPr>
          <w:rFonts w:hint="eastAsia"/>
          <w:position w:val="-14"/>
        </w:rPr>
        <w:object>
          <v:shape id="_x0000_i1070" o:spt="75" type="#_x0000_t75" style="height:21.45pt;width:20.1pt;" o:ole="t" filled="f" o:preferrelative="t" stroked="f" coordsize="21600,21600">
            <v:path/>
            <v:fill on="f" focussize="0,0"/>
            <v:stroke on="f" joinstyle="miter"/>
            <v:imagedata r:id="rId86" o:title=""/>
            <o:lock v:ext="edit" aspectratio="t"/>
            <w10:wrap type="none"/>
            <w10:anchorlock/>
          </v:shape>
          <o:OLEObject Type="Embed" ProgID="Equation.DSMT4" ShapeID="_x0000_i1070" DrawAspect="Content" ObjectID="_1468075770" r:id="rId85">
            <o:LockedField>false</o:LockedField>
          </o:OLEObject>
        </w:object>
      </w:r>
      <w:r>
        <w:rPr>
          <w:rFonts w:hint="eastAsia"/>
        </w:rPr>
        <w:t>应按（  ）项公式计算。</w:t>
      </w:r>
    </w:p>
    <w:p w14:paraId="2B34A268">
      <w:pPr>
        <w:tabs>
          <w:tab w:val="left" w:pos="0"/>
          <w:tab w:val="left" w:pos="2205"/>
          <w:tab w:val="left" w:pos="4410"/>
          <w:tab w:val="left" w:pos="6615"/>
        </w:tabs>
        <w:spacing w:line="240" w:lineRule="auto"/>
      </w:pPr>
      <w:r>
        <w:rPr>
          <w:rFonts w:hint="eastAsia"/>
        </w:rPr>
        <w:t>A.</w:t>
      </w:r>
      <w:r>
        <w:rPr>
          <w:rFonts w:hint="eastAsia"/>
          <w:position w:val="-30"/>
        </w:rPr>
        <w:object>
          <v:shape id="_x0000_i1071" o:spt="75" type="#_x0000_t75" style="height:40.15pt;width:87.9pt;" o:ole="t" filled="f" o:preferrelative="t" stroked="f" coordsize="21600,21600">
            <v:path/>
            <v:fill on="f" focussize="0,0"/>
            <v:stroke on="f" joinstyle="miter"/>
            <v:imagedata r:id="rId88" o:title=""/>
            <o:lock v:ext="edit" aspectratio="t"/>
            <w10:wrap type="none"/>
            <w10:anchorlock/>
          </v:shape>
          <o:OLEObject Type="Embed" ProgID="Equation.DSMT4" ShapeID="_x0000_i1071" DrawAspect="Content" ObjectID="_1468075771" r:id="rId87">
            <o:LockedField>false</o:LockedField>
          </o:OLEObject>
        </w:object>
      </w:r>
      <w:r>
        <w:rPr>
          <w:rFonts w:hint="eastAsia"/>
        </w:rPr>
        <w:tab/>
      </w:r>
      <w:r>
        <w:rPr>
          <w:rFonts w:hint="eastAsia"/>
        </w:rPr>
        <w:tab/>
      </w:r>
      <w:r>
        <w:rPr>
          <w:rFonts w:hint="eastAsia"/>
        </w:rPr>
        <w:t>B.</w:t>
      </w:r>
      <w:r>
        <w:rPr>
          <w:rFonts w:hint="eastAsia"/>
          <w:position w:val="-30"/>
        </w:rPr>
        <w:object>
          <v:shape id="_x0000_i1072" o:spt="75" type="#_x0000_t75" style="height:40.15pt;width:121.15pt;" o:ole="t" filled="f" o:preferrelative="t" stroked="f" coordsize="21600,21600">
            <v:path/>
            <v:fill on="f" focussize="0,0"/>
            <v:stroke on="f" joinstyle="miter"/>
            <v:imagedata r:id="rId90" o:title=""/>
            <o:lock v:ext="edit" aspectratio="t"/>
            <w10:wrap type="none"/>
            <w10:anchorlock/>
          </v:shape>
          <o:OLEObject Type="Embed" ProgID="Equation.DSMT4" ShapeID="_x0000_i1072" DrawAspect="Content" ObjectID="_1468075772" r:id="rId89">
            <o:LockedField>false</o:LockedField>
          </o:OLEObject>
        </w:object>
      </w:r>
    </w:p>
    <w:p w14:paraId="7D6AF528">
      <w:pPr>
        <w:tabs>
          <w:tab w:val="left" w:pos="0"/>
          <w:tab w:val="left" w:pos="2205"/>
          <w:tab w:val="left" w:pos="4410"/>
          <w:tab w:val="left" w:pos="6615"/>
        </w:tabs>
        <w:spacing w:line="240" w:lineRule="auto"/>
      </w:pPr>
      <w:r>
        <w:rPr>
          <w:rFonts w:hint="eastAsia"/>
        </w:rPr>
        <w:t>C.</w:t>
      </w:r>
      <w:r>
        <w:rPr>
          <w:rFonts w:hint="eastAsia"/>
          <w:position w:val="-30"/>
        </w:rPr>
        <w:object>
          <v:shape id="_x0000_i1073" o:spt="75" type="#_x0000_t75" style="height:40.15pt;width:128.75pt;" o:ole="t" filled="f" o:preferrelative="t" stroked="f" coordsize="21600,21600">
            <v:path/>
            <v:fill on="f" focussize="0,0"/>
            <v:stroke on="f" joinstyle="miter"/>
            <v:imagedata r:id="rId92" o:title=""/>
            <o:lock v:ext="edit" aspectratio="t"/>
            <w10:wrap type="none"/>
            <w10:anchorlock/>
          </v:shape>
          <o:OLEObject Type="Embed" ProgID="Equation.DSMT4" ShapeID="_x0000_i1073" DrawAspect="Content" ObjectID="_1468075773" r:id="rId91">
            <o:LockedField>false</o:LockedField>
          </o:OLEObject>
        </w:object>
      </w:r>
      <w:r>
        <w:rPr>
          <w:rFonts w:hint="eastAsia"/>
        </w:rPr>
        <w:tab/>
      </w:r>
      <w:r>
        <w:rPr>
          <w:rFonts w:hint="eastAsia"/>
        </w:rPr>
        <w:t>D.</w:t>
      </w:r>
      <w:r>
        <w:rPr>
          <w:rFonts w:hint="eastAsia"/>
          <w:position w:val="-30"/>
        </w:rPr>
        <w:object>
          <v:shape id="_x0000_i1074" o:spt="75" type="#_x0000_t75" style="height:40.15pt;width:137.1pt;" o:ole="t" filled="f" o:preferrelative="t" stroked="f" coordsize="21600,21600">
            <v:path/>
            <v:fill on="f" focussize="0,0"/>
            <v:stroke on="f" joinstyle="miter"/>
            <v:imagedata r:id="rId94" o:title=""/>
            <o:lock v:ext="edit" aspectratio="t"/>
            <w10:wrap type="none"/>
            <w10:anchorlock/>
          </v:shape>
          <o:OLEObject Type="Embed" ProgID="Equation.DSMT4" ShapeID="_x0000_i1074" DrawAspect="Content" ObjectID="_1468075774" r:id="rId93">
            <o:LockedField>false</o:LockedField>
          </o:OLEObject>
        </w:object>
      </w:r>
    </w:p>
    <w:p w14:paraId="79E9674D">
      <w:pPr>
        <w:tabs>
          <w:tab w:val="left" w:pos="0"/>
          <w:tab w:val="left" w:pos="2205"/>
          <w:tab w:val="left" w:pos="4410"/>
          <w:tab w:val="left" w:pos="6615"/>
        </w:tabs>
      </w:pPr>
      <w:r>
        <w:rPr>
          <w:rFonts w:hint="eastAsia"/>
        </w:rPr>
        <w:t>26.环刀法可以测定（  ）土的密度。</w:t>
      </w:r>
    </w:p>
    <w:p w14:paraId="3D31A07E">
      <w:pPr>
        <w:tabs>
          <w:tab w:val="left" w:pos="0"/>
          <w:tab w:val="left" w:pos="2205"/>
          <w:tab w:val="left" w:pos="4410"/>
          <w:tab w:val="left" w:pos="6615"/>
        </w:tabs>
      </w:pPr>
      <w:r>
        <w:rPr>
          <w:rFonts w:hint="eastAsia"/>
        </w:rPr>
        <w:t>A.细粒土</w:t>
      </w:r>
      <w:r>
        <w:rPr>
          <w:rFonts w:hint="eastAsia"/>
        </w:rPr>
        <w:tab/>
      </w:r>
      <w:r>
        <w:rPr>
          <w:rFonts w:hint="eastAsia"/>
        </w:rPr>
        <w:t>B.粗粒土</w:t>
      </w:r>
      <w:r>
        <w:rPr>
          <w:rFonts w:hint="eastAsia"/>
        </w:rPr>
        <w:tab/>
      </w:r>
      <w:r>
        <w:rPr>
          <w:rFonts w:hint="eastAsia"/>
        </w:rPr>
        <w:t>C.坚硬脆性土</w:t>
      </w:r>
      <w:r>
        <w:rPr>
          <w:rFonts w:hint="eastAsia"/>
        </w:rPr>
        <w:tab/>
      </w:r>
      <w:r>
        <w:rPr>
          <w:rFonts w:hint="eastAsia"/>
        </w:rPr>
        <w:t>D.砾石土</w:t>
      </w:r>
    </w:p>
    <w:p w14:paraId="493DCFB2">
      <w:pPr>
        <w:tabs>
          <w:tab w:val="left" w:pos="0"/>
          <w:tab w:val="left" w:pos="2205"/>
          <w:tab w:val="left" w:pos="4410"/>
          <w:tab w:val="left" w:pos="6615"/>
        </w:tabs>
      </w:pPr>
      <w:r>
        <w:rPr>
          <w:rFonts w:hint="eastAsia"/>
        </w:rPr>
        <w:t>27.下列何项土类不以塑性指数</w:t>
      </w:r>
      <w:r>
        <w:rPr>
          <w:rFonts w:hint="eastAsia"/>
          <w:position w:val="-14"/>
        </w:rPr>
        <w:object>
          <v:shape id="_x0000_i1075" o:spt="75" type="#_x0000_t75" style="height:21.45pt;width:16.6pt;" o:ole="t" filled="f" o:preferrelative="t" stroked="f" coordsize="21600,21600">
            <v:path/>
            <v:fill on="f" focussize="0,0"/>
            <v:stroke on="f" joinstyle="miter"/>
            <v:imagedata r:id="rId96" o:title=""/>
            <o:lock v:ext="edit" aspectratio="t"/>
            <w10:wrap type="none"/>
            <w10:anchorlock/>
          </v:shape>
          <o:OLEObject Type="Embed" ProgID="Equation.DSMT4" ShapeID="_x0000_i1075" DrawAspect="Content" ObjectID="_1468075775" r:id="rId95">
            <o:LockedField>false</o:LockedField>
          </o:OLEObject>
        </w:object>
      </w:r>
      <w:r>
        <w:rPr>
          <w:rFonts w:hint="eastAsia"/>
        </w:rPr>
        <w:t>来定名：（  ）。</w:t>
      </w:r>
    </w:p>
    <w:p w14:paraId="256EBFE8">
      <w:pPr>
        <w:tabs>
          <w:tab w:val="left" w:pos="0"/>
          <w:tab w:val="left" w:pos="2205"/>
          <w:tab w:val="left" w:pos="4410"/>
          <w:tab w:val="left" w:pos="6615"/>
        </w:tabs>
      </w:pPr>
      <w:r>
        <w:rPr>
          <w:rFonts w:hint="eastAsia"/>
        </w:rPr>
        <w:t>A.黏土B.粉质黏土</w:t>
      </w:r>
      <w:r>
        <w:rPr>
          <w:rFonts w:hint="eastAsia"/>
        </w:rPr>
        <w:tab/>
      </w:r>
      <w:r>
        <w:rPr>
          <w:rFonts w:hint="eastAsia"/>
        </w:rPr>
        <w:t>C.粉土</w:t>
      </w:r>
      <w:r>
        <w:rPr>
          <w:rFonts w:hint="eastAsia"/>
        </w:rPr>
        <w:tab/>
      </w:r>
      <w:r>
        <w:rPr>
          <w:rFonts w:hint="eastAsia"/>
        </w:rPr>
        <w:t>D.砂土</w:t>
      </w:r>
    </w:p>
    <w:p w14:paraId="34D02ACF">
      <w:pPr>
        <w:tabs>
          <w:tab w:val="left" w:pos="0"/>
          <w:tab w:val="left" w:pos="2205"/>
          <w:tab w:val="left" w:pos="4410"/>
          <w:tab w:val="left" w:pos="6615"/>
        </w:tabs>
      </w:pPr>
      <w:r>
        <w:rPr>
          <w:rFonts w:hint="eastAsia"/>
        </w:rPr>
        <w:t>28.土的缩限含水率是指（  ）的界限含水率。</w:t>
      </w:r>
    </w:p>
    <w:p w14:paraId="7D80B9AD">
      <w:pPr>
        <w:tabs>
          <w:tab w:val="left" w:pos="0"/>
          <w:tab w:val="left" w:pos="2205"/>
          <w:tab w:val="left" w:pos="4410"/>
          <w:tab w:val="left" w:pos="6615"/>
        </w:tabs>
      </w:pPr>
      <w:r>
        <w:rPr>
          <w:rFonts w:hint="eastAsia"/>
        </w:rPr>
        <w:t>A.塑态转半流态</w:t>
      </w:r>
      <w:r>
        <w:rPr>
          <w:rFonts w:hint="eastAsia"/>
        </w:rPr>
        <w:tab/>
      </w:r>
      <w:r>
        <w:rPr>
          <w:rFonts w:hint="eastAsia"/>
        </w:rPr>
        <w:t>B.半固态转固态</w:t>
      </w:r>
    </w:p>
    <w:p w14:paraId="1EF2AB88">
      <w:pPr>
        <w:tabs>
          <w:tab w:val="left" w:pos="0"/>
          <w:tab w:val="left" w:pos="2205"/>
          <w:tab w:val="left" w:pos="4410"/>
          <w:tab w:val="left" w:pos="6615"/>
        </w:tabs>
      </w:pPr>
      <w:r>
        <w:rPr>
          <w:rFonts w:hint="eastAsia"/>
        </w:rPr>
        <w:t>C.塑态转半固态</w:t>
      </w:r>
      <w:r>
        <w:rPr>
          <w:rFonts w:hint="eastAsia"/>
        </w:rPr>
        <w:tab/>
      </w:r>
      <w:r>
        <w:rPr>
          <w:rFonts w:hint="eastAsia"/>
        </w:rPr>
        <w:t>D.半流态转流态</w:t>
      </w:r>
    </w:p>
    <w:p w14:paraId="5F3C0635">
      <w:pPr>
        <w:tabs>
          <w:tab w:val="left" w:pos="0"/>
          <w:tab w:val="left" w:pos="2205"/>
          <w:tab w:val="left" w:pos="4410"/>
          <w:tab w:val="left" w:pos="6615"/>
        </w:tabs>
      </w:pPr>
      <w:r>
        <w:rPr>
          <w:rFonts w:hint="eastAsia"/>
        </w:rPr>
        <w:t>29.工程上含水率的定义为（  ）的质量与土粒质量之比的百分数。</w:t>
      </w:r>
    </w:p>
    <w:p w14:paraId="6D11642A">
      <w:pPr>
        <w:tabs>
          <w:tab w:val="left" w:pos="0"/>
          <w:tab w:val="left" w:pos="2205"/>
          <w:tab w:val="left" w:pos="4410"/>
          <w:tab w:val="left" w:pos="6615"/>
        </w:tabs>
      </w:pPr>
      <w:r>
        <w:rPr>
          <w:rFonts w:hint="eastAsia"/>
        </w:rPr>
        <w:t>A.结合水和自由水</w:t>
      </w:r>
      <w:r>
        <w:rPr>
          <w:rFonts w:hint="eastAsia"/>
        </w:rPr>
        <w:tab/>
      </w:r>
      <w:r>
        <w:rPr>
          <w:rFonts w:hint="eastAsia"/>
        </w:rPr>
        <w:t>B.结合水</w:t>
      </w:r>
    </w:p>
    <w:p w14:paraId="4A6D2D1A">
      <w:pPr>
        <w:tabs>
          <w:tab w:val="left" w:pos="0"/>
          <w:tab w:val="left" w:pos="2205"/>
          <w:tab w:val="left" w:pos="4410"/>
          <w:tab w:val="left" w:pos="6615"/>
        </w:tabs>
      </w:pPr>
      <w:r>
        <w:rPr>
          <w:rFonts w:hint="eastAsia"/>
        </w:rPr>
        <w:t>C.自由水</w:t>
      </w:r>
      <w:r>
        <w:rPr>
          <w:rFonts w:hint="eastAsia"/>
        </w:rPr>
        <w:tab/>
      </w:r>
      <w:r>
        <w:rPr>
          <w:rFonts w:hint="eastAsia"/>
        </w:rPr>
        <w:tab/>
      </w:r>
      <w:r>
        <w:rPr>
          <w:rFonts w:hint="eastAsia"/>
        </w:rPr>
        <w:t>D.液相</w:t>
      </w:r>
    </w:p>
    <w:p w14:paraId="7687FE93">
      <w:pPr>
        <w:tabs>
          <w:tab w:val="left" w:pos="0"/>
          <w:tab w:val="left" w:pos="2205"/>
          <w:tab w:val="left" w:pos="4410"/>
          <w:tab w:val="left" w:pos="6615"/>
        </w:tabs>
      </w:pPr>
      <w:r>
        <w:rPr>
          <w:rFonts w:hint="eastAsia"/>
        </w:rPr>
        <w:t>30.承载比试验土样粒径应小于：（  ）。</w:t>
      </w:r>
    </w:p>
    <w:p w14:paraId="09CE1B36">
      <w:pPr>
        <w:tabs>
          <w:tab w:val="left" w:pos="0"/>
          <w:tab w:val="left" w:pos="2205"/>
          <w:tab w:val="left" w:pos="4410"/>
          <w:tab w:val="left" w:pos="6615"/>
        </w:tabs>
      </w:pPr>
      <w:r>
        <w:rPr>
          <w:rFonts w:hint="eastAsia"/>
        </w:rPr>
        <w:t>A.5mm</w:t>
      </w:r>
      <w:r>
        <w:rPr>
          <w:rFonts w:hint="eastAsia"/>
        </w:rPr>
        <w:tab/>
      </w:r>
      <w:r>
        <w:rPr>
          <w:rFonts w:hint="eastAsia"/>
        </w:rPr>
        <w:t>B.10mm</w:t>
      </w:r>
      <w:r>
        <w:rPr>
          <w:rFonts w:hint="eastAsia"/>
        </w:rPr>
        <w:tab/>
      </w:r>
      <w:r>
        <w:rPr>
          <w:rFonts w:hint="eastAsia"/>
        </w:rPr>
        <w:t>C.20mm</w:t>
      </w:r>
      <w:r>
        <w:rPr>
          <w:rFonts w:hint="eastAsia"/>
        </w:rPr>
        <w:tab/>
      </w:r>
      <w:r>
        <w:rPr>
          <w:rFonts w:hint="eastAsia"/>
        </w:rPr>
        <w:t>D.60mm</w:t>
      </w:r>
      <w:r>
        <w:rPr>
          <w:rFonts w:hint="eastAsia"/>
        </w:rPr>
        <w:tab/>
      </w:r>
    </w:p>
    <w:p w14:paraId="3279C2A6">
      <w:pPr>
        <w:tabs>
          <w:tab w:val="left" w:pos="0"/>
          <w:tab w:val="left" w:pos="2205"/>
          <w:tab w:val="left" w:pos="4410"/>
          <w:tab w:val="left" w:pos="6615"/>
        </w:tabs>
      </w:pPr>
      <w:r>
        <w:rPr>
          <w:rFonts w:hint="eastAsia"/>
        </w:rPr>
        <w:t>31.含水率低于缩限时，水分蒸发时土的体积为：（  ）。</w:t>
      </w:r>
    </w:p>
    <w:p w14:paraId="0EA4C662">
      <w:pPr>
        <w:tabs>
          <w:tab w:val="left" w:pos="0"/>
          <w:tab w:val="left" w:pos="2205"/>
          <w:tab w:val="left" w:pos="4410"/>
          <w:tab w:val="left" w:pos="6615"/>
        </w:tabs>
      </w:pPr>
      <w:r>
        <w:rPr>
          <w:rFonts w:hint="eastAsia"/>
        </w:rPr>
        <w:t>A.不再缩小</w:t>
      </w:r>
      <w:r>
        <w:rPr>
          <w:rFonts w:hint="eastAsia"/>
        </w:rPr>
        <w:tab/>
      </w:r>
      <w:r>
        <w:rPr>
          <w:rFonts w:hint="eastAsia"/>
        </w:rPr>
        <w:t>B.缩小</w:t>
      </w:r>
      <w:r>
        <w:rPr>
          <w:rFonts w:hint="eastAsia"/>
        </w:rPr>
        <w:tab/>
      </w:r>
      <w:r>
        <w:rPr>
          <w:rFonts w:hint="eastAsia"/>
        </w:rPr>
        <w:t>C.增大</w:t>
      </w:r>
      <w:r>
        <w:rPr>
          <w:rFonts w:hint="eastAsia"/>
        </w:rPr>
        <w:tab/>
      </w:r>
      <w:r>
        <w:rPr>
          <w:rFonts w:hint="eastAsia"/>
        </w:rPr>
        <w:t>D.不详</w:t>
      </w:r>
      <w:r>
        <w:rPr>
          <w:rFonts w:hint="eastAsia"/>
        </w:rPr>
        <w:tab/>
      </w:r>
    </w:p>
    <w:p w14:paraId="630A975B">
      <w:pPr>
        <w:tabs>
          <w:tab w:val="left" w:pos="0"/>
          <w:tab w:val="left" w:pos="2205"/>
          <w:tab w:val="left" w:pos="4410"/>
          <w:tab w:val="left" w:pos="6615"/>
        </w:tabs>
      </w:pPr>
      <w:r>
        <w:rPr>
          <w:rFonts w:hint="eastAsia"/>
        </w:rPr>
        <w:t>32.液塑限联合测定仪测试数据表示在（  ）图形上。</w:t>
      </w:r>
    </w:p>
    <w:p w14:paraId="77292C6F">
      <w:pPr>
        <w:tabs>
          <w:tab w:val="left" w:pos="0"/>
          <w:tab w:val="left" w:pos="2205"/>
          <w:tab w:val="left" w:pos="4410"/>
          <w:tab w:val="left" w:pos="6615"/>
        </w:tabs>
      </w:pPr>
      <w:r>
        <w:rPr>
          <w:rFonts w:hint="eastAsia"/>
        </w:rPr>
        <w:t>A.</w:t>
      </w:r>
      <w:r>
        <w:rPr>
          <w:rFonts w:hint="eastAsia"/>
          <w:position w:val="-6"/>
        </w:rPr>
        <w:object>
          <v:shape id="_x0000_i1076" o:spt="75" type="#_x0000_t75" style="height:16.6pt;width:39.45pt;" o:ole="t" filled="f" o:preferrelative="t" stroked="f" coordsize="21600,21600">
            <v:path/>
            <v:fill on="f" focussize="0,0"/>
            <v:stroke on="f" joinstyle="miter"/>
            <v:imagedata r:id="rId98" o:title=""/>
            <o:lock v:ext="edit" aspectratio="t"/>
            <w10:wrap type="none"/>
            <w10:anchorlock/>
          </v:shape>
          <o:OLEObject Type="Embed" ProgID="Equation.DSMT4" ShapeID="_x0000_i1076" DrawAspect="Content" ObjectID="_1468075776" r:id="rId97">
            <o:LockedField>false</o:LockedField>
          </o:OLEObject>
        </w:object>
      </w:r>
      <w:r>
        <w:rPr>
          <w:rFonts w:hint="eastAsia"/>
        </w:rPr>
        <w:tab/>
      </w:r>
      <w:r>
        <w:rPr>
          <w:rFonts w:hint="eastAsia"/>
        </w:rPr>
        <w:t>B.</w:t>
      </w:r>
      <w:r>
        <w:rPr>
          <w:rFonts w:hint="eastAsia"/>
          <w:position w:val="-12"/>
        </w:rPr>
        <w:object>
          <v:shape id="_x0000_i1077" o:spt="75" type="#_x0000_t75" style="height:20.1pt;width:52.6pt;" o:ole="t" filled="f" o:preferrelative="t" stroked="f" coordsize="21600,21600">
            <v:path/>
            <v:fill on="f" focussize="0,0"/>
            <v:stroke on="f" joinstyle="miter"/>
            <v:imagedata r:id="rId100" o:title=""/>
            <o:lock v:ext="edit" aspectratio="t"/>
            <w10:wrap type="none"/>
            <w10:anchorlock/>
          </v:shape>
          <o:OLEObject Type="Embed" ProgID="Equation.DSMT4" ShapeID="_x0000_i1077" DrawAspect="Content" ObjectID="_1468075777" r:id="rId99">
            <o:LockedField>false</o:LockedField>
          </o:OLEObject>
        </w:object>
      </w:r>
      <w:r>
        <w:rPr>
          <w:rFonts w:hint="eastAsia"/>
        </w:rPr>
        <w:tab/>
      </w:r>
      <w:r>
        <w:rPr>
          <w:rFonts w:hint="eastAsia"/>
        </w:rPr>
        <w:t>C.</w:t>
      </w:r>
      <w:r>
        <w:rPr>
          <w:rFonts w:hint="eastAsia"/>
          <w:position w:val="-12"/>
        </w:rPr>
        <w:object>
          <v:shape id="_x0000_i1078" o:spt="75" type="#_x0000_t75" style="height:20.1pt;width:67.15pt;" o:ole="t" filled="f" o:preferrelative="t" stroked="f" coordsize="21600,21600">
            <v:path/>
            <v:fill on="f" focussize="0,0"/>
            <v:stroke on="f" joinstyle="miter"/>
            <v:imagedata r:id="rId102" o:title=""/>
            <o:lock v:ext="edit" aspectratio="t"/>
            <w10:wrap type="none"/>
            <w10:anchorlock/>
          </v:shape>
          <o:OLEObject Type="Embed" ProgID="Equation.DSMT4" ShapeID="_x0000_i1078" DrawAspect="Content" ObjectID="_1468075778" r:id="rId101">
            <o:LockedField>false</o:LockedField>
          </o:OLEObject>
        </w:object>
      </w:r>
      <w:r>
        <w:rPr>
          <w:rFonts w:hint="eastAsia"/>
        </w:rPr>
        <w:tab/>
      </w:r>
      <w:r>
        <w:rPr>
          <w:rFonts w:hint="eastAsia"/>
        </w:rPr>
        <w:t>D.</w:t>
      </w:r>
      <w:r>
        <w:rPr>
          <w:rFonts w:hint="eastAsia"/>
          <w:position w:val="-12"/>
        </w:rPr>
        <w:object>
          <v:shape id="_x0000_i1079" o:spt="75" type="#_x0000_t75" style="height:20.1pt;width:52.6pt;" o:ole="t" filled="f" o:preferrelative="t" stroked="f" coordsize="21600,21600">
            <v:path/>
            <v:fill on="f" focussize="0,0"/>
            <v:stroke on="f" joinstyle="miter"/>
            <v:imagedata r:id="rId104" o:title=""/>
            <o:lock v:ext="edit" aspectratio="t"/>
            <w10:wrap type="none"/>
            <w10:anchorlock/>
          </v:shape>
          <o:OLEObject Type="Embed" ProgID="Equation.DSMT4" ShapeID="_x0000_i1079" DrawAspect="Content" ObjectID="_1468075779" r:id="rId103">
            <o:LockedField>false</o:LockedField>
          </o:OLEObject>
        </w:object>
      </w:r>
    </w:p>
    <w:p w14:paraId="711818B2">
      <w:pPr>
        <w:tabs>
          <w:tab w:val="left" w:pos="0"/>
          <w:tab w:val="left" w:pos="2205"/>
          <w:tab w:val="left" w:pos="4410"/>
          <w:tab w:val="left" w:pos="6615"/>
        </w:tabs>
      </w:pPr>
      <w:r>
        <w:rPr>
          <w:rFonts w:hint="eastAsia"/>
        </w:rPr>
        <w:t>33.关于岩石单轴抗压试验说法错误的是（  ）。</w:t>
      </w:r>
    </w:p>
    <w:p w14:paraId="66A2AE0E">
      <w:pPr>
        <w:tabs>
          <w:tab w:val="left" w:pos="0"/>
          <w:tab w:val="left" w:pos="2205"/>
          <w:tab w:val="left" w:pos="4410"/>
          <w:tab w:val="left" w:pos="6615"/>
        </w:tabs>
      </w:pPr>
      <w:r>
        <w:rPr>
          <w:rFonts w:hint="eastAsia"/>
        </w:rPr>
        <w:t>A.圆柱体试件尺寸宜为48mm~54mm</w:t>
      </w:r>
    </w:p>
    <w:p w14:paraId="0AAC8316">
      <w:pPr>
        <w:tabs>
          <w:tab w:val="left" w:pos="0"/>
          <w:tab w:val="left" w:pos="2205"/>
          <w:tab w:val="left" w:pos="4410"/>
          <w:tab w:val="left" w:pos="6615"/>
        </w:tabs>
      </w:pPr>
      <w:r>
        <w:rPr>
          <w:rFonts w:hint="eastAsia"/>
        </w:rPr>
        <w:t>B.试件高度与直径之比1.5~2.0</w:t>
      </w:r>
    </w:p>
    <w:p w14:paraId="11D9FCEC">
      <w:pPr>
        <w:tabs>
          <w:tab w:val="left" w:pos="0"/>
          <w:tab w:val="left" w:pos="2205"/>
          <w:tab w:val="left" w:pos="4410"/>
          <w:tab w:val="left" w:pos="6615"/>
        </w:tabs>
        <w:rPr>
          <w:w w:val="95"/>
        </w:rPr>
      </w:pPr>
      <w:r>
        <w:rPr>
          <w:rFonts w:hint="eastAsia"/>
        </w:rPr>
        <w:t>C.</w:t>
      </w:r>
      <w:r>
        <w:rPr>
          <w:rFonts w:hint="eastAsia"/>
          <w:w w:val="95"/>
        </w:rPr>
        <w:t>同一含水状态和同一加载方向下，每组试验试件的数量应为3个</w:t>
      </w:r>
    </w:p>
    <w:p w14:paraId="6CA5ED9A">
      <w:pPr>
        <w:tabs>
          <w:tab w:val="left" w:pos="0"/>
          <w:tab w:val="left" w:pos="2205"/>
          <w:tab w:val="left" w:pos="4410"/>
          <w:tab w:val="left" w:pos="6615"/>
        </w:tabs>
      </w:pPr>
      <w:r>
        <w:rPr>
          <w:rFonts w:hint="eastAsia"/>
        </w:rPr>
        <w:t>D.岩石单轴抗压强度计算值应取3位有效数字</w:t>
      </w:r>
    </w:p>
    <w:p w14:paraId="10FEBA04">
      <w:pPr>
        <w:tabs>
          <w:tab w:val="left" w:pos="0"/>
          <w:tab w:val="left" w:pos="2205"/>
          <w:tab w:val="left" w:pos="4410"/>
          <w:tab w:val="left" w:pos="6615"/>
        </w:tabs>
      </w:pPr>
      <w:r>
        <w:rPr>
          <w:rFonts w:hint="eastAsia"/>
        </w:rPr>
        <w:t>34.岩石点荷载试验中，同一含水状态和同一加载方向下，方块体和不规则块体试件每组试验试件的数量宜为（  ）。</w:t>
      </w:r>
    </w:p>
    <w:p w14:paraId="7F1DFB3A">
      <w:pPr>
        <w:tabs>
          <w:tab w:val="left" w:pos="0"/>
          <w:tab w:val="left" w:pos="2205"/>
          <w:tab w:val="left" w:pos="4410"/>
          <w:tab w:val="left" w:pos="6615"/>
        </w:tabs>
      </w:pPr>
      <w:r>
        <w:rPr>
          <w:rFonts w:hint="eastAsia"/>
        </w:rPr>
        <w:t>A.15个~20个</w:t>
      </w:r>
      <w:r>
        <w:rPr>
          <w:rFonts w:hint="eastAsia"/>
        </w:rPr>
        <w:tab/>
      </w:r>
      <w:r>
        <w:rPr>
          <w:rFonts w:hint="eastAsia"/>
        </w:rPr>
        <w:t>B.10个~15个</w:t>
      </w:r>
      <w:r>
        <w:rPr>
          <w:rFonts w:hint="eastAsia"/>
        </w:rPr>
        <w:tab/>
      </w:r>
      <w:r>
        <w:rPr>
          <w:rFonts w:hint="eastAsia"/>
        </w:rPr>
        <w:t>C.5个~10个</w:t>
      </w:r>
      <w:r>
        <w:rPr>
          <w:rFonts w:hint="eastAsia"/>
        </w:rPr>
        <w:tab/>
      </w:r>
      <w:r>
        <w:rPr>
          <w:rFonts w:hint="eastAsia"/>
        </w:rPr>
        <w:t>D.20个~25个</w:t>
      </w:r>
    </w:p>
    <w:p w14:paraId="7B0EF31D">
      <w:pPr>
        <w:tabs>
          <w:tab w:val="left" w:pos="0"/>
          <w:tab w:val="left" w:pos="2205"/>
          <w:tab w:val="left" w:pos="4410"/>
          <w:tab w:val="left" w:pos="6615"/>
        </w:tabs>
      </w:pPr>
      <w:r>
        <w:rPr>
          <w:rFonts w:hint="eastAsia"/>
        </w:rPr>
        <w:t>35.岩石按坚硬程度不同分为坚硬岩、较硬岩、较软岩、软岩和极软岩。分类根据岩块的（  ）。</w:t>
      </w:r>
    </w:p>
    <w:p w14:paraId="50087C46">
      <w:pPr>
        <w:tabs>
          <w:tab w:val="left" w:pos="0"/>
          <w:tab w:val="left" w:pos="2205"/>
          <w:tab w:val="left" w:pos="4410"/>
          <w:tab w:val="left" w:pos="6615"/>
        </w:tabs>
      </w:pPr>
      <w:r>
        <w:rPr>
          <w:rFonts w:hint="eastAsia"/>
        </w:rPr>
        <w:t>A.抗拉强度</w:t>
      </w:r>
      <w:r>
        <w:rPr>
          <w:rFonts w:hint="eastAsia"/>
        </w:rPr>
        <w:tab/>
      </w:r>
      <w:r>
        <w:rPr>
          <w:rFonts w:hint="eastAsia"/>
        </w:rPr>
        <w:tab/>
      </w:r>
      <w:r>
        <w:rPr>
          <w:rFonts w:hint="eastAsia"/>
        </w:rPr>
        <w:t>B.剪切强度</w:t>
      </w:r>
    </w:p>
    <w:p w14:paraId="44CA829D">
      <w:pPr>
        <w:tabs>
          <w:tab w:val="left" w:pos="0"/>
          <w:tab w:val="left" w:pos="2205"/>
          <w:tab w:val="left" w:pos="4410"/>
          <w:tab w:val="left" w:pos="6615"/>
        </w:tabs>
      </w:pPr>
      <w:r>
        <w:rPr>
          <w:rFonts w:hint="eastAsia"/>
        </w:rPr>
        <w:t>C.饱和单轴抗压强度</w:t>
      </w:r>
      <w:r>
        <w:rPr>
          <w:rFonts w:hint="eastAsia"/>
        </w:rPr>
        <w:tab/>
      </w:r>
      <w:r>
        <w:rPr>
          <w:rFonts w:hint="eastAsia"/>
        </w:rPr>
        <w:t>D.点荷载强度</w:t>
      </w:r>
    </w:p>
    <w:p w14:paraId="04C4E945">
      <w:pPr>
        <w:tabs>
          <w:tab w:val="left" w:pos="0"/>
          <w:tab w:val="left" w:pos="2205"/>
          <w:tab w:val="left" w:pos="4410"/>
          <w:tab w:val="left" w:pos="6615"/>
        </w:tabs>
      </w:pPr>
      <w:r>
        <w:rPr>
          <w:rFonts w:hint="eastAsia"/>
        </w:rPr>
        <w:t>36.压缩试验中在什么曲线上确定先期固结压力Pc（  ）。</w:t>
      </w:r>
    </w:p>
    <w:p w14:paraId="59CB42BC">
      <w:pPr>
        <w:tabs>
          <w:tab w:val="left" w:pos="0"/>
          <w:tab w:val="left" w:pos="2205"/>
          <w:tab w:val="left" w:pos="4410"/>
          <w:tab w:val="left" w:pos="6615"/>
        </w:tabs>
      </w:pPr>
      <w:r>
        <w:rPr>
          <w:rFonts w:hint="eastAsia"/>
        </w:rPr>
        <w:t>A.</w:t>
      </w:r>
      <w:r>
        <w:rPr>
          <w:rFonts w:hint="eastAsia"/>
          <w:position w:val="-12"/>
        </w:rPr>
        <w:object>
          <v:shape id="_x0000_i1080" o:spt="75" type="#_x0000_t75" style="height:15.9pt;width:36.7pt;" o:ole="t" filled="f" o:preferrelative="t" stroked="f" coordsize="21600,21600">
            <v:path/>
            <v:fill on="f" focussize="0,0"/>
            <v:stroke on="f" joinstyle="miter"/>
            <v:imagedata r:id="rId106" o:title=""/>
            <o:lock v:ext="edit" aspectratio="t"/>
            <w10:wrap type="none"/>
            <w10:anchorlock/>
          </v:shape>
          <o:OLEObject Type="Embed" ProgID="Equation.DSMT4" ShapeID="_x0000_i1080" DrawAspect="Content" ObjectID="_1468075780" r:id="rId105">
            <o:LockedField>false</o:LockedField>
          </o:OLEObject>
        </w:object>
      </w:r>
      <w:r>
        <w:rPr>
          <w:rFonts w:hint="eastAsia"/>
        </w:rPr>
        <w:t>曲线</w:t>
      </w:r>
      <w:r>
        <w:rPr>
          <w:rFonts w:hint="eastAsia"/>
        </w:rPr>
        <w:tab/>
      </w:r>
      <w:r>
        <w:rPr>
          <w:rFonts w:hint="eastAsia"/>
        </w:rPr>
        <w:t>B.</w:t>
      </w:r>
      <w:r>
        <w:rPr>
          <w:rFonts w:hint="eastAsia"/>
          <w:position w:val="-12"/>
        </w:rPr>
        <w:object>
          <v:shape id="_x0000_i1081" o:spt="75" type="#_x0000_t75" style="height:20.1pt;width:51.25pt;" o:ole="t" filled="f" o:preferrelative="t" stroked="f" coordsize="21600,21600">
            <v:path/>
            <v:fill on="f" focussize="0,0"/>
            <v:stroke on="f" joinstyle="miter"/>
            <v:imagedata r:id="rId108" o:title=""/>
            <o:lock v:ext="edit" aspectratio="t"/>
            <w10:wrap type="none"/>
            <w10:anchorlock/>
          </v:shape>
          <o:OLEObject Type="Embed" ProgID="Equation.DSMT4" ShapeID="_x0000_i1081" DrawAspect="Content" ObjectID="_1468075781" r:id="rId107">
            <o:LockedField>false</o:LockedField>
          </o:OLEObject>
        </w:object>
      </w:r>
      <w:r>
        <w:rPr>
          <w:rFonts w:hint="eastAsia"/>
        </w:rPr>
        <w:t>曲线</w:t>
      </w:r>
      <w:r>
        <w:rPr>
          <w:rFonts w:hint="eastAsia"/>
        </w:rPr>
        <w:tab/>
      </w:r>
      <w:r>
        <w:rPr>
          <w:rFonts w:hint="eastAsia"/>
        </w:rPr>
        <w:t>C.</w:t>
      </w:r>
      <w:r>
        <w:rPr>
          <w:rFonts w:hint="eastAsia"/>
          <w:position w:val="-12"/>
        </w:rPr>
        <w:object>
          <v:shape id="_x0000_i1082" o:spt="75" type="#_x0000_t75" style="height:20.1pt;width:65.1pt;" o:ole="t" filled="f" o:preferrelative="t" stroked="f" coordsize="21600,21600">
            <v:path/>
            <v:fill on="f" focussize="0,0"/>
            <v:stroke on="f" joinstyle="miter"/>
            <v:imagedata r:id="rId110" o:title=""/>
            <o:lock v:ext="edit" aspectratio="t"/>
            <w10:wrap type="none"/>
            <w10:anchorlock/>
          </v:shape>
          <o:OLEObject Type="Embed" ProgID="Equation.DSMT4" ShapeID="_x0000_i1082" DrawAspect="Content" ObjectID="_1468075782" r:id="rId109">
            <o:LockedField>false</o:LockedField>
          </o:OLEObject>
        </w:object>
      </w:r>
      <w:r>
        <w:rPr>
          <w:rFonts w:hint="eastAsia"/>
        </w:rPr>
        <w:t>曲线</w:t>
      </w:r>
      <w:r>
        <w:rPr>
          <w:rFonts w:hint="eastAsia"/>
        </w:rPr>
        <w:tab/>
      </w:r>
      <w:r>
        <w:rPr>
          <w:rFonts w:hint="eastAsia"/>
        </w:rPr>
        <w:t>D.</w:t>
      </w:r>
      <w:r>
        <w:rPr>
          <w:rFonts w:hint="eastAsia"/>
          <w:position w:val="-12"/>
        </w:rPr>
        <w:object>
          <v:shape id="_x0000_i1083" o:spt="75" type="#_x0000_t75" style="height:20.1pt;width:52.6pt;" o:ole="t" filled="f" o:preferrelative="t" stroked="f" coordsize="21600,21600">
            <v:path/>
            <v:fill on="f" focussize="0,0"/>
            <v:stroke on="f" joinstyle="miter"/>
            <v:imagedata r:id="rId112" o:title=""/>
            <o:lock v:ext="edit" aspectratio="t"/>
            <w10:wrap type="none"/>
            <w10:anchorlock/>
          </v:shape>
          <o:OLEObject Type="Embed" ProgID="Equation.DSMT4" ShapeID="_x0000_i1083" DrawAspect="Content" ObjectID="_1468075783" r:id="rId111">
            <o:LockedField>false</o:LockedField>
          </o:OLEObject>
        </w:object>
      </w:r>
      <w:r>
        <w:rPr>
          <w:rFonts w:hint="eastAsia"/>
        </w:rPr>
        <w:t>曲线</w:t>
      </w:r>
    </w:p>
    <w:p w14:paraId="5CBC4AFA">
      <w:pPr>
        <w:tabs>
          <w:tab w:val="left" w:pos="0"/>
          <w:tab w:val="left" w:pos="2205"/>
          <w:tab w:val="left" w:pos="4410"/>
          <w:tab w:val="left" w:pos="6615"/>
        </w:tabs>
      </w:pPr>
      <w:r>
        <w:rPr>
          <w:rFonts w:hint="eastAsia"/>
        </w:rPr>
        <w:t>37.一般情况下，对于同一种土，采用重型击实试验比轻型击实试验确定的最大干密度的大小关系是（  ）。</w:t>
      </w:r>
    </w:p>
    <w:p w14:paraId="5CAE67A0">
      <w:pPr>
        <w:tabs>
          <w:tab w:val="left" w:pos="0"/>
          <w:tab w:val="left" w:pos="2205"/>
          <w:tab w:val="left" w:pos="4410"/>
          <w:tab w:val="left" w:pos="6615"/>
        </w:tabs>
      </w:pPr>
      <w:r>
        <w:rPr>
          <w:rFonts w:hint="eastAsia"/>
        </w:rPr>
        <w:t>A.</w:t>
      </w:r>
      <w:r>
        <w:rPr>
          <w:rFonts w:hint="eastAsia"/>
          <w:position w:val="-16"/>
        </w:rPr>
        <w:object>
          <v:shape id="_x0000_i1084" o:spt="75" type="#_x0000_t75" style="height:22.85pt;width:56.1pt;" o:ole="t" filled="f" o:preferrelative="t" stroked="f" coordsize="21600,21600">
            <v:path/>
            <v:fill on="f" focussize="0,0"/>
            <v:stroke on="f" joinstyle="miter"/>
            <v:imagedata r:id="rId114" o:title=""/>
            <o:lock v:ext="edit" aspectratio="t"/>
            <w10:wrap type="none"/>
            <w10:anchorlock/>
          </v:shape>
          <o:OLEObject Type="Embed" ProgID="Equation.DSMT4" ShapeID="_x0000_i1084" DrawAspect="Content" ObjectID="_1468075784" r:id="rId113">
            <o:LockedField>false</o:LockedField>
          </o:OLEObject>
        </w:object>
      </w:r>
      <w:r>
        <w:rPr>
          <w:rFonts w:hint="eastAsia"/>
        </w:rPr>
        <w:tab/>
      </w:r>
      <w:r>
        <w:rPr>
          <w:rFonts w:hint="eastAsia"/>
        </w:rPr>
        <w:t>B.</w:t>
      </w:r>
      <w:r>
        <w:rPr>
          <w:rFonts w:hint="eastAsia"/>
          <w:position w:val="-16"/>
        </w:rPr>
        <w:object>
          <v:shape id="_x0000_i1085" o:spt="75" type="#_x0000_t75" style="height:22.85pt;width:56.1pt;" o:ole="t" filled="f" o:preferrelative="t" stroked="f" coordsize="21600,21600">
            <v:path/>
            <v:fill on="f" focussize="0,0"/>
            <v:stroke on="f" joinstyle="miter"/>
            <v:imagedata r:id="rId116" o:title=""/>
            <o:lock v:ext="edit" aspectratio="t"/>
            <w10:wrap type="none"/>
            <w10:anchorlock/>
          </v:shape>
          <o:OLEObject Type="Embed" ProgID="Equation.DSMT4" ShapeID="_x0000_i1085" DrawAspect="Content" ObjectID="_1468075785" r:id="rId115">
            <o:LockedField>false</o:LockedField>
          </o:OLEObject>
        </w:object>
      </w:r>
      <w:r>
        <w:rPr>
          <w:rFonts w:hint="eastAsia"/>
        </w:rPr>
        <w:tab/>
      </w:r>
      <w:r>
        <w:rPr>
          <w:rFonts w:hint="eastAsia"/>
        </w:rPr>
        <w:t>C.</w:t>
      </w:r>
      <w:r>
        <w:rPr>
          <w:rFonts w:hint="eastAsia"/>
          <w:position w:val="-16"/>
        </w:rPr>
        <w:object>
          <v:shape id="_x0000_i1086" o:spt="75" type="#_x0000_t75" style="height:22.85pt;width:58.85pt;" o:ole="t" filled="f" o:preferrelative="t" stroked="f" coordsize="21600,21600">
            <v:path/>
            <v:fill on="f" focussize="0,0"/>
            <v:stroke on="f" joinstyle="miter"/>
            <v:imagedata r:id="rId118" o:title=""/>
            <o:lock v:ext="edit" aspectratio="t"/>
            <w10:wrap type="none"/>
            <w10:anchorlock/>
          </v:shape>
          <o:OLEObject Type="Embed" ProgID="Equation.DSMT4" ShapeID="_x0000_i1086" DrawAspect="Content" ObjectID="_1468075786" r:id="rId117">
            <o:LockedField>false</o:LockedField>
          </o:OLEObject>
        </w:object>
      </w:r>
      <w:r>
        <w:rPr>
          <w:rFonts w:hint="eastAsia"/>
        </w:rPr>
        <w:tab/>
      </w:r>
      <w:r>
        <w:rPr>
          <w:rFonts w:hint="eastAsia"/>
        </w:rPr>
        <w:t>D.不确定</w:t>
      </w:r>
    </w:p>
    <w:p w14:paraId="717E32D4">
      <w:pPr>
        <w:tabs>
          <w:tab w:val="left" w:pos="0"/>
          <w:tab w:val="left" w:pos="2205"/>
          <w:tab w:val="left" w:pos="4410"/>
          <w:tab w:val="left" w:pos="6615"/>
        </w:tabs>
      </w:pPr>
      <w:r>
        <w:rPr>
          <w:rFonts w:hint="eastAsia"/>
        </w:rPr>
        <w:t>38.易溶盐试验中，浸出液的制取土水比列是（  ）。</w:t>
      </w:r>
    </w:p>
    <w:p w14:paraId="687EEADD">
      <w:pPr>
        <w:tabs>
          <w:tab w:val="left" w:pos="0"/>
          <w:tab w:val="left" w:pos="2205"/>
          <w:tab w:val="left" w:pos="4410"/>
          <w:tab w:val="left" w:pos="6615"/>
        </w:tabs>
      </w:pPr>
      <w:r>
        <w:rPr>
          <w:rFonts w:hint="eastAsia"/>
        </w:rPr>
        <w:t>A.1:10</w:t>
      </w:r>
      <w:r>
        <w:rPr>
          <w:rFonts w:hint="eastAsia"/>
        </w:rPr>
        <w:tab/>
      </w:r>
      <w:r>
        <w:rPr>
          <w:rFonts w:hint="eastAsia"/>
        </w:rPr>
        <w:t>B.1:5</w:t>
      </w:r>
      <w:r>
        <w:rPr>
          <w:rFonts w:hint="eastAsia"/>
        </w:rPr>
        <w:tab/>
      </w:r>
      <w:r>
        <w:rPr>
          <w:rFonts w:hint="eastAsia"/>
        </w:rPr>
        <w:t>C.1:3</w:t>
      </w:r>
      <w:r>
        <w:rPr>
          <w:rFonts w:hint="eastAsia"/>
        </w:rPr>
        <w:tab/>
      </w:r>
      <w:r>
        <w:rPr>
          <w:rFonts w:hint="eastAsia"/>
        </w:rPr>
        <w:t>D.1:1</w:t>
      </w:r>
    </w:p>
    <w:p w14:paraId="3188053B">
      <w:pPr>
        <w:tabs>
          <w:tab w:val="left" w:pos="0"/>
          <w:tab w:val="left" w:pos="2205"/>
          <w:tab w:val="left" w:pos="4410"/>
          <w:tab w:val="left" w:pos="6615"/>
        </w:tabs>
      </w:pPr>
      <w:r>
        <w:rPr>
          <w:rFonts w:hint="eastAsia"/>
        </w:rPr>
        <w:t>39.标准贯入试验中，标准贯入装置锤重为（  ）。</w:t>
      </w:r>
    </w:p>
    <w:p w14:paraId="5A5BB2C5">
      <w:pPr>
        <w:tabs>
          <w:tab w:val="left" w:pos="0"/>
          <w:tab w:val="left" w:pos="2205"/>
          <w:tab w:val="left" w:pos="4410"/>
          <w:tab w:val="left" w:pos="6615"/>
        </w:tabs>
      </w:pPr>
      <w:r>
        <w:rPr>
          <w:rFonts w:hint="eastAsia"/>
        </w:rPr>
        <w:t>A.4.5kg</w:t>
      </w:r>
      <w:r>
        <w:rPr>
          <w:rFonts w:hint="eastAsia"/>
        </w:rPr>
        <w:tab/>
      </w:r>
      <w:r>
        <w:rPr>
          <w:rFonts w:hint="eastAsia"/>
        </w:rPr>
        <w:t>B.2.5kg</w:t>
      </w:r>
      <w:r>
        <w:rPr>
          <w:rFonts w:hint="eastAsia"/>
        </w:rPr>
        <w:tab/>
      </w:r>
      <w:r>
        <w:rPr>
          <w:rFonts w:hint="eastAsia"/>
        </w:rPr>
        <w:t>C.63.5kg</w:t>
      </w:r>
      <w:r>
        <w:rPr>
          <w:rFonts w:hint="eastAsia"/>
        </w:rPr>
        <w:tab/>
      </w:r>
      <w:r>
        <w:rPr>
          <w:rFonts w:hint="eastAsia"/>
        </w:rPr>
        <w:t>D.100kg</w:t>
      </w:r>
      <w:r>
        <w:rPr>
          <w:rFonts w:hint="eastAsia"/>
        </w:rPr>
        <w:tab/>
      </w:r>
    </w:p>
    <w:p w14:paraId="2FA0DECD">
      <w:pPr>
        <w:tabs>
          <w:tab w:val="left" w:pos="0"/>
          <w:tab w:val="left" w:pos="2205"/>
          <w:tab w:val="left" w:pos="4410"/>
          <w:tab w:val="left" w:pos="6615"/>
        </w:tabs>
      </w:pPr>
      <w:r>
        <w:rPr>
          <w:rFonts w:hint="eastAsia"/>
        </w:rPr>
        <w:t>40.静力触探试验中单桥静力触探头可测得（  ）。</w:t>
      </w:r>
    </w:p>
    <w:p w14:paraId="7E931EC4">
      <w:pPr>
        <w:tabs>
          <w:tab w:val="left" w:pos="0"/>
          <w:tab w:val="left" w:pos="2205"/>
          <w:tab w:val="left" w:pos="4410"/>
          <w:tab w:val="left" w:pos="6615"/>
        </w:tabs>
      </w:pPr>
      <w:r>
        <w:rPr>
          <w:rFonts w:hint="eastAsia"/>
        </w:rPr>
        <w:t>A.比贯入阻力</w:t>
      </w:r>
      <w:r>
        <w:rPr>
          <w:rFonts w:hint="eastAsia"/>
        </w:rPr>
        <w:tab/>
      </w:r>
      <w:r>
        <w:rPr>
          <w:rFonts w:hint="eastAsia"/>
        </w:rPr>
        <w:t>B.锥尖阻力</w:t>
      </w:r>
      <w:r>
        <w:rPr>
          <w:rFonts w:hint="eastAsia"/>
        </w:rPr>
        <w:tab/>
      </w:r>
      <w:r>
        <w:rPr>
          <w:rFonts w:hint="eastAsia"/>
        </w:rPr>
        <w:t>C.侧摩阻力</w:t>
      </w:r>
      <w:r>
        <w:rPr>
          <w:rFonts w:hint="eastAsia"/>
        </w:rPr>
        <w:tab/>
      </w:r>
      <w:r>
        <w:rPr>
          <w:rFonts w:hint="eastAsia"/>
        </w:rPr>
        <w:t>D.黏聚力</w:t>
      </w:r>
    </w:p>
    <w:p w14:paraId="2C006B0E">
      <w:pPr>
        <w:tabs>
          <w:tab w:val="left" w:pos="0"/>
          <w:tab w:val="left" w:pos="2205"/>
          <w:tab w:val="left" w:pos="4410"/>
          <w:tab w:val="left" w:pos="6615"/>
        </w:tabs>
      </w:pPr>
      <w:r>
        <w:rPr>
          <w:rFonts w:hint="eastAsia"/>
        </w:rPr>
        <w:t>41.土的压缩试验中试样体积的变化是（  ）。</w:t>
      </w:r>
    </w:p>
    <w:p w14:paraId="5AA68D04">
      <w:pPr>
        <w:tabs>
          <w:tab w:val="left" w:pos="0"/>
          <w:tab w:val="left" w:pos="2205"/>
          <w:tab w:val="left" w:pos="4410"/>
          <w:tab w:val="left" w:pos="6615"/>
        </w:tabs>
      </w:pPr>
      <w:r>
        <w:rPr>
          <w:rFonts w:hint="eastAsia"/>
        </w:rPr>
        <w:t>A.空气体积压缩</w:t>
      </w:r>
      <w:r>
        <w:rPr>
          <w:rFonts w:hint="eastAsia"/>
        </w:rPr>
        <w:tab/>
      </w:r>
      <w:r>
        <w:rPr>
          <w:rFonts w:hint="eastAsia"/>
        </w:rPr>
        <w:t>B.水体积压缩</w:t>
      </w:r>
    </w:p>
    <w:p w14:paraId="363F7696">
      <w:pPr>
        <w:tabs>
          <w:tab w:val="left" w:pos="0"/>
          <w:tab w:val="left" w:pos="2205"/>
          <w:tab w:val="left" w:pos="4410"/>
          <w:tab w:val="left" w:pos="6615"/>
        </w:tabs>
      </w:pPr>
      <w:r>
        <w:rPr>
          <w:rFonts w:hint="eastAsia"/>
        </w:rPr>
        <w:t>C.孔隙体积的减小</w:t>
      </w:r>
      <w:r>
        <w:rPr>
          <w:rFonts w:hint="eastAsia"/>
        </w:rPr>
        <w:tab/>
      </w:r>
      <w:r>
        <w:rPr>
          <w:rFonts w:hint="eastAsia"/>
        </w:rPr>
        <w:t>D.土颗粒体积压缩</w:t>
      </w:r>
    </w:p>
    <w:p w14:paraId="6D183D7A">
      <w:pPr>
        <w:tabs>
          <w:tab w:val="left" w:pos="0"/>
          <w:tab w:val="left" w:pos="2205"/>
          <w:tab w:val="left" w:pos="4410"/>
          <w:tab w:val="left" w:pos="6615"/>
        </w:tabs>
      </w:pPr>
      <w:r>
        <w:rPr>
          <w:rFonts w:hint="eastAsia"/>
        </w:rPr>
        <w:t>42.在做无机结合料试验时，测定其含水率可用以下哪个方法（  ）。</w:t>
      </w:r>
    </w:p>
    <w:p w14:paraId="019D8F59">
      <w:pPr>
        <w:tabs>
          <w:tab w:val="left" w:pos="0"/>
          <w:tab w:val="left" w:pos="2205"/>
          <w:tab w:val="left" w:pos="4410"/>
          <w:tab w:val="left" w:pos="6615"/>
        </w:tabs>
      </w:pPr>
      <w:r>
        <w:rPr>
          <w:rFonts w:hint="eastAsia"/>
        </w:rPr>
        <w:t>A.酒精燃烧法</w:t>
      </w:r>
      <w:r>
        <w:rPr>
          <w:rFonts w:hint="eastAsia"/>
        </w:rPr>
        <w:tab/>
      </w:r>
      <w:r>
        <w:rPr>
          <w:rFonts w:hint="eastAsia"/>
        </w:rPr>
        <w:t>B.烘箱烘干法</w:t>
      </w:r>
      <w:r>
        <w:rPr>
          <w:rFonts w:hint="eastAsia"/>
        </w:rPr>
        <w:tab/>
      </w:r>
      <w:r>
        <w:rPr>
          <w:rFonts w:hint="eastAsia"/>
        </w:rPr>
        <w:t>C.微波烘干法</w:t>
      </w:r>
      <w:r>
        <w:rPr>
          <w:rFonts w:hint="eastAsia"/>
        </w:rPr>
        <w:tab/>
      </w:r>
      <w:r>
        <w:rPr>
          <w:rFonts w:hint="eastAsia"/>
        </w:rPr>
        <w:t>D.红外线照射法</w:t>
      </w:r>
    </w:p>
    <w:p w14:paraId="1B9A24E2">
      <w:pPr>
        <w:tabs>
          <w:tab w:val="left" w:pos="0"/>
          <w:tab w:val="left" w:pos="2205"/>
          <w:tab w:val="left" w:pos="4410"/>
          <w:tab w:val="left" w:pos="6615"/>
        </w:tabs>
      </w:pPr>
      <w:r>
        <w:rPr>
          <w:rFonts w:hint="eastAsia"/>
        </w:rPr>
        <w:t>43.土粒比重的单位是（  ）。</w:t>
      </w:r>
    </w:p>
    <w:p w14:paraId="02D366B6">
      <w:pPr>
        <w:tabs>
          <w:tab w:val="left" w:pos="0"/>
          <w:tab w:val="left" w:pos="2205"/>
          <w:tab w:val="left" w:pos="4410"/>
          <w:tab w:val="left" w:pos="6615"/>
        </w:tabs>
      </w:pPr>
      <w:r>
        <w:rPr>
          <w:rFonts w:hint="eastAsia"/>
        </w:rPr>
        <w:t>A.kN/m</w:t>
      </w:r>
      <w:r>
        <w:rPr>
          <w:rFonts w:hint="eastAsia"/>
          <w:vertAlign w:val="superscript"/>
        </w:rPr>
        <w:t>3</w:t>
      </w:r>
      <w:r>
        <w:rPr>
          <w:rFonts w:hint="eastAsia"/>
        </w:rPr>
        <w:tab/>
      </w:r>
      <w:r>
        <w:rPr>
          <w:rFonts w:hint="eastAsia"/>
        </w:rPr>
        <w:t>B.kg/m</w:t>
      </w:r>
      <w:r>
        <w:rPr>
          <w:rFonts w:hint="eastAsia"/>
          <w:vertAlign w:val="superscript"/>
        </w:rPr>
        <w:t>3</w:t>
      </w:r>
      <w:r>
        <w:rPr>
          <w:rFonts w:hint="eastAsia"/>
        </w:rPr>
        <w:tab/>
      </w:r>
      <w:r>
        <w:rPr>
          <w:rFonts w:hint="eastAsia"/>
        </w:rPr>
        <w:t>C.无</w:t>
      </w:r>
      <w:r>
        <w:rPr>
          <w:rFonts w:hint="eastAsia"/>
        </w:rPr>
        <w:tab/>
      </w:r>
      <w:r>
        <w:rPr>
          <w:rFonts w:hint="eastAsia"/>
        </w:rPr>
        <w:t>D.kPa</w:t>
      </w:r>
    </w:p>
    <w:p w14:paraId="3C132BE4">
      <w:pPr>
        <w:tabs>
          <w:tab w:val="left" w:pos="0"/>
          <w:tab w:val="left" w:pos="2205"/>
          <w:tab w:val="left" w:pos="4410"/>
          <w:tab w:val="left" w:pos="6615"/>
        </w:tabs>
      </w:pPr>
      <w:r>
        <w:rPr>
          <w:rFonts w:hint="eastAsia"/>
        </w:rPr>
        <w:t>44.土的物理性质中，下列哪一项不是土的三相组成?（  ）</w:t>
      </w:r>
    </w:p>
    <w:p w14:paraId="2DC59403">
      <w:pPr>
        <w:tabs>
          <w:tab w:val="left" w:pos="0"/>
          <w:tab w:val="left" w:pos="2205"/>
          <w:tab w:val="left" w:pos="4410"/>
          <w:tab w:val="left" w:pos="6615"/>
        </w:tabs>
      </w:pPr>
      <w:r>
        <w:rPr>
          <w:rFonts w:hint="eastAsia"/>
        </w:rPr>
        <w:t>A.固相</w:t>
      </w:r>
      <w:r>
        <w:rPr>
          <w:rFonts w:hint="eastAsia"/>
        </w:rPr>
        <w:tab/>
      </w:r>
      <w:r>
        <w:rPr>
          <w:rFonts w:hint="eastAsia"/>
        </w:rPr>
        <w:t>B.液相</w:t>
      </w:r>
      <w:r>
        <w:rPr>
          <w:rFonts w:hint="eastAsia"/>
        </w:rPr>
        <w:tab/>
      </w:r>
      <w:r>
        <w:rPr>
          <w:rFonts w:hint="eastAsia"/>
        </w:rPr>
        <w:t>C.气相</w:t>
      </w:r>
      <w:r>
        <w:rPr>
          <w:rFonts w:hint="eastAsia"/>
        </w:rPr>
        <w:tab/>
      </w:r>
      <w:r>
        <w:rPr>
          <w:rFonts w:hint="eastAsia"/>
        </w:rPr>
        <w:t>D.热相</w:t>
      </w:r>
    </w:p>
    <w:p w14:paraId="72F62D27">
      <w:pPr>
        <w:tabs>
          <w:tab w:val="left" w:pos="0"/>
          <w:tab w:val="left" w:pos="2205"/>
          <w:tab w:val="left" w:pos="4410"/>
          <w:tab w:val="left" w:pos="6615"/>
        </w:tabs>
      </w:pPr>
      <w:r>
        <w:rPr>
          <w:rFonts w:hint="eastAsia"/>
        </w:rPr>
        <w:t>45.下列哪种方法不能用来测定土的密度?（  ）</w:t>
      </w:r>
    </w:p>
    <w:p w14:paraId="2EE68C1B">
      <w:pPr>
        <w:tabs>
          <w:tab w:val="left" w:pos="0"/>
          <w:tab w:val="left" w:pos="2205"/>
          <w:tab w:val="left" w:pos="4410"/>
          <w:tab w:val="left" w:pos="6615"/>
        </w:tabs>
      </w:pPr>
      <w:r>
        <w:rPr>
          <w:rFonts w:hint="eastAsia"/>
        </w:rPr>
        <w:t>A.环刀法</w:t>
      </w:r>
      <w:r>
        <w:rPr>
          <w:rFonts w:hint="eastAsia"/>
        </w:rPr>
        <w:tab/>
      </w:r>
      <w:r>
        <w:rPr>
          <w:rFonts w:hint="eastAsia"/>
        </w:rPr>
        <w:t>B.灌水法</w:t>
      </w:r>
      <w:r>
        <w:rPr>
          <w:rFonts w:hint="eastAsia"/>
        </w:rPr>
        <w:tab/>
      </w:r>
      <w:r>
        <w:rPr>
          <w:rFonts w:hint="eastAsia"/>
        </w:rPr>
        <w:t>C.灌砂法</w:t>
      </w:r>
      <w:r>
        <w:rPr>
          <w:rFonts w:hint="eastAsia"/>
        </w:rPr>
        <w:tab/>
      </w:r>
      <w:r>
        <w:rPr>
          <w:rFonts w:hint="eastAsia"/>
        </w:rPr>
        <w:t>D.压实法</w:t>
      </w:r>
    </w:p>
    <w:p w14:paraId="4C182077">
      <w:pPr>
        <w:tabs>
          <w:tab w:val="left" w:pos="0"/>
          <w:tab w:val="left" w:pos="2205"/>
          <w:tab w:val="left" w:pos="4410"/>
          <w:tab w:val="left" w:pos="6615"/>
        </w:tabs>
      </w:pPr>
      <w:r>
        <w:rPr>
          <w:rFonts w:hint="eastAsia"/>
        </w:rPr>
        <w:t>46.土的固结试验中，若只需测定压缩系数时，最大压力不小于（  ）kPa?</w:t>
      </w:r>
    </w:p>
    <w:p w14:paraId="034E6F89">
      <w:pPr>
        <w:tabs>
          <w:tab w:val="left" w:pos="0"/>
          <w:tab w:val="left" w:pos="2205"/>
          <w:tab w:val="left" w:pos="4410"/>
          <w:tab w:val="left" w:pos="6615"/>
        </w:tabs>
      </w:pPr>
      <w:r>
        <w:rPr>
          <w:rFonts w:hint="eastAsia"/>
        </w:rPr>
        <w:t>A.200</w:t>
      </w:r>
      <w:r>
        <w:rPr>
          <w:rFonts w:hint="eastAsia"/>
        </w:rPr>
        <w:tab/>
      </w:r>
      <w:r>
        <w:rPr>
          <w:rFonts w:hint="eastAsia"/>
        </w:rPr>
        <w:t>B.300</w:t>
      </w:r>
      <w:r>
        <w:rPr>
          <w:rFonts w:hint="eastAsia"/>
        </w:rPr>
        <w:tab/>
      </w:r>
      <w:r>
        <w:rPr>
          <w:rFonts w:hint="eastAsia"/>
        </w:rPr>
        <w:t>C.400</w:t>
      </w:r>
      <w:r>
        <w:rPr>
          <w:rFonts w:hint="eastAsia"/>
        </w:rPr>
        <w:tab/>
      </w:r>
      <w:r>
        <w:rPr>
          <w:rFonts w:hint="eastAsia"/>
        </w:rPr>
        <w:t>D.600</w:t>
      </w:r>
    </w:p>
    <w:p w14:paraId="604551C3">
      <w:pPr>
        <w:tabs>
          <w:tab w:val="left" w:pos="0"/>
          <w:tab w:val="left" w:pos="2205"/>
          <w:tab w:val="left" w:pos="4410"/>
          <w:tab w:val="left" w:pos="6615"/>
        </w:tabs>
      </w:pPr>
      <w:r>
        <w:rPr>
          <w:rFonts w:hint="eastAsia"/>
        </w:rPr>
        <w:t>47.土的抗剪强度指标中，下列哪个指标表示土体抗剪强度随法向应力增加的速率?（  ）</w:t>
      </w:r>
    </w:p>
    <w:p w14:paraId="1D395F7E">
      <w:pPr>
        <w:tabs>
          <w:tab w:val="left" w:pos="0"/>
          <w:tab w:val="left" w:pos="2205"/>
          <w:tab w:val="left" w:pos="4410"/>
          <w:tab w:val="left" w:pos="6615"/>
        </w:tabs>
      </w:pPr>
      <w:r>
        <w:rPr>
          <w:rFonts w:hint="eastAsia"/>
        </w:rPr>
        <w:t>A.黏聚力</w:t>
      </w:r>
      <w:r>
        <w:rPr>
          <w:rFonts w:hint="eastAsia"/>
        </w:rPr>
        <w:tab/>
      </w:r>
      <w:r>
        <w:rPr>
          <w:rFonts w:hint="eastAsia"/>
        </w:rPr>
        <w:t>B.内摩擦角</w:t>
      </w:r>
      <w:r>
        <w:rPr>
          <w:rFonts w:hint="eastAsia"/>
        </w:rPr>
        <w:tab/>
      </w:r>
      <w:r>
        <w:rPr>
          <w:rFonts w:hint="eastAsia"/>
        </w:rPr>
        <w:t>C.剪切模量</w:t>
      </w:r>
      <w:r>
        <w:rPr>
          <w:rFonts w:hint="eastAsia"/>
        </w:rPr>
        <w:tab/>
      </w:r>
      <w:r>
        <w:rPr>
          <w:rFonts w:hint="eastAsia"/>
        </w:rPr>
        <w:t>D.剪切强度</w:t>
      </w:r>
    </w:p>
    <w:p w14:paraId="5153300E">
      <w:pPr>
        <w:tabs>
          <w:tab w:val="left" w:pos="0"/>
          <w:tab w:val="left" w:pos="2205"/>
          <w:tab w:val="left" w:pos="4410"/>
          <w:tab w:val="left" w:pos="6615"/>
        </w:tabs>
      </w:pPr>
      <w:r>
        <w:rPr>
          <w:rFonts w:hint="eastAsia"/>
        </w:rPr>
        <w:t>48.粗粒类土中砾粒组含量不大于砂粒组含量时称为称为（  ）。</w:t>
      </w:r>
    </w:p>
    <w:p w14:paraId="6E09A9CF">
      <w:pPr>
        <w:tabs>
          <w:tab w:val="left" w:pos="0"/>
          <w:tab w:val="left" w:pos="2205"/>
          <w:tab w:val="left" w:pos="4410"/>
          <w:tab w:val="left" w:pos="6615"/>
        </w:tabs>
      </w:pPr>
      <w:r>
        <w:rPr>
          <w:rFonts w:hint="eastAsia"/>
        </w:rPr>
        <w:t>A.巨粒类土</w:t>
      </w:r>
      <w:r>
        <w:rPr>
          <w:rFonts w:hint="eastAsia"/>
        </w:rPr>
        <w:tab/>
      </w:r>
      <w:r>
        <w:rPr>
          <w:rFonts w:hint="eastAsia"/>
        </w:rPr>
        <w:t>B.粗粒类土</w:t>
      </w:r>
      <w:r>
        <w:rPr>
          <w:rFonts w:hint="eastAsia"/>
        </w:rPr>
        <w:tab/>
      </w:r>
      <w:r>
        <w:rPr>
          <w:rFonts w:hint="eastAsia"/>
        </w:rPr>
        <w:t>C.细粒类土</w:t>
      </w:r>
      <w:r>
        <w:rPr>
          <w:rFonts w:hint="eastAsia"/>
        </w:rPr>
        <w:tab/>
      </w:r>
      <w:r>
        <w:rPr>
          <w:rFonts w:hint="eastAsia"/>
        </w:rPr>
        <w:t>D.砂类土</w:t>
      </w:r>
    </w:p>
    <w:p w14:paraId="2A9476B5">
      <w:pPr>
        <w:tabs>
          <w:tab w:val="left" w:pos="0"/>
          <w:tab w:val="left" w:pos="2205"/>
          <w:tab w:val="left" w:pos="4410"/>
          <w:tab w:val="left" w:pos="6615"/>
        </w:tabs>
      </w:pPr>
      <w:r>
        <w:rPr>
          <w:rFonts w:hint="eastAsia"/>
        </w:rPr>
        <w:t>49.河漫滩沉积土常具有的结构特征（  ）。</w:t>
      </w:r>
    </w:p>
    <w:p w14:paraId="21ADD0A0">
      <w:pPr>
        <w:tabs>
          <w:tab w:val="left" w:pos="0"/>
          <w:tab w:val="left" w:pos="2205"/>
          <w:tab w:val="left" w:pos="4410"/>
          <w:tab w:val="left" w:pos="6615"/>
        </w:tabs>
      </w:pPr>
      <w:r>
        <w:rPr>
          <w:rFonts w:hint="eastAsia"/>
        </w:rPr>
        <w:t>A.上下两层结构（二元结构）</w:t>
      </w:r>
      <w:r>
        <w:rPr>
          <w:rFonts w:hint="eastAsia"/>
        </w:rPr>
        <w:tab/>
      </w:r>
      <w:r>
        <w:rPr>
          <w:rFonts w:hint="eastAsia"/>
        </w:rPr>
        <w:t>B.坡积土</w:t>
      </w:r>
    </w:p>
    <w:p w14:paraId="2A192546">
      <w:pPr>
        <w:tabs>
          <w:tab w:val="left" w:pos="0"/>
          <w:tab w:val="left" w:pos="2205"/>
          <w:tab w:val="left" w:pos="4410"/>
          <w:tab w:val="left" w:pos="6615"/>
        </w:tabs>
      </w:pPr>
      <w:r>
        <w:rPr>
          <w:rFonts w:hint="eastAsia"/>
        </w:rPr>
        <w:t>C.岩石的结构</w:t>
      </w:r>
      <w:r>
        <w:rPr>
          <w:rFonts w:hint="eastAsia"/>
        </w:rPr>
        <w:tab/>
      </w:r>
      <w:r>
        <w:rPr>
          <w:rFonts w:hint="eastAsia"/>
        </w:rPr>
        <w:tab/>
      </w:r>
      <w:r>
        <w:rPr>
          <w:rFonts w:hint="eastAsia"/>
        </w:rPr>
        <w:t>D.水解作用</w:t>
      </w:r>
    </w:p>
    <w:p w14:paraId="5282974E">
      <w:pPr>
        <w:tabs>
          <w:tab w:val="left" w:pos="0"/>
          <w:tab w:val="left" w:pos="2205"/>
          <w:tab w:val="left" w:pos="4410"/>
          <w:tab w:val="left" w:pos="6615"/>
        </w:tabs>
      </w:pPr>
      <w:r>
        <w:rPr>
          <w:rFonts w:hint="eastAsia"/>
        </w:rPr>
        <w:t>50.松砂是疏松排列的单粒结构，由于（  ）在荷载作用下土粒易发生移动，引起土体变形，承载力也较低。</w:t>
      </w:r>
    </w:p>
    <w:p w14:paraId="202A13E1">
      <w:pPr>
        <w:tabs>
          <w:tab w:val="left" w:pos="0"/>
          <w:tab w:val="left" w:pos="2205"/>
          <w:tab w:val="left" w:pos="4410"/>
          <w:tab w:val="left" w:pos="6615"/>
        </w:tabs>
      </w:pPr>
      <w:r>
        <w:rPr>
          <w:rFonts w:hint="eastAsia"/>
        </w:rPr>
        <w:t>A.孔隙大</w:t>
      </w:r>
      <w:r>
        <w:rPr>
          <w:rFonts w:hint="eastAsia"/>
        </w:rPr>
        <w:tab/>
      </w:r>
      <w:r>
        <w:rPr>
          <w:rFonts w:hint="eastAsia"/>
        </w:rPr>
        <w:t>B.颗粒较大</w:t>
      </w:r>
      <w:r>
        <w:rPr>
          <w:rFonts w:hint="eastAsia"/>
        </w:rPr>
        <w:tab/>
      </w:r>
      <w:r>
        <w:rPr>
          <w:rFonts w:hint="eastAsia"/>
        </w:rPr>
        <w:t>C.孔隙小</w:t>
      </w:r>
      <w:r>
        <w:rPr>
          <w:rFonts w:hint="eastAsia"/>
        </w:rPr>
        <w:tab/>
      </w:r>
      <w:r>
        <w:rPr>
          <w:rFonts w:hint="eastAsia"/>
        </w:rPr>
        <w:t>D.颗粒较小</w:t>
      </w:r>
    </w:p>
    <w:p w14:paraId="23F02442">
      <w:pPr>
        <w:tabs>
          <w:tab w:val="left" w:pos="0"/>
          <w:tab w:val="left" w:pos="2205"/>
          <w:tab w:val="left" w:pos="4410"/>
          <w:tab w:val="left" w:pos="6615"/>
        </w:tabs>
      </w:pPr>
      <w:r>
        <w:rPr>
          <w:rFonts w:hint="eastAsia"/>
        </w:rPr>
        <w:t>51.酒精燃烧法测定含水率需燃烧试样的次数为（  ）次。</w:t>
      </w:r>
    </w:p>
    <w:p w14:paraId="0F063469">
      <w:pPr>
        <w:tabs>
          <w:tab w:val="left" w:pos="0"/>
          <w:tab w:val="left" w:pos="2205"/>
          <w:tab w:val="left" w:pos="4410"/>
          <w:tab w:val="left" w:pos="6615"/>
        </w:tabs>
      </w:pPr>
      <w:r>
        <w:rPr>
          <w:rFonts w:hint="eastAsia"/>
        </w:rPr>
        <w:t>A.3</w:t>
      </w:r>
      <w:r>
        <w:rPr>
          <w:rFonts w:hint="eastAsia"/>
        </w:rPr>
        <w:tab/>
      </w:r>
      <w:r>
        <w:rPr>
          <w:rFonts w:hint="eastAsia"/>
        </w:rPr>
        <w:t>B.5</w:t>
      </w:r>
      <w:r>
        <w:rPr>
          <w:rFonts w:hint="eastAsia"/>
        </w:rPr>
        <w:tab/>
      </w:r>
      <w:r>
        <w:rPr>
          <w:rFonts w:hint="eastAsia"/>
        </w:rPr>
        <w:t>C.2</w:t>
      </w:r>
      <w:r>
        <w:rPr>
          <w:rFonts w:hint="eastAsia"/>
        </w:rPr>
        <w:tab/>
      </w:r>
      <w:r>
        <w:rPr>
          <w:rFonts w:hint="eastAsia"/>
        </w:rPr>
        <w:t>D.4</w:t>
      </w:r>
      <w:r>
        <w:rPr>
          <w:rFonts w:hint="eastAsia"/>
        </w:rPr>
        <w:tab/>
      </w:r>
    </w:p>
    <w:p w14:paraId="4F2F0A96">
      <w:pPr>
        <w:tabs>
          <w:tab w:val="left" w:pos="0"/>
          <w:tab w:val="left" w:pos="2205"/>
          <w:tab w:val="left" w:pos="4410"/>
          <w:tab w:val="left" w:pos="6615"/>
        </w:tabs>
      </w:pPr>
      <w:r>
        <w:rPr>
          <w:rFonts w:hint="eastAsia"/>
        </w:rPr>
        <w:t>52.场地水化学分析的水样采取，水样装瓶时应留（  ）mL空间，以免因温度变化而胀开瓶塞。</w:t>
      </w:r>
    </w:p>
    <w:p w14:paraId="0CE4DD7F">
      <w:pPr>
        <w:tabs>
          <w:tab w:val="left" w:pos="0"/>
          <w:tab w:val="left" w:pos="2205"/>
          <w:tab w:val="left" w:pos="4410"/>
          <w:tab w:val="left" w:pos="6615"/>
        </w:tabs>
      </w:pPr>
      <w:r>
        <w:rPr>
          <w:rFonts w:hint="eastAsia"/>
        </w:rPr>
        <w:t>A.5~10</w:t>
      </w:r>
      <w:r>
        <w:rPr>
          <w:rFonts w:hint="eastAsia"/>
        </w:rPr>
        <w:tab/>
      </w:r>
      <w:r>
        <w:rPr>
          <w:rFonts w:hint="eastAsia"/>
        </w:rPr>
        <w:t>B.10~20</w:t>
      </w:r>
      <w:r>
        <w:rPr>
          <w:rFonts w:hint="eastAsia"/>
        </w:rPr>
        <w:tab/>
      </w:r>
      <w:r>
        <w:rPr>
          <w:rFonts w:hint="eastAsia"/>
        </w:rPr>
        <w:t>C.20~30</w:t>
      </w:r>
      <w:r>
        <w:rPr>
          <w:rFonts w:hint="eastAsia"/>
        </w:rPr>
        <w:tab/>
      </w:r>
      <w:r>
        <w:rPr>
          <w:rFonts w:hint="eastAsia"/>
        </w:rPr>
        <w:t>D.30~35</w:t>
      </w:r>
    </w:p>
    <w:p w14:paraId="591238D4">
      <w:pPr>
        <w:tabs>
          <w:tab w:val="left" w:pos="0"/>
          <w:tab w:val="left" w:pos="2205"/>
          <w:tab w:val="left" w:pos="4410"/>
          <w:tab w:val="left" w:pos="6615"/>
        </w:tabs>
      </w:pPr>
      <w:r>
        <w:rPr>
          <w:rFonts w:hint="eastAsia"/>
        </w:rPr>
        <w:t>53.属于土中原生矿物的有（  ）。</w:t>
      </w:r>
    </w:p>
    <w:p w14:paraId="0F37749B">
      <w:pPr>
        <w:tabs>
          <w:tab w:val="left" w:pos="0"/>
          <w:tab w:val="left" w:pos="2205"/>
          <w:tab w:val="left" w:pos="4410"/>
          <w:tab w:val="left" w:pos="6615"/>
        </w:tabs>
      </w:pPr>
      <w:r>
        <w:rPr>
          <w:rFonts w:hint="eastAsia"/>
        </w:rPr>
        <w:t>A.三氧化二铝</w:t>
      </w:r>
      <w:r>
        <w:rPr>
          <w:rFonts w:hint="eastAsia"/>
        </w:rPr>
        <w:tab/>
      </w:r>
      <w:r>
        <w:rPr>
          <w:rFonts w:hint="eastAsia"/>
        </w:rPr>
        <w:tab/>
      </w:r>
      <w:r>
        <w:rPr>
          <w:rFonts w:hint="eastAsia"/>
        </w:rPr>
        <w:t>B.次生二氧化硅</w:t>
      </w:r>
    </w:p>
    <w:p w14:paraId="6EC9E499">
      <w:pPr>
        <w:tabs>
          <w:tab w:val="left" w:pos="0"/>
          <w:tab w:val="left" w:pos="2205"/>
          <w:tab w:val="left" w:pos="4410"/>
          <w:tab w:val="left" w:pos="6615"/>
        </w:tabs>
      </w:pPr>
      <w:r>
        <w:rPr>
          <w:rFonts w:hint="eastAsia"/>
        </w:rPr>
        <w:t>C.石英</w:t>
      </w:r>
      <w:r>
        <w:rPr>
          <w:rFonts w:hint="eastAsia"/>
        </w:rPr>
        <w:tab/>
      </w:r>
      <w:r>
        <w:rPr>
          <w:rFonts w:hint="eastAsia"/>
        </w:rPr>
        <w:tab/>
      </w:r>
      <w:r>
        <w:rPr>
          <w:rFonts w:hint="eastAsia"/>
        </w:rPr>
        <w:t>D.碳酸盐</w:t>
      </w:r>
    </w:p>
    <w:p w14:paraId="4036461F">
      <w:pPr>
        <w:tabs>
          <w:tab w:val="left" w:pos="0"/>
          <w:tab w:val="left" w:pos="2205"/>
          <w:tab w:val="left" w:pos="4410"/>
          <w:tab w:val="left" w:pos="6615"/>
        </w:tabs>
      </w:pPr>
      <w:r>
        <w:rPr>
          <w:rFonts w:hint="eastAsia"/>
        </w:rPr>
        <w:t>54.砂土中的石英、长石属于（  ）。</w:t>
      </w:r>
    </w:p>
    <w:p w14:paraId="01D1C56D">
      <w:pPr>
        <w:tabs>
          <w:tab w:val="left" w:pos="0"/>
          <w:tab w:val="left" w:pos="2205"/>
          <w:tab w:val="left" w:pos="4410"/>
          <w:tab w:val="left" w:pos="6615"/>
        </w:tabs>
      </w:pPr>
      <w:r>
        <w:rPr>
          <w:rFonts w:hint="eastAsia"/>
        </w:rPr>
        <w:t>A.化学风化作用</w:t>
      </w:r>
      <w:r>
        <w:rPr>
          <w:rFonts w:hint="eastAsia"/>
        </w:rPr>
        <w:tab/>
      </w:r>
      <w:r>
        <w:rPr>
          <w:rFonts w:hint="eastAsia"/>
        </w:rPr>
        <w:t>B.次生矿物</w:t>
      </w:r>
    </w:p>
    <w:p w14:paraId="47777C5A">
      <w:pPr>
        <w:tabs>
          <w:tab w:val="left" w:pos="0"/>
          <w:tab w:val="left" w:pos="2205"/>
          <w:tab w:val="left" w:pos="4410"/>
          <w:tab w:val="left" w:pos="6615"/>
        </w:tabs>
      </w:pPr>
      <w:r>
        <w:rPr>
          <w:rFonts w:hint="eastAsia"/>
        </w:rPr>
        <w:t>C.原生矿物</w:t>
      </w:r>
      <w:r>
        <w:rPr>
          <w:rFonts w:hint="eastAsia"/>
        </w:rPr>
        <w:tab/>
      </w:r>
      <w:r>
        <w:rPr>
          <w:rFonts w:hint="eastAsia"/>
        </w:rPr>
        <w:tab/>
      </w:r>
      <w:r>
        <w:rPr>
          <w:rFonts w:hint="eastAsia"/>
        </w:rPr>
        <w:t>D.不确定</w:t>
      </w:r>
    </w:p>
    <w:p w14:paraId="1D43C0CC">
      <w:pPr>
        <w:tabs>
          <w:tab w:val="left" w:pos="0"/>
          <w:tab w:val="left" w:pos="2205"/>
          <w:tab w:val="left" w:pos="4410"/>
          <w:tab w:val="left" w:pos="6615"/>
        </w:tabs>
      </w:pPr>
      <w:r>
        <w:rPr>
          <w:rFonts w:hint="eastAsia"/>
        </w:rPr>
        <w:t>55.黏性土孔隙中填充的水描述不正确的是（  ）。</w:t>
      </w:r>
    </w:p>
    <w:p w14:paraId="5A7682A4">
      <w:pPr>
        <w:tabs>
          <w:tab w:val="left" w:pos="0"/>
          <w:tab w:val="left" w:pos="2205"/>
          <w:tab w:val="left" w:pos="4410"/>
          <w:tab w:val="left" w:pos="6615"/>
        </w:tabs>
      </w:pPr>
      <w:r>
        <w:rPr>
          <w:rFonts w:hint="eastAsia"/>
        </w:rPr>
        <w:t>A.两个土粒之间的距离小于其结合水厚度之和时可形成公共水膜</w:t>
      </w:r>
    </w:p>
    <w:p w14:paraId="4975D4D9">
      <w:pPr>
        <w:tabs>
          <w:tab w:val="left" w:pos="0"/>
          <w:tab w:val="left" w:pos="2205"/>
          <w:tab w:val="left" w:pos="4410"/>
          <w:tab w:val="left" w:pos="6615"/>
        </w:tabs>
      </w:pPr>
      <w:r>
        <w:rPr>
          <w:rFonts w:hint="eastAsia"/>
        </w:rPr>
        <w:t>B.主要为自由水</w:t>
      </w:r>
      <w:r>
        <w:rPr>
          <w:rFonts w:hint="eastAsia"/>
        </w:rPr>
        <w:tab/>
      </w:r>
    </w:p>
    <w:p w14:paraId="6C003D4A">
      <w:pPr>
        <w:tabs>
          <w:tab w:val="left" w:pos="0"/>
          <w:tab w:val="left" w:pos="2205"/>
          <w:tab w:val="left" w:pos="4410"/>
          <w:tab w:val="left" w:pos="6615"/>
        </w:tabs>
      </w:pPr>
      <w:r>
        <w:rPr>
          <w:rFonts w:hint="eastAsia"/>
        </w:rPr>
        <w:t>C.公共水膜使黏性土具有黏性、可塑性</w:t>
      </w:r>
    </w:p>
    <w:p w14:paraId="4AC60165">
      <w:pPr>
        <w:tabs>
          <w:tab w:val="left" w:pos="0"/>
          <w:tab w:val="left" w:pos="2205"/>
          <w:tab w:val="left" w:pos="4410"/>
          <w:tab w:val="left" w:pos="6615"/>
        </w:tabs>
      </w:pPr>
      <w:r>
        <w:rPr>
          <w:rFonts w:hint="eastAsia"/>
        </w:rPr>
        <w:t>D.水分为结合水和自由水</w:t>
      </w:r>
    </w:p>
    <w:p w14:paraId="749CB520">
      <w:pPr>
        <w:tabs>
          <w:tab w:val="left" w:pos="0"/>
          <w:tab w:val="left" w:pos="2205"/>
          <w:tab w:val="left" w:pos="4410"/>
          <w:tab w:val="left" w:pos="6615"/>
        </w:tabs>
      </w:pPr>
      <w:r>
        <w:rPr>
          <w:rFonts w:hint="eastAsia"/>
        </w:rPr>
        <w:t>56.属于细粒组的是（  ）。</w:t>
      </w:r>
    </w:p>
    <w:p w14:paraId="510FD739">
      <w:pPr>
        <w:tabs>
          <w:tab w:val="left" w:pos="0"/>
          <w:tab w:val="left" w:pos="2205"/>
          <w:tab w:val="left" w:pos="4410"/>
          <w:tab w:val="left" w:pos="6615"/>
        </w:tabs>
      </w:pPr>
      <w:r>
        <w:rPr>
          <w:rFonts w:hint="eastAsia"/>
        </w:rPr>
        <w:t>A.黏粒</w:t>
      </w:r>
      <w:r>
        <w:rPr>
          <w:rFonts w:hint="eastAsia"/>
        </w:rPr>
        <w:tab/>
      </w:r>
      <w:r>
        <w:rPr>
          <w:rFonts w:hint="eastAsia"/>
        </w:rPr>
        <w:t>B.粗砂</w:t>
      </w:r>
      <w:r>
        <w:rPr>
          <w:rFonts w:hint="eastAsia"/>
        </w:rPr>
        <w:tab/>
      </w:r>
      <w:r>
        <w:rPr>
          <w:rFonts w:hint="eastAsia"/>
        </w:rPr>
        <w:t>C.中砂</w:t>
      </w:r>
      <w:r>
        <w:rPr>
          <w:rFonts w:hint="eastAsia"/>
        </w:rPr>
        <w:tab/>
      </w:r>
      <w:r>
        <w:rPr>
          <w:rFonts w:hint="eastAsia"/>
        </w:rPr>
        <w:t>D.粗砾</w:t>
      </w:r>
      <w:r>
        <w:rPr>
          <w:rFonts w:hint="eastAsia"/>
        </w:rPr>
        <w:tab/>
      </w:r>
    </w:p>
    <w:p w14:paraId="6445D81F">
      <w:pPr>
        <w:tabs>
          <w:tab w:val="left" w:pos="0"/>
          <w:tab w:val="left" w:pos="2205"/>
          <w:tab w:val="left" w:pos="4410"/>
          <w:tab w:val="left" w:pos="6615"/>
        </w:tabs>
      </w:pPr>
      <w:r>
        <w:rPr>
          <w:rFonts w:hint="eastAsia"/>
        </w:rPr>
        <w:t>57.土颗粒靠近时（  ）可以形成公共的水膜，对黏性土的影响较大。</w:t>
      </w:r>
    </w:p>
    <w:p w14:paraId="68840AD0">
      <w:pPr>
        <w:tabs>
          <w:tab w:val="left" w:pos="0"/>
          <w:tab w:val="left" w:pos="2205"/>
          <w:tab w:val="left" w:pos="4410"/>
          <w:tab w:val="left" w:pos="6615"/>
        </w:tabs>
      </w:pPr>
      <w:r>
        <w:rPr>
          <w:rFonts w:hint="eastAsia"/>
        </w:rPr>
        <w:t>A.强结合水</w:t>
      </w:r>
      <w:r>
        <w:rPr>
          <w:rFonts w:hint="eastAsia"/>
        </w:rPr>
        <w:tab/>
      </w:r>
      <w:r>
        <w:rPr>
          <w:rFonts w:hint="eastAsia"/>
        </w:rPr>
        <w:t>B.毛细水</w:t>
      </w:r>
      <w:r>
        <w:rPr>
          <w:rFonts w:hint="eastAsia"/>
        </w:rPr>
        <w:tab/>
      </w:r>
      <w:r>
        <w:rPr>
          <w:rFonts w:hint="eastAsia"/>
        </w:rPr>
        <w:t>C.弱结合水</w:t>
      </w:r>
      <w:r>
        <w:rPr>
          <w:rFonts w:hint="eastAsia"/>
        </w:rPr>
        <w:tab/>
      </w:r>
      <w:r>
        <w:rPr>
          <w:rFonts w:hint="eastAsia"/>
        </w:rPr>
        <w:t>D.重力水</w:t>
      </w:r>
    </w:p>
    <w:p w14:paraId="089FE5AC">
      <w:pPr>
        <w:tabs>
          <w:tab w:val="left" w:pos="0"/>
          <w:tab w:val="left" w:pos="2205"/>
          <w:tab w:val="left" w:pos="4410"/>
          <w:tab w:val="left" w:pos="6615"/>
        </w:tabs>
      </w:pPr>
      <w:r>
        <w:rPr>
          <w:rFonts w:hint="eastAsia"/>
        </w:rPr>
        <w:t>58.当土的液性指数</w:t>
      </w:r>
      <w:r>
        <w:rPr>
          <w:rFonts w:hint="eastAsia"/>
          <w:position w:val="-14"/>
        </w:rPr>
        <w:object>
          <v:shape id="_x0000_i1087" o:spt="75" type="#_x0000_t75" style="height:21.45pt;width:15.9pt;" o:ole="t" filled="f" o:preferrelative="t" stroked="f" coordsize="21600,21600">
            <v:path/>
            <v:fill on="f" focussize="0,0"/>
            <v:stroke on="f" joinstyle="miter"/>
            <v:imagedata r:id="rId120" o:title=""/>
            <o:lock v:ext="edit" aspectratio="t"/>
            <w10:wrap type="none"/>
            <w10:anchorlock/>
          </v:shape>
          <o:OLEObject Type="Embed" ProgID="Equation.DSMT4" ShapeID="_x0000_i1087" DrawAspect="Content" ObjectID="_1468075787" r:id="rId119">
            <o:LockedField>false</o:LockedField>
          </o:OLEObject>
        </w:object>
      </w:r>
      <w:r>
        <w:rPr>
          <w:rFonts w:hint="eastAsia"/>
        </w:rPr>
        <w:t>&gt;1时，土为（  ）。</w:t>
      </w:r>
    </w:p>
    <w:p w14:paraId="4650EB6B">
      <w:pPr>
        <w:tabs>
          <w:tab w:val="left" w:pos="0"/>
          <w:tab w:val="left" w:pos="2205"/>
          <w:tab w:val="left" w:pos="4410"/>
          <w:tab w:val="left" w:pos="6615"/>
        </w:tabs>
      </w:pPr>
      <w:r>
        <w:rPr>
          <w:rFonts w:hint="eastAsia"/>
        </w:rPr>
        <w:t>A.塑态</w:t>
      </w:r>
      <w:r>
        <w:rPr>
          <w:rFonts w:hint="eastAsia"/>
        </w:rPr>
        <w:tab/>
      </w:r>
      <w:r>
        <w:rPr>
          <w:rFonts w:hint="eastAsia"/>
        </w:rPr>
        <w:t>B.固态</w:t>
      </w:r>
      <w:r>
        <w:rPr>
          <w:rFonts w:hint="eastAsia"/>
        </w:rPr>
        <w:tab/>
      </w:r>
      <w:r>
        <w:rPr>
          <w:rFonts w:hint="eastAsia"/>
        </w:rPr>
        <w:t>C.流态</w:t>
      </w:r>
      <w:r>
        <w:rPr>
          <w:rFonts w:hint="eastAsia"/>
        </w:rPr>
        <w:tab/>
      </w:r>
      <w:r>
        <w:rPr>
          <w:rFonts w:hint="eastAsia"/>
        </w:rPr>
        <w:t>D.半固态</w:t>
      </w:r>
      <w:r>
        <w:rPr>
          <w:rFonts w:hint="eastAsia"/>
        </w:rPr>
        <w:tab/>
      </w:r>
    </w:p>
    <w:p w14:paraId="0EEBAAF8">
      <w:pPr>
        <w:tabs>
          <w:tab w:val="left" w:pos="0"/>
          <w:tab w:val="left" w:pos="2205"/>
          <w:tab w:val="left" w:pos="4410"/>
          <w:tab w:val="left" w:pos="6615"/>
        </w:tabs>
      </w:pPr>
      <w:r>
        <w:rPr>
          <w:rFonts w:hint="eastAsia"/>
        </w:rPr>
        <w:t>59.在颗粒大小分布曲线一种土的</w:t>
      </w:r>
      <w:r>
        <w:rPr>
          <w:rFonts w:hint="eastAsia"/>
          <w:position w:val="-14"/>
        </w:rPr>
        <w:object>
          <v:shape id="_x0000_i1088" o:spt="75" type="#_x0000_t75" style="height:21.45pt;width:20.75pt;" o:ole="t" filled="f" o:preferrelative="t" stroked="f" coordsize="21600,21600">
            <v:path/>
            <v:fill on="f" focussize="0,0"/>
            <v:stroke on="f" joinstyle="miter"/>
            <v:imagedata r:id="rId122" o:title=""/>
            <o:lock v:ext="edit" aspectratio="t"/>
            <w10:wrap type="none"/>
            <w10:anchorlock/>
          </v:shape>
          <o:OLEObject Type="Embed" ProgID="Equation.DSMT4" ShapeID="_x0000_i1088" DrawAspect="Content" ObjectID="_1468075788" r:id="rId121">
            <o:LockedField>false</o:LockedField>
          </o:OLEObject>
        </w:object>
      </w:r>
      <w:r>
        <w:rPr>
          <w:rFonts w:hint="eastAsia"/>
        </w:rPr>
        <w:t>为0.14，</w:t>
      </w:r>
      <w:r>
        <w:rPr>
          <w:rFonts w:hint="eastAsia"/>
          <w:position w:val="-14"/>
        </w:rPr>
        <w:object>
          <v:shape id="_x0000_i1089" o:spt="75" type="#_x0000_t75" style="height:21.45pt;width:20.75pt;" o:ole="t" filled="f" o:preferrelative="t" stroked="f" coordsize="21600,21600">
            <v:path/>
            <v:fill on="f" focussize="0,0"/>
            <v:stroke on="f" joinstyle="miter"/>
            <v:imagedata r:id="rId124" o:title=""/>
            <o:lock v:ext="edit" aspectratio="t"/>
            <w10:wrap type="none"/>
            <w10:anchorlock/>
          </v:shape>
          <o:OLEObject Type="Embed" ProgID="Equation.DSMT4" ShapeID="_x0000_i1089" DrawAspect="Content" ObjectID="_1468075789" r:id="rId123">
            <o:LockedField>false</o:LockedField>
          </o:OLEObject>
        </w:object>
      </w:r>
      <w:r>
        <w:rPr>
          <w:rFonts w:hint="eastAsia"/>
        </w:rPr>
        <w:t>为0.39，</w:t>
      </w:r>
      <w:r>
        <w:rPr>
          <w:rFonts w:hint="eastAsia"/>
          <w:position w:val="-14"/>
        </w:rPr>
        <w:object>
          <v:shape id="_x0000_i1090" o:spt="75" type="#_x0000_t75" style="height:21.45pt;width:21.45pt;" o:ole="t" filled="f" o:preferrelative="t" stroked="f" coordsize="21600,21600">
            <v:path/>
            <v:fill on="f" focussize="0,0"/>
            <v:stroke on="f" joinstyle="miter"/>
            <v:imagedata r:id="rId126" o:title=""/>
            <o:lock v:ext="edit" aspectratio="t"/>
            <w10:wrap type="none"/>
            <w10:anchorlock/>
          </v:shape>
          <o:OLEObject Type="Embed" ProgID="Equation.DSMT4" ShapeID="_x0000_i1090" DrawAspect="Content" ObjectID="_1468075790" r:id="rId125">
            <o:LockedField>false</o:LockedField>
          </o:OLEObject>
        </w:object>
      </w:r>
      <w:r>
        <w:rPr>
          <w:rFonts w:hint="eastAsia"/>
        </w:rPr>
        <w:t>为0.84，土的不均匀系数</w:t>
      </w:r>
      <w:r>
        <w:rPr>
          <w:rFonts w:hint="eastAsia"/>
          <w:position w:val="-14"/>
        </w:rPr>
        <w:object>
          <v:shape id="_x0000_i1091" o:spt="75" type="#_x0000_t75" style="height:21.45pt;width:19.4pt;" o:ole="t" filled="f" o:preferrelative="t" stroked="f" coordsize="21600,21600">
            <v:path/>
            <v:fill on="f" focussize="0,0"/>
            <v:stroke on="f" joinstyle="miter"/>
            <v:imagedata r:id="rId128" o:title=""/>
            <o:lock v:ext="edit" aspectratio="t"/>
            <w10:wrap type="none"/>
            <w10:anchorlock/>
          </v:shape>
          <o:OLEObject Type="Embed" ProgID="Equation.DSMT4" ShapeID="_x0000_i1091" DrawAspect="Content" ObjectID="_1468075791" r:id="rId127">
            <o:LockedField>false</o:LockedField>
          </o:OLEObject>
        </w:object>
      </w:r>
      <w:r>
        <w:rPr>
          <w:rFonts w:hint="eastAsia"/>
        </w:rPr>
        <w:t>为（  ）。</w:t>
      </w:r>
    </w:p>
    <w:p w14:paraId="7AA2C9DF">
      <w:pPr>
        <w:tabs>
          <w:tab w:val="left" w:pos="0"/>
          <w:tab w:val="left" w:pos="2205"/>
          <w:tab w:val="left" w:pos="4410"/>
          <w:tab w:val="left" w:pos="6615"/>
        </w:tabs>
      </w:pPr>
      <w:r>
        <w:rPr>
          <w:rFonts w:hint="eastAsia"/>
        </w:rPr>
        <w:t>A.2.8</w:t>
      </w:r>
      <w:r>
        <w:rPr>
          <w:rFonts w:hint="eastAsia"/>
        </w:rPr>
        <w:tab/>
      </w:r>
      <w:r>
        <w:rPr>
          <w:rFonts w:hint="eastAsia"/>
        </w:rPr>
        <w:t>B.1.0</w:t>
      </w:r>
      <w:r>
        <w:rPr>
          <w:rFonts w:hint="eastAsia"/>
        </w:rPr>
        <w:tab/>
      </w:r>
      <w:r>
        <w:rPr>
          <w:rFonts w:hint="eastAsia"/>
        </w:rPr>
        <w:t>C.2.15</w:t>
      </w:r>
      <w:r>
        <w:rPr>
          <w:rFonts w:hint="eastAsia"/>
        </w:rPr>
        <w:tab/>
      </w:r>
      <w:r>
        <w:rPr>
          <w:rFonts w:hint="eastAsia"/>
        </w:rPr>
        <w:t>D.6.0</w:t>
      </w:r>
      <w:r>
        <w:rPr>
          <w:rFonts w:hint="eastAsia"/>
        </w:rPr>
        <w:tab/>
      </w:r>
    </w:p>
    <w:p w14:paraId="301EA9FC">
      <w:pPr>
        <w:tabs>
          <w:tab w:val="left" w:pos="0"/>
          <w:tab w:val="left" w:pos="2205"/>
          <w:tab w:val="left" w:pos="4410"/>
          <w:tab w:val="left" w:pos="6615"/>
        </w:tabs>
      </w:pPr>
      <w:r>
        <w:rPr>
          <w:rFonts w:hint="eastAsia"/>
        </w:rPr>
        <w:t>60.小于某粒径的土粒质量占总质量的60%时相应的粒径称为（  ）。</w:t>
      </w:r>
    </w:p>
    <w:p w14:paraId="58C5899C">
      <w:pPr>
        <w:tabs>
          <w:tab w:val="left" w:pos="0"/>
          <w:tab w:val="left" w:pos="2205"/>
          <w:tab w:val="left" w:pos="4410"/>
          <w:tab w:val="left" w:pos="6615"/>
        </w:tabs>
      </w:pPr>
      <w:r>
        <w:rPr>
          <w:rFonts w:hint="eastAsia"/>
        </w:rPr>
        <w:t>A.有效粒径</w:t>
      </w:r>
      <w:r>
        <w:rPr>
          <w:rFonts w:hint="eastAsia"/>
        </w:rPr>
        <w:tab/>
      </w:r>
      <w:r>
        <w:rPr>
          <w:rFonts w:hint="eastAsia"/>
        </w:rPr>
        <w:t>B.限定粒径</w:t>
      </w:r>
      <w:r>
        <w:rPr>
          <w:rFonts w:hint="eastAsia"/>
        </w:rPr>
        <w:tab/>
      </w:r>
      <w:r>
        <w:rPr>
          <w:rFonts w:hint="eastAsia"/>
        </w:rPr>
        <w:t>C.中间粒径</w:t>
      </w:r>
      <w:r>
        <w:rPr>
          <w:rFonts w:hint="eastAsia"/>
        </w:rPr>
        <w:tab/>
      </w:r>
      <w:r>
        <w:rPr>
          <w:rFonts w:hint="eastAsia"/>
        </w:rPr>
        <w:t>D.平均粒径</w:t>
      </w:r>
    </w:p>
    <w:p w14:paraId="0BEAE51A">
      <w:pPr>
        <w:tabs>
          <w:tab w:val="left" w:pos="0"/>
          <w:tab w:val="left" w:pos="2205"/>
          <w:tab w:val="left" w:pos="4410"/>
          <w:tab w:val="left" w:pos="6615"/>
        </w:tabs>
      </w:pPr>
      <w:r>
        <w:rPr>
          <w:rFonts w:hint="eastAsia"/>
        </w:rPr>
        <w:t>61.环刀法测定压实度时，环刀取样位置应位于压实层的（  ）。</w:t>
      </w:r>
    </w:p>
    <w:p w14:paraId="744EA5CA">
      <w:pPr>
        <w:tabs>
          <w:tab w:val="left" w:pos="0"/>
          <w:tab w:val="left" w:pos="2205"/>
          <w:tab w:val="left" w:pos="4410"/>
          <w:tab w:val="left" w:pos="6615"/>
        </w:tabs>
      </w:pPr>
      <w:r>
        <w:rPr>
          <w:rFonts w:hint="eastAsia"/>
        </w:rPr>
        <w:t>A.上部</w:t>
      </w:r>
      <w:r>
        <w:rPr>
          <w:rFonts w:hint="eastAsia"/>
        </w:rPr>
        <w:tab/>
      </w:r>
      <w:r>
        <w:rPr>
          <w:rFonts w:hint="eastAsia"/>
        </w:rPr>
        <w:t>B.中部</w:t>
      </w:r>
      <w:r>
        <w:rPr>
          <w:rFonts w:hint="eastAsia"/>
        </w:rPr>
        <w:tab/>
      </w:r>
      <w:r>
        <w:rPr>
          <w:rFonts w:hint="eastAsia"/>
        </w:rPr>
        <w:t>C.底部</w:t>
      </w:r>
      <w:r>
        <w:rPr>
          <w:rFonts w:hint="eastAsia"/>
        </w:rPr>
        <w:tab/>
      </w:r>
      <w:r>
        <w:rPr>
          <w:rFonts w:hint="eastAsia"/>
        </w:rPr>
        <w:t>D.任意位置</w:t>
      </w:r>
    </w:p>
    <w:p w14:paraId="5A5095B3">
      <w:pPr>
        <w:tabs>
          <w:tab w:val="left" w:pos="0"/>
          <w:tab w:val="left" w:pos="2205"/>
          <w:tab w:val="left" w:pos="4410"/>
          <w:tab w:val="left" w:pos="6615"/>
        </w:tabs>
      </w:pPr>
      <w:r>
        <w:rPr>
          <w:rFonts w:hint="eastAsia"/>
        </w:rPr>
        <w:t>62.颗粒大小分析试验中移液管法的黏质土样取量为（  ）。</w:t>
      </w:r>
    </w:p>
    <w:p w14:paraId="7F09564E">
      <w:pPr>
        <w:tabs>
          <w:tab w:val="left" w:pos="0"/>
          <w:tab w:val="left" w:pos="2205"/>
          <w:tab w:val="left" w:pos="4410"/>
          <w:tab w:val="left" w:pos="6615"/>
        </w:tabs>
      </w:pPr>
      <w:r>
        <w:rPr>
          <w:rFonts w:hint="eastAsia"/>
        </w:rPr>
        <w:t>A.10~15g</w:t>
      </w:r>
      <w:r>
        <w:rPr>
          <w:rFonts w:hint="eastAsia"/>
        </w:rPr>
        <w:tab/>
      </w:r>
      <w:r>
        <w:rPr>
          <w:rFonts w:hint="eastAsia"/>
        </w:rPr>
        <w:t>B.30g</w:t>
      </w:r>
      <w:r>
        <w:rPr>
          <w:rFonts w:hint="eastAsia"/>
        </w:rPr>
        <w:tab/>
      </w:r>
      <w:r>
        <w:rPr>
          <w:rFonts w:hint="eastAsia"/>
        </w:rPr>
        <w:t>C.10~30g</w:t>
      </w:r>
      <w:r>
        <w:rPr>
          <w:rFonts w:hint="eastAsia"/>
        </w:rPr>
        <w:tab/>
      </w:r>
      <w:r>
        <w:rPr>
          <w:rFonts w:hint="eastAsia"/>
        </w:rPr>
        <w:t>D.20g</w:t>
      </w:r>
    </w:p>
    <w:p w14:paraId="0CBAFC6D">
      <w:pPr>
        <w:tabs>
          <w:tab w:val="left" w:pos="0"/>
          <w:tab w:val="left" w:pos="2205"/>
          <w:tab w:val="left" w:pos="4410"/>
          <w:tab w:val="left" w:pos="6615"/>
        </w:tabs>
      </w:pPr>
      <w:r>
        <w:rPr>
          <w:rFonts w:hint="eastAsia"/>
        </w:rPr>
        <w:t>63.在野外取43.60g的湿土，酒精充分燃烧后称量为31.50g，则其含水率为（  ）。</w:t>
      </w:r>
    </w:p>
    <w:p w14:paraId="600E74D4">
      <w:pPr>
        <w:tabs>
          <w:tab w:val="left" w:pos="0"/>
          <w:tab w:val="left" w:pos="2205"/>
          <w:tab w:val="left" w:pos="4410"/>
          <w:tab w:val="left" w:pos="6615"/>
        </w:tabs>
      </w:pPr>
      <w:r>
        <w:rPr>
          <w:rFonts w:hint="eastAsia"/>
        </w:rPr>
        <w:t>A.38.1%</w:t>
      </w:r>
      <w:r>
        <w:rPr>
          <w:rFonts w:hint="eastAsia"/>
        </w:rPr>
        <w:tab/>
      </w:r>
      <w:r>
        <w:rPr>
          <w:rFonts w:hint="eastAsia"/>
        </w:rPr>
        <w:t>B.38.4%</w:t>
      </w:r>
      <w:r>
        <w:rPr>
          <w:rFonts w:hint="eastAsia"/>
        </w:rPr>
        <w:tab/>
      </w:r>
      <w:r>
        <w:rPr>
          <w:rFonts w:hint="eastAsia"/>
        </w:rPr>
        <w:t>C.42.1%</w:t>
      </w:r>
      <w:r>
        <w:rPr>
          <w:rFonts w:hint="eastAsia"/>
        </w:rPr>
        <w:tab/>
      </w:r>
      <w:r>
        <w:rPr>
          <w:rFonts w:hint="eastAsia"/>
        </w:rPr>
        <w:t>D.46.6%</w:t>
      </w:r>
      <w:r>
        <w:rPr>
          <w:rFonts w:hint="eastAsia"/>
        </w:rPr>
        <w:tab/>
      </w:r>
    </w:p>
    <w:p w14:paraId="6B74D80D">
      <w:pPr>
        <w:tabs>
          <w:tab w:val="left" w:pos="0"/>
          <w:tab w:val="left" w:pos="2205"/>
          <w:tab w:val="left" w:pos="4410"/>
          <w:tab w:val="left" w:pos="6615"/>
        </w:tabs>
      </w:pPr>
      <w:r>
        <w:rPr>
          <w:rFonts w:hint="eastAsia"/>
        </w:rPr>
        <w:t>64.用环刀法检测压实度时，如环刀打入深度较浅，则检测结果会（  ）。</w:t>
      </w:r>
    </w:p>
    <w:p w14:paraId="33B49BAB">
      <w:pPr>
        <w:tabs>
          <w:tab w:val="left" w:pos="0"/>
          <w:tab w:val="left" w:pos="2205"/>
          <w:tab w:val="left" w:pos="4410"/>
          <w:tab w:val="left" w:pos="6615"/>
        </w:tabs>
      </w:pPr>
      <w:r>
        <w:rPr>
          <w:rFonts w:hint="eastAsia"/>
        </w:rPr>
        <w:t>A.偏大</w:t>
      </w:r>
      <w:r>
        <w:rPr>
          <w:rFonts w:hint="eastAsia"/>
        </w:rPr>
        <w:tab/>
      </w:r>
      <w:r>
        <w:rPr>
          <w:rFonts w:hint="eastAsia"/>
        </w:rPr>
        <w:t>B.准确</w:t>
      </w:r>
      <w:r>
        <w:rPr>
          <w:rFonts w:hint="eastAsia"/>
        </w:rPr>
        <w:tab/>
      </w:r>
      <w:r>
        <w:rPr>
          <w:rFonts w:hint="eastAsia"/>
        </w:rPr>
        <w:t>C.偏小</w:t>
      </w:r>
      <w:r>
        <w:rPr>
          <w:rFonts w:hint="eastAsia"/>
        </w:rPr>
        <w:tab/>
      </w:r>
      <w:r>
        <w:rPr>
          <w:rFonts w:hint="eastAsia"/>
        </w:rPr>
        <w:t>D.无规律</w:t>
      </w:r>
    </w:p>
    <w:p w14:paraId="3ED7A73F">
      <w:pPr>
        <w:tabs>
          <w:tab w:val="left" w:pos="0"/>
          <w:tab w:val="left" w:pos="2205"/>
          <w:tab w:val="left" w:pos="4410"/>
          <w:tab w:val="left" w:pos="6615"/>
        </w:tabs>
      </w:pPr>
      <w:r>
        <w:rPr>
          <w:rFonts w:hint="eastAsia"/>
        </w:rPr>
        <w:t>65.重型击实试验与轻型击实试验的本质区别是（  ）。</w:t>
      </w:r>
    </w:p>
    <w:p w14:paraId="50B27194">
      <w:pPr>
        <w:tabs>
          <w:tab w:val="left" w:pos="0"/>
          <w:tab w:val="left" w:pos="2205"/>
          <w:tab w:val="left" w:pos="4410"/>
          <w:tab w:val="left" w:pos="6615"/>
        </w:tabs>
      </w:pPr>
      <w:r>
        <w:rPr>
          <w:rFonts w:hint="eastAsia"/>
        </w:rPr>
        <w:t>A.击实次数</w:t>
      </w:r>
      <w:r>
        <w:rPr>
          <w:rFonts w:hint="eastAsia"/>
        </w:rPr>
        <w:tab/>
      </w:r>
      <w:r>
        <w:rPr>
          <w:rFonts w:hint="eastAsia"/>
        </w:rPr>
        <w:t>B.击实锤重量</w:t>
      </w:r>
      <w:r>
        <w:rPr>
          <w:rFonts w:hint="eastAsia"/>
        </w:rPr>
        <w:tab/>
      </w:r>
      <w:r>
        <w:rPr>
          <w:rFonts w:hint="eastAsia"/>
        </w:rPr>
        <w:t>C.击实筒大小</w:t>
      </w:r>
      <w:r>
        <w:rPr>
          <w:rFonts w:hint="eastAsia"/>
        </w:rPr>
        <w:tab/>
      </w:r>
      <w:r>
        <w:rPr>
          <w:rFonts w:hint="eastAsia"/>
        </w:rPr>
        <w:t>D.击实功能</w:t>
      </w:r>
    </w:p>
    <w:p w14:paraId="77D3BA8F">
      <w:pPr>
        <w:tabs>
          <w:tab w:val="left" w:pos="0"/>
          <w:tab w:val="left" w:pos="2205"/>
          <w:tab w:val="left" w:pos="4410"/>
          <w:tab w:val="left" w:pos="6615"/>
        </w:tabs>
      </w:pPr>
      <w:r>
        <w:rPr>
          <w:rFonts w:hint="eastAsia"/>
        </w:rPr>
        <w:t>66.土的物理性质指标中可直接测出的指标有（  ）。</w:t>
      </w:r>
    </w:p>
    <w:p w14:paraId="7C192C5D">
      <w:pPr>
        <w:tabs>
          <w:tab w:val="left" w:pos="0"/>
          <w:tab w:val="left" w:pos="2205"/>
          <w:tab w:val="left" w:pos="4410"/>
          <w:tab w:val="left" w:pos="6615"/>
        </w:tabs>
      </w:pPr>
      <w:r>
        <w:rPr>
          <w:rFonts w:hint="eastAsia"/>
        </w:rPr>
        <w:t>A.干密度</w:t>
      </w:r>
      <w:r>
        <w:rPr>
          <w:rFonts w:hint="eastAsia"/>
        </w:rPr>
        <w:tab/>
      </w:r>
      <w:r>
        <w:rPr>
          <w:rFonts w:hint="eastAsia"/>
        </w:rPr>
        <w:t>B.孔隙比</w:t>
      </w:r>
      <w:r>
        <w:rPr>
          <w:rFonts w:hint="eastAsia"/>
        </w:rPr>
        <w:tab/>
      </w:r>
      <w:r>
        <w:rPr>
          <w:rFonts w:hint="eastAsia"/>
        </w:rPr>
        <w:t>C.含水率</w:t>
      </w:r>
      <w:r>
        <w:rPr>
          <w:rFonts w:hint="eastAsia"/>
        </w:rPr>
        <w:tab/>
      </w:r>
      <w:r>
        <w:rPr>
          <w:rFonts w:hint="eastAsia"/>
        </w:rPr>
        <w:t>D.饱和度</w:t>
      </w:r>
      <w:r>
        <w:rPr>
          <w:rFonts w:hint="eastAsia"/>
        </w:rPr>
        <w:tab/>
      </w:r>
    </w:p>
    <w:p w14:paraId="43D009E9">
      <w:pPr>
        <w:tabs>
          <w:tab w:val="left" w:pos="0"/>
          <w:tab w:val="left" w:pos="2205"/>
          <w:tab w:val="left" w:pos="4410"/>
          <w:tab w:val="left" w:pos="6615"/>
        </w:tabs>
      </w:pPr>
      <w:r>
        <w:rPr>
          <w:rFonts w:hint="eastAsia"/>
        </w:rPr>
        <w:t>67.土粒比重是由（  ）确定的。</w:t>
      </w:r>
    </w:p>
    <w:p w14:paraId="40760DE3">
      <w:pPr>
        <w:tabs>
          <w:tab w:val="left" w:pos="0"/>
          <w:tab w:val="left" w:pos="2205"/>
          <w:tab w:val="left" w:pos="4410"/>
          <w:tab w:val="left" w:pos="6615"/>
        </w:tabs>
      </w:pPr>
      <w:r>
        <w:rPr>
          <w:rFonts w:hint="eastAsia"/>
        </w:rPr>
        <w:t>A.室内试验</w:t>
      </w:r>
      <w:r>
        <w:rPr>
          <w:rFonts w:hint="eastAsia"/>
        </w:rPr>
        <w:tab/>
      </w:r>
      <w:r>
        <w:rPr>
          <w:rFonts w:hint="eastAsia"/>
        </w:rPr>
        <w:t>B.野外试验</w:t>
      </w:r>
      <w:r>
        <w:rPr>
          <w:rFonts w:hint="eastAsia"/>
        </w:rPr>
        <w:tab/>
      </w:r>
      <w:r>
        <w:rPr>
          <w:rFonts w:hint="eastAsia"/>
        </w:rPr>
        <w:t>C.换算</w:t>
      </w:r>
      <w:r>
        <w:rPr>
          <w:rFonts w:hint="eastAsia"/>
        </w:rPr>
        <w:tab/>
      </w:r>
      <w:r>
        <w:rPr>
          <w:rFonts w:hint="eastAsia"/>
        </w:rPr>
        <w:t>D.经验判定</w:t>
      </w:r>
      <w:r>
        <w:rPr>
          <w:rFonts w:hint="eastAsia"/>
        </w:rPr>
        <w:tab/>
      </w:r>
    </w:p>
    <w:p w14:paraId="1AD3556F">
      <w:pPr>
        <w:tabs>
          <w:tab w:val="left" w:pos="0"/>
          <w:tab w:val="left" w:pos="2205"/>
          <w:tab w:val="left" w:pos="4410"/>
          <w:tab w:val="left" w:pos="6615"/>
        </w:tabs>
      </w:pPr>
      <w:r>
        <w:rPr>
          <w:rFonts w:hint="eastAsia"/>
        </w:rPr>
        <w:t>68.颗粒级配曲线很陡时说明（  ）。</w:t>
      </w:r>
    </w:p>
    <w:p w14:paraId="38E382B6">
      <w:pPr>
        <w:tabs>
          <w:tab w:val="left" w:pos="0"/>
          <w:tab w:val="left" w:pos="2205"/>
          <w:tab w:val="left" w:pos="4410"/>
          <w:tab w:val="left" w:pos="6615"/>
        </w:tabs>
      </w:pPr>
      <w:r>
        <w:rPr>
          <w:rFonts w:hint="eastAsia"/>
        </w:rPr>
        <w:t>A.颗粒分布范围较小</w:t>
      </w:r>
      <w:r>
        <w:rPr>
          <w:rFonts w:hint="eastAsia"/>
        </w:rPr>
        <w:tab/>
      </w:r>
      <w:r>
        <w:rPr>
          <w:rFonts w:hint="eastAsia"/>
        </w:rPr>
        <w:t>B.颗粒分布范围较大</w:t>
      </w:r>
    </w:p>
    <w:p w14:paraId="0FA2E04B">
      <w:pPr>
        <w:tabs>
          <w:tab w:val="left" w:pos="0"/>
          <w:tab w:val="left" w:pos="2205"/>
          <w:tab w:val="left" w:pos="4410"/>
          <w:tab w:val="left" w:pos="6615"/>
        </w:tabs>
      </w:pPr>
      <w:r>
        <w:rPr>
          <w:rFonts w:hint="eastAsia"/>
        </w:rPr>
        <w:t>C.颗粒形状为肩平状</w:t>
      </w:r>
      <w:r>
        <w:rPr>
          <w:rFonts w:hint="eastAsia"/>
        </w:rPr>
        <w:tab/>
      </w:r>
      <w:r>
        <w:rPr>
          <w:rFonts w:hint="eastAsia"/>
        </w:rPr>
        <w:t>D.颗粒形状为针状</w:t>
      </w:r>
    </w:p>
    <w:p w14:paraId="55D9C21D">
      <w:pPr>
        <w:tabs>
          <w:tab w:val="left" w:pos="0"/>
          <w:tab w:val="left" w:pos="2205"/>
          <w:tab w:val="left" w:pos="4410"/>
          <w:tab w:val="left" w:pos="6615"/>
        </w:tabs>
      </w:pPr>
      <w:r>
        <w:rPr>
          <w:rFonts w:hint="eastAsia"/>
        </w:rPr>
        <w:t>69.酒精燃烧法试验时酒精纯度要求为（  ）。</w:t>
      </w:r>
    </w:p>
    <w:p w14:paraId="2205B9FC">
      <w:pPr>
        <w:tabs>
          <w:tab w:val="left" w:pos="0"/>
          <w:tab w:val="left" w:pos="2205"/>
          <w:tab w:val="left" w:pos="4410"/>
          <w:tab w:val="left" w:pos="6615"/>
        </w:tabs>
      </w:pPr>
      <w:r>
        <w:rPr>
          <w:rFonts w:hint="eastAsia"/>
        </w:rPr>
        <w:t>A.94%</w:t>
      </w:r>
      <w:r>
        <w:rPr>
          <w:rFonts w:hint="eastAsia"/>
        </w:rPr>
        <w:tab/>
      </w:r>
      <w:r>
        <w:rPr>
          <w:rFonts w:hint="eastAsia"/>
        </w:rPr>
        <w:t>B.96%</w:t>
      </w:r>
      <w:r>
        <w:rPr>
          <w:rFonts w:hint="eastAsia"/>
        </w:rPr>
        <w:tab/>
      </w:r>
      <w:r>
        <w:rPr>
          <w:rFonts w:hint="eastAsia"/>
        </w:rPr>
        <w:t>C.95%</w:t>
      </w:r>
      <w:r>
        <w:rPr>
          <w:rFonts w:hint="eastAsia"/>
        </w:rPr>
        <w:tab/>
      </w:r>
      <w:r>
        <w:rPr>
          <w:rFonts w:hint="eastAsia"/>
        </w:rPr>
        <w:t>D.93%</w:t>
      </w:r>
    </w:p>
    <w:p w14:paraId="5B0FCDB4">
      <w:pPr>
        <w:tabs>
          <w:tab w:val="left" w:pos="0"/>
          <w:tab w:val="left" w:pos="2205"/>
          <w:tab w:val="left" w:pos="4410"/>
          <w:tab w:val="left" w:pos="6615"/>
        </w:tabs>
      </w:pPr>
      <w:r>
        <w:rPr>
          <w:rFonts w:hint="eastAsia"/>
        </w:rPr>
        <w:t>70.比重试验时50mL比重瓶要求装干土（  ）。</w:t>
      </w:r>
    </w:p>
    <w:p w14:paraId="5201CA61">
      <w:pPr>
        <w:tabs>
          <w:tab w:val="left" w:pos="0"/>
          <w:tab w:val="left" w:pos="2205"/>
          <w:tab w:val="left" w:pos="4410"/>
          <w:tab w:val="left" w:pos="6615"/>
        </w:tabs>
      </w:pPr>
      <w:r>
        <w:rPr>
          <w:rFonts w:hint="eastAsia"/>
        </w:rPr>
        <w:t>A.15g</w:t>
      </w:r>
      <w:r>
        <w:rPr>
          <w:rFonts w:hint="eastAsia"/>
        </w:rPr>
        <w:tab/>
      </w:r>
      <w:r>
        <w:rPr>
          <w:rFonts w:hint="eastAsia"/>
        </w:rPr>
        <w:t>B.12g</w:t>
      </w:r>
      <w:r>
        <w:rPr>
          <w:rFonts w:hint="eastAsia"/>
        </w:rPr>
        <w:tab/>
      </w:r>
      <w:r>
        <w:rPr>
          <w:rFonts w:hint="eastAsia"/>
        </w:rPr>
        <w:t>C.20g</w:t>
      </w:r>
      <w:r>
        <w:rPr>
          <w:rFonts w:hint="eastAsia"/>
        </w:rPr>
        <w:tab/>
      </w:r>
      <w:r>
        <w:rPr>
          <w:rFonts w:hint="eastAsia"/>
        </w:rPr>
        <w:t>D.30g</w:t>
      </w:r>
      <w:r>
        <w:rPr>
          <w:rFonts w:hint="eastAsia"/>
        </w:rPr>
        <w:tab/>
      </w:r>
    </w:p>
    <w:p w14:paraId="651E2319">
      <w:pPr>
        <w:tabs>
          <w:tab w:val="left" w:pos="0"/>
          <w:tab w:val="left" w:pos="2205"/>
          <w:tab w:val="left" w:pos="4410"/>
          <w:tab w:val="left" w:pos="6615"/>
        </w:tabs>
      </w:pPr>
      <w:r>
        <w:rPr>
          <w:rFonts w:hint="eastAsia"/>
        </w:rPr>
        <w:t>71.土的含水率24.1%，比重2.72，重度18.8kN/m</w:t>
      </w:r>
      <w:r>
        <w:rPr>
          <w:rFonts w:hint="eastAsia"/>
          <w:vertAlign w:val="superscript"/>
        </w:rPr>
        <w:t>3</w:t>
      </w:r>
      <w:r>
        <w:rPr>
          <w:rFonts w:hint="eastAsia"/>
        </w:rPr>
        <w:t>，</w:t>
      </w:r>
      <w:r>
        <w:rPr>
          <w:rFonts w:hint="eastAsia"/>
          <w:lang w:eastAsia="zh-CN"/>
        </w:rPr>
        <w:t>当</w:t>
      </w:r>
      <w:r>
        <w:rPr>
          <w:rFonts w:hint="eastAsia"/>
          <w:lang w:val="en-US" w:eastAsia="zh-CN"/>
        </w:rPr>
        <w:t>g=10N/kg时，</w:t>
      </w:r>
      <w:r>
        <w:rPr>
          <w:rFonts w:hint="eastAsia"/>
        </w:rPr>
        <w:t>它的饱和度为（  ）。</w:t>
      </w:r>
    </w:p>
    <w:p w14:paraId="1ABB8FAD">
      <w:pPr>
        <w:tabs>
          <w:tab w:val="left" w:pos="0"/>
          <w:tab w:val="left" w:pos="2205"/>
          <w:tab w:val="left" w:pos="4410"/>
          <w:tab w:val="left" w:pos="6615"/>
        </w:tabs>
      </w:pPr>
      <w:r>
        <w:rPr>
          <w:rFonts w:hint="eastAsia"/>
        </w:rPr>
        <w:t>A.85.2%</w:t>
      </w:r>
      <w:r>
        <w:rPr>
          <w:rFonts w:hint="eastAsia"/>
        </w:rPr>
        <w:tab/>
      </w:r>
      <w:r>
        <w:rPr>
          <w:rFonts w:hint="eastAsia"/>
        </w:rPr>
        <w:t>B.82.5%</w:t>
      </w:r>
      <w:r>
        <w:rPr>
          <w:rFonts w:hint="eastAsia"/>
        </w:rPr>
        <w:tab/>
      </w:r>
      <w:r>
        <w:rPr>
          <w:rFonts w:hint="eastAsia"/>
        </w:rPr>
        <w:t>C.81.3%</w:t>
      </w:r>
      <w:r>
        <w:rPr>
          <w:rFonts w:hint="eastAsia"/>
        </w:rPr>
        <w:tab/>
      </w:r>
      <w:r>
        <w:rPr>
          <w:rFonts w:hint="eastAsia"/>
        </w:rPr>
        <w:t>D.81.5%</w:t>
      </w:r>
      <w:r>
        <w:rPr>
          <w:rFonts w:hint="eastAsia"/>
        </w:rPr>
        <w:tab/>
      </w:r>
    </w:p>
    <w:p w14:paraId="4CBB77D5">
      <w:pPr>
        <w:tabs>
          <w:tab w:val="left" w:pos="0"/>
          <w:tab w:val="left" w:pos="2205"/>
          <w:tab w:val="left" w:pos="4410"/>
          <w:tab w:val="left" w:pos="6615"/>
        </w:tabs>
      </w:pPr>
      <w:r>
        <w:rPr>
          <w:rFonts w:hint="eastAsia"/>
        </w:rPr>
        <w:t>72.在进行土的液限和塑限试验中，液限是指土壤从（  ）状态转变为（  ）状态时的含水率。（  ）</w:t>
      </w:r>
    </w:p>
    <w:p w14:paraId="312E7FA6">
      <w:pPr>
        <w:tabs>
          <w:tab w:val="left" w:pos="0"/>
          <w:tab w:val="left" w:pos="2205"/>
          <w:tab w:val="left" w:pos="4410"/>
          <w:tab w:val="left" w:pos="6615"/>
        </w:tabs>
      </w:pPr>
      <w:r>
        <w:rPr>
          <w:rFonts w:hint="eastAsia"/>
        </w:rPr>
        <w:t>A.固态；液态</w:t>
      </w:r>
      <w:r>
        <w:rPr>
          <w:rFonts w:hint="eastAsia"/>
        </w:rPr>
        <w:tab/>
      </w:r>
      <w:r>
        <w:rPr>
          <w:rFonts w:hint="eastAsia"/>
        </w:rPr>
        <w:t>B.液态；塑态</w:t>
      </w:r>
      <w:r>
        <w:rPr>
          <w:rFonts w:hint="eastAsia"/>
        </w:rPr>
        <w:tab/>
      </w:r>
      <w:r>
        <w:rPr>
          <w:rFonts w:hint="eastAsia"/>
        </w:rPr>
        <w:t>C.塑态；液态</w:t>
      </w:r>
      <w:r>
        <w:rPr>
          <w:rFonts w:hint="eastAsia"/>
        </w:rPr>
        <w:tab/>
      </w:r>
      <w:r>
        <w:rPr>
          <w:rFonts w:hint="eastAsia"/>
        </w:rPr>
        <w:t>D.液态；固态</w:t>
      </w:r>
    </w:p>
    <w:p w14:paraId="0368D3CD">
      <w:pPr>
        <w:tabs>
          <w:tab w:val="left" w:pos="0"/>
          <w:tab w:val="left" w:pos="2205"/>
          <w:tab w:val="left" w:pos="4410"/>
          <w:tab w:val="left" w:pos="6615"/>
        </w:tabs>
      </w:pPr>
      <w:r>
        <w:rPr>
          <w:rFonts w:hint="eastAsia"/>
        </w:rPr>
        <w:t>73.衡量土的粒径级配是否良好，常用的判别指标是（  ）。</w:t>
      </w:r>
    </w:p>
    <w:p w14:paraId="7FA5DEBE">
      <w:pPr>
        <w:tabs>
          <w:tab w:val="left" w:pos="0"/>
          <w:tab w:val="left" w:pos="2205"/>
          <w:tab w:val="left" w:pos="4410"/>
          <w:tab w:val="left" w:pos="6615"/>
        </w:tabs>
      </w:pPr>
      <w:r>
        <w:rPr>
          <w:rFonts w:hint="eastAsia"/>
        </w:rPr>
        <w:t>A.不均匀系数</w:t>
      </w:r>
      <w:r>
        <w:rPr>
          <w:rFonts w:hint="eastAsia"/>
        </w:rPr>
        <w:tab/>
      </w:r>
      <w:r>
        <w:rPr>
          <w:rFonts w:hint="eastAsia"/>
        </w:rPr>
        <w:t>B.含水率</w:t>
      </w:r>
      <w:r>
        <w:rPr>
          <w:rFonts w:hint="eastAsia"/>
        </w:rPr>
        <w:tab/>
      </w:r>
      <w:r>
        <w:rPr>
          <w:rFonts w:hint="eastAsia"/>
        </w:rPr>
        <w:t>C.标贯击数</w:t>
      </w:r>
      <w:r>
        <w:rPr>
          <w:rFonts w:hint="eastAsia"/>
        </w:rPr>
        <w:tab/>
      </w:r>
      <w:r>
        <w:rPr>
          <w:rFonts w:hint="eastAsia"/>
        </w:rPr>
        <w:t>D.内摩擦角</w:t>
      </w:r>
    </w:p>
    <w:p w14:paraId="5FC4791C">
      <w:pPr>
        <w:tabs>
          <w:tab w:val="left" w:pos="0"/>
          <w:tab w:val="left" w:pos="2205"/>
          <w:tab w:val="left" w:pos="4410"/>
          <w:tab w:val="left" w:pos="6615"/>
        </w:tabs>
      </w:pPr>
      <w:r>
        <w:rPr>
          <w:rFonts w:hint="eastAsia"/>
        </w:rPr>
        <w:t>74.在土的抗剪强度试验中，若土壤破坏面呈圆弧形，则该土壤破坏属于（  ）。</w:t>
      </w:r>
    </w:p>
    <w:p w14:paraId="51E73545">
      <w:pPr>
        <w:tabs>
          <w:tab w:val="left" w:pos="0"/>
          <w:tab w:val="left" w:pos="2205"/>
          <w:tab w:val="left" w:pos="4410"/>
          <w:tab w:val="left" w:pos="6615"/>
        </w:tabs>
      </w:pPr>
      <w:r>
        <w:rPr>
          <w:rFonts w:hint="eastAsia"/>
        </w:rPr>
        <w:t>A.拉伸破坏</w:t>
      </w:r>
      <w:r>
        <w:rPr>
          <w:rFonts w:hint="eastAsia"/>
        </w:rPr>
        <w:tab/>
      </w:r>
      <w:r>
        <w:rPr>
          <w:rFonts w:hint="eastAsia"/>
        </w:rPr>
        <w:t>B.剪切破坏</w:t>
      </w:r>
      <w:r>
        <w:rPr>
          <w:rFonts w:hint="eastAsia"/>
        </w:rPr>
        <w:tab/>
      </w:r>
      <w:r>
        <w:rPr>
          <w:rFonts w:hint="eastAsia"/>
        </w:rPr>
        <w:t>C.压缩破坏</w:t>
      </w:r>
      <w:r>
        <w:rPr>
          <w:rFonts w:hint="eastAsia"/>
        </w:rPr>
        <w:tab/>
      </w:r>
      <w:r>
        <w:rPr>
          <w:rFonts w:hint="eastAsia"/>
        </w:rPr>
        <w:t>D.弯曲破坏</w:t>
      </w:r>
    </w:p>
    <w:p w14:paraId="2741A6B2">
      <w:pPr>
        <w:tabs>
          <w:tab w:val="left" w:pos="0"/>
          <w:tab w:val="left" w:pos="2205"/>
          <w:tab w:val="left" w:pos="4410"/>
          <w:tab w:val="left" w:pos="6615"/>
        </w:tabs>
      </w:pPr>
      <w:r>
        <w:rPr>
          <w:rFonts w:hint="eastAsia"/>
        </w:rPr>
        <w:t>75.相对密度试验的土样为能自由排水的砂砾土，粒径不应大于5mm，其中粒径为2mm~5mm的土样质量不应大于土样总质量的（  ）。</w:t>
      </w:r>
    </w:p>
    <w:p w14:paraId="5CAD40D8">
      <w:pPr>
        <w:tabs>
          <w:tab w:val="left" w:pos="0"/>
          <w:tab w:val="left" w:pos="2205"/>
          <w:tab w:val="left" w:pos="4410"/>
          <w:tab w:val="left" w:pos="6615"/>
        </w:tabs>
      </w:pPr>
      <w:r>
        <w:rPr>
          <w:rFonts w:hint="eastAsia"/>
        </w:rPr>
        <w:t>A.5%</w:t>
      </w:r>
      <w:r>
        <w:rPr>
          <w:rFonts w:hint="eastAsia"/>
        </w:rPr>
        <w:tab/>
      </w:r>
      <w:r>
        <w:rPr>
          <w:rFonts w:hint="eastAsia"/>
        </w:rPr>
        <w:t>B.10%</w:t>
      </w:r>
      <w:r>
        <w:rPr>
          <w:rFonts w:hint="eastAsia"/>
        </w:rPr>
        <w:tab/>
      </w:r>
      <w:r>
        <w:rPr>
          <w:rFonts w:hint="eastAsia"/>
        </w:rPr>
        <w:t>C.15%</w:t>
      </w:r>
      <w:r>
        <w:rPr>
          <w:rFonts w:hint="eastAsia"/>
        </w:rPr>
        <w:tab/>
      </w:r>
      <w:r>
        <w:rPr>
          <w:rFonts w:hint="eastAsia"/>
        </w:rPr>
        <w:t>D.20%</w:t>
      </w:r>
    </w:p>
    <w:p w14:paraId="793B80D8">
      <w:pPr>
        <w:tabs>
          <w:tab w:val="left" w:pos="0"/>
          <w:tab w:val="left" w:pos="2205"/>
          <w:tab w:val="left" w:pos="4410"/>
          <w:tab w:val="left" w:pos="6615"/>
        </w:tabs>
      </w:pPr>
      <w:r>
        <w:rPr>
          <w:rFonts w:hint="eastAsia"/>
        </w:rPr>
        <w:t>76.在进行土的渗透试验时，渗透系数</w:t>
      </w:r>
      <w:r>
        <w:rPr>
          <w:rFonts w:hint="eastAsia"/>
          <w:position w:val="-4"/>
        </w:rPr>
        <w:object>
          <v:shape id="_x0000_i1092" o:spt="75" type="#_x0000_t75" style="height:15.25pt;width:15.9pt;" o:ole="t" filled="f" o:preferrelative="t" stroked="f" coordsize="21600,21600">
            <v:path/>
            <v:fill on="f" focussize="0,0"/>
            <v:stroke on="f" joinstyle="miter"/>
            <v:imagedata r:id="rId130" o:title=""/>
            <o:lock v:ext="edit" aspectratio="t"/>
            <w10:wrap type="none"/>
            <w10:anchorlock/>
          </v:shape>
          <o:OLEObject Type="Embed" ProgID="Equation.DSMT4" ShapeID="_x0000_i1092" DrawAspect="Content" ObjectID="_1468075792" r:id="rId129">
            <o:LockedField>false</o:LockedField>
          </o:OLEObject>
        </w:object>
      </w:r>
      <w:r>
        <w:rPr>
          <w:rFonts w:hint="eastAsia"/>
        </w:rPr>
        <w:t>的单位是（  ）。</w:t>
      </w:r>
    </w:p>
    <w:p w14:paraId="5FA0F74E">
      <w:pPr>
        <w:tabs>
          <w:tab w:val="left" w:pos="0"/>
          <w:tab w:val="left" w:pos="2205"/>
          <w:tab w:val="left" w:pos="4410"/>
          <w:tab w:val="left" w:pos="6615"/>
        </w:tabs>
      </w:pPr>
      <w:r>
        <w:rPr>
          <w:rFonts w:hint="eastAsia"/>
        </w:rPr>
        <w:t>A.m/s</w:t>
      </w:r>
      <w:r>
        <w:rPr>
          <w:rFonts w:hint="eastAsia"/>
        </w:rPr>
        <w:tab/>
      </w:r>
      <w:r>
        <w:rPr>
          <w:rFonts w:hint="eastAsia"/>
        </w:rPr>
        <w:t>B.cm/s</w:t>
      </w:r>
      <w:r>
        <w:rPr>
          <w:rFonts w:hint="eastAsia"/>
        </w:rPr>
        <w:tab/>
      </w:r>
      <w:r>
        <w:rPr>
          <w:rFonts w:hint="eastAsia"/>
        </w:rPr>
        <w:t>C.m/d</w:t>
      </w:r>
      <w:r>
        <w:rPr>
          <w:rFonts w:hint="eastAsia"/>
        </w:rPr>
        <w:tab/>
      </w:r>
      <w:r>
        <w:rPr>
          <w:rFonts w:hint="eastAsia"/>
        </w:rPr>
        <w:t>D.cm/d</w:t>
      </w:r>
    </w:p>
    <w:p w14:paraId="01CDC5E9">
      <w:pPr>
        <w:tabs>
          <w:tab w:val="left" w:pos="0"/>
          <w:tab w:val="left" w:pos="2205"/>
          <w:tab w:val="left" w:pos="4410"/>
          <w:tab w:val="left" w:pos="6615"/>
        </w:tabs>
      </w:pPr>
      <w:r>
        <w:rPr>
          <w:rFonts w:hint="eastAsia"/>
        </w:rPr>
        <w:t>77.已知某砂土的比重为2.65，最小干密度为1.40g/cm</w:t>
      </w:r>
      <w:r>
        <w:rPr>
          <w:rFonts w:hint="eastAsia"/>
          <w:vertAlign w:val="superscript"/>
        </w:rPr>
        <w:t>3</w:t>
      </w:r>
      <w:r>
        <w:rPr>
          <w:rFonts w:hint="eastAsia"/>
        </w:rPr>
        <w:t>，则其最大孔隙比为（  ）。</w:t>
      </w:r>
    </w:p>
    <w:p w14:paraId="05058EB1">
      <w:pPr>
        <w:tabs>
          <w:tab w:val="left" w:pos="0"/>
          <w:tab w:val="left" w:pos="2205"/>
          <w:tab w:val="left" w:pos="4410"/>
          <w:tab w:val="left" w:pos="6615"/>
        </w:tabs>
      </w:pPr>
      <w:r>
        <w:rPr>
          <w:rFonts w:hint="eastAsia"/>
        </w:rPr>
        <w:t>A.1.1</w:t>
      </w:r>
      <w:r>
        <w:rPr>
          <w:rFonts w:hint="eastAsia"/>
        </w:rPr>
        <w:tab/>
      </w:r>
      <w:r>
        <w:rPr>
          <w:rFonts w:hint="eastAsia"/>
        </w:rPr>
        <w:t>B.0.893</w:t>
      </w:r>
      <w:r>
        <w:rPr>
          <w:rFonts w:hint="eastAsia"/>
        </w:rPr>
        <w:tab/>
      </w:r>
      <w:r>
        <w:rPr>
          <w:rFonts w:hint="eastAsia"/>
        </w:rPr>
        <w:t>C.0.559</w:t>
      </w:r>
      <w:r>
        <w:rPr>
          <w:rFonts w:hint="eastAsia"/>
        </w:rPr>
        <w:tab/>
      </w:r>
      <w:r>
        <w:rPr>
          <w:rFonts w:hint="eastAsia"/>
        </w:rPr>
        <w:t>D.0.472</w:t>
      </w:r>
    </w:p>
    <w:p w14:paraId="2A6344D1">
      <w:pPr>
        <w:tabs>
          <w:tab w:val="left" w:pos="0"/>
          <w:tab w:val="left" w:pos="2205"/>
          <w:tab w:val="left" w:pos="4410"/>
          <w:tab w:val="left" w:pos="6615"/>
        </w:tabs>
      </w:pPr>
      <w:r>
        <w:rPr>
          <w:rFonts w:hint="eastAsia"/>
        </w:rPr>
        <w:t>78.凡能产生刺激性、腐蚀性、有毒和恶臭气体的实验操作必须在（  ）中进行。</w:t>
      </w:r>
    </w:p>
    <w:p w14:paraId="351ACCEB">
      <w:pPr>
        <w:tabs>
          <w:tab w:val="left" w:pos="0"/>
          <w:tab w:val="left" w:pos="2205"/>
          <w:tab w:val="left" w:pos="4410"/>
          <w:tab w:val="left" w:pos="6615"/>
        </w:tabs>
      </w:pPr>
      <w:r>
        <w:rPr>
          <w:rFonts w:hint="eastAsia"/>
        </w:rPr>
        <w:t>A.室外</w:t>
      </w:r>
      <w:r>
        <w:rPr>
          <w:rFonts w:hint="eastAsia"/>
        </w:rPr>
        <w:tab/>
      </w:r>
      <w:r>
        <w:rPr>
          <w:rFonts w:hint="eastAsia"/>
        </w:rPr>
        <w:t>B.通风柜</w:t>
      </w:r>
      <w:r>
        <w:rPr>
          <w:rFonts w:hint="eastAsia"/>
        </w:rPr>
        <w:tab/>
      </w:r>
      <w:r>
        <w:rPr>
          <w:rFonts w:hint="eastAsia"/>
        </w:rPr>
        <w:t>C.室内</w:t>
      </w:r>
      <w:r>
        <w:rPr>
          <w:rFonts w:hint="eastAsia"/>
        </w:rPr>
        <w:tab/>
      </w:r>
      <w:r>
        <w:rPr>
          <w:rFonts w:hint="eastAsia"/>
        </w:rPr>
        <w:t>D.隔离间</w:t>
      </w:r>
    </w:p>
    <w:p w14:paraId="2F49ACE2">
      <w:pPr>
        <w:tabs>
          <w:tab w:val="left" w:pos="0"/>
          <w:tab w:val="left" w:pos="2205"/>
          <w:tab w:val="left" w:pos="4410"/>
          <w:tab w:val="left" w:pos="6615"/>
        </w:tabs>
      </w:pPr>
      <w:r>
        <w:rPr>
          <w:rFonts w:hint="eastAsia"/>
        </w:rPr>
        <w:t>79.20mL盐酸溶液，用0.0100mol/L的碳酸钠标准液标定时，恰好用了10mL碳酸钠标准溶液，则该盐酸溶液的浓度为（  ）。</w:t>
      </w:r>
    </w:p>
    <w:p w14:paraId="3CEF4E80">
      <w:pPr>
        <w:tabs>
          <w:tab w:val="left" w:pos="0"/>
          <w:tab w:val="left" w:pos="2205"/>
          <w:tab w:val="left" w:pos="4410"/>
          <w:tab w:val="left" w:pos="6615"/>
        </w:tabs>
      </w:pPr>
      <w:r>
        <w:rPr>
          <w:rFonts w:hint="eastAsia"/>
        </w:rPr>
        <w:t>A.0.0100mol/L</w:t>
      </w:r>
      <w:r>
        <w:rPr>
          <w:rFonts w:hint="eastAsia"/>
        </w:rPr>
        <w:tab/>
      </w:r>
      <w:r>
        <w:rPr>
          <w:rFonts w:hint="eastAsia"/>
        </w:rPr>
        <w:t>B.0.0200mol/L</w:t>
      </w:r>
      <w:r>
        <w:rPr>
          <w:rFonts w:hint="eastAsia"/>
        </w:rPr>
        <w:tab/>
      </w:r>
      <w:r>
        <w:rPr>
          <w:rFonts w:hint="eastAsia"/>
        </w:rPr>
        <w:t>C.0.0500mol/L</w:t>
      </w:r>
      <w:r>
        <w:rPr>
          <w:rFonts w:hint="eastAsia"/>
        </w:rPr>
        <w:tab/>
      </w:r>
      <w:r>
        <w:rPr>
          <w:rFonts w:hint="eastAsia"/>
        </w:rPr>
        <w:t>D.0.1000mol/L</w:t>
      </w:r>
    </w:p>
    <w:p w14:paraId="07221A8C">
      <w:pPr>
        <w:tabs>
          <w:tab w:val="left" w:pos="0"/>
          <w:tab w:val="left" w:pos="2205"/>
          <w:tab w:val="left" w:pos="4410"/>
          <w:tab w:val="left" w:pos="6615"/>
        </w:tabs>
      </w:pPr>
      <w:r>
        <w:rPr>
          <w:rFonts w:hint="eastAsia"/>
        </w:rPr>
        <w:t>80.多功能检测设备，某些功能已丧失，但检测工作所用的功能正常，且检定校准合格者应采用（  ）标识。</w:t>
      </w:r>
    </w:p>
    <w:p w14:paraId="5593D0AA">
      <w:pPr>
        <w:tabs>
          <w:tab w:val="left" w:pos="0"/>
          <w:tab w:val="left" w:pos="2205"/>
          <w:tab w:val="left" w:pos="4410"/>
          <w:tab w:val="left" w:pos="6615"/>
        </w:tabs>
      </w:pPr>
      <w:r>
        <w:rPr>
          <w:rFonts w:hint="eastAsia"/>
        </w:rPr>
        <w:t>A.绿色</w:t>
      </w:r>
      <w:r>
        <w:rPr>
          <w:rFonts w:hint="eastAsia"/>
        </w:rPr>
        <w:tab/>
      </w:r>
      <w:r>
        <w:rPr>
          <w:rFonts w:hint="eastAsia"/>
        </w:rPr>
        <w:t>B.黄色</w:t>
      </w:r>
      <w:r>
        <w:rPr>
          <w:rFonts w:hint="eastAsia"/>
        </w:rPr>
        <w:tab/>
      </w:r>
      <w:r>
        <w:rPr>
          <w:rFonts w:hint="eastAsia"/>
        </w:rPr>
        <w:t>C.红色</w:t>
      </w:r>
      <w:r>
        <w:rPr>
          <w:rFonts w:hint="eastAsia"/>
        </w:rPr>
        <w:tab/>
      </w:r>
      <w:r>
        <w:rPr>
          <w:rFonts w:hint="eastAsia"/>
        </w:rPr>
        <w:t>D.黑色</w:t>
      </w:r>
    </w:p>
    <w:p w14:paraId="5E7BBFC8">
      <w:pPr>
        <w:tabs>
          <w:tab w:val="left" w:pos="0"/>
          <w:tab w:val="left" w:pos="2205"/>
          <w:tab w:val="left" w:pos="4410"/>
          <w:tab w:val="left" w:pos="6615"/>
        </w:tabs>
      </w:pPr>
      <w:r>
        <w:rPr>
          <w:rFonts w:hint="eastAsia"/>
        </w:rPr>
        <w:t>81.下列试验不属于现场测试的是（  ）。</w:t>
      </w:r>
    </w:p>
    <w:p w14:paraId="51493156">
      <w:pPr>
        <w:tabs>
          <w:tab w:val="left" w:pos="0"/>
          <w:tab w:val="left" w:pos="2205"/>
          <w:tab w:val="left" w:pos="4410"/>
          <w:tab w:val="left" w:pos="6615"/>
        </w:tabs>
      </w:pPr>
      <w:r>
        <w:rPr>
          <w:rFonts w:hint="eastAsia"/>
        </w:rPr>
        <w:t>A.静力触探</w:t>
      </w:r>
      <w:r>
        <w:rPr>
          <w:rFonts w:hint="eastAsia"/>
        </w:rPr>
        <w:tab/>
      </w:r>
      <w:r>
        <w:rPr>
          <w:rFonts w:hint="eastAsia"/>
        </w:rPr>
        <w:t>B.荷载试验</w:t>
      </w:r>
      <w:r>
        <w:rPr>
          <w:rFonts w:hint="eastAsia"/>
        </w:rPr>
        <w:tab/>
      </w:r>
      <w:r>
        <w:rPr>
          <w:rFonts w:hint="eastAsia"/>
        </w:rPr>
        <w:t>C.击实试验</w:t>
      </w:r>
      <w:r>
        <w:rPr>
          <w:rFonts w:hint="eastAsia"/>
        </w:rPr>
        <w:tab/>
      </w:r>
      <w:r>
        <w:rPr>
          <w:rFonts w:hint="eastAsia"/>
        </w:rPr>
        <w:t>D.十字板试验</w:t>
      </w:r>
    </w:p>
    <w:p w14:paraId="350D3D8D">
      <w:pPr>
        <w:tabs>
          <w:tab w:val="left" w:pos="0"/>
          <w:tab w:val="left" w:pos="2205"/>
          <w:tab w:val="left" w:pos="4410"/>
          <w:tab w:val="left" w:pos="6615"/>
        </w:tabs>
      </w:pPr>
      <w:r>
        <w:rPr>
          <w:rFonts w:hint="eastAsia"/>
        </w:rPr>
        <w:t>82.关于颗粒级配良好与否说法错误的是（  ）。</w:t>
      </w:r>
    </w:p>
    <w:p w14:paraId="4D3E41EB">
      <w:pPr>
        <w:tabs>
          <w:tab w:val="left" w:pos="0"/>
          <w:tab w:val="left" w:pos="2205"/>
          <w:tab w:val="left" w:pos="4410"/>
          <w:tab w:val="left" w:pos="6615"/>
        </w:tabs>
      </w:pPr>
      <w:r>
        <w:rPr>
          <w:rFonts w:hint="eastAsia"/>
        </w:rPr>
        <w:t>A.级配良好土的密实度较好</w:t>
      </w:r>
    </w:p>
    <w:p w14:paraId="389A5BC4">
      <w:pPr>
        <w:tabs>
          <w:tab w:val="left" w:pos="0"/>
          <w:tab w:val="left" w:pos="2205"/>
          <w:tab w:val="left" w:pos="4410"/>
          <w:tab w:val="left" w:pos="6615"/>
        </w:tabs>
      </w:pPr>
      <w:r>
        <w:rPr>
          <w:rFonts w:hint="eastAsia"/>
        </w:rPr>
        <w:t>B.级配良好土的透水性和压缩性较小</w:t>
      </w:r>
    </w:p>
    <w:p w14:paraId="7F8EB639">
      <w:pPr>
        <w:tabs>
          <w:tab w:val="left" w:pos="0"/>
          <w:tab w:val="left" w:pos="2205"/>
          <w:tab w:val="left" w:pos="4410"/>
          <w:tab w:val="left" w:pos="6615"/>
        </w:tabs>
      </w:pPr>
      <w:r>
        <w:rPr>
          <w:rFonts w:hint="eastAsia"/>
        </w:rPr>
        <w:t>C.级配良好的土必须同时满足</w:t>
      </w:r>
      <w:r>
        <w:rPr>
          <w:rFonts w:hint="eastAsia"/>
          <w:position w:val="-14"/>
        </w:rPr>
        <w:object>
          <v:shape id="_x0000_i1093"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093" DrawAspect="Content" ObjectID="_1468075793" r:id="rId131">
            <o:LockedField>false</o:LockedField>
          </o:OLEObject>
        </w:object>
      </w:r>
      <w:r>
        <w:rPr>
          <w:rFonts w:hint="eastAsia"/>
        </w:rPr>
        <w:t>≥5和</w:t>
      </w:r>
      <w:r>
        <w:rPr>
          <w:rFonts w:hint="eastAsia"/>
          <w:position w:val="-14"/>
        </w:rPr>
        <w:object>
          <v:shape id="_x0000_i1094" o:spt="75" type="#_x0000_t75" style="height:21.45pt;width:18.7pt;" o:ole="t" filled="f" o:preferrelative="t" stroked="f" coordsize="21600,21600">
            <v:path/>
            <v:fill on="f" focussize="0,0"/>
            <v:stroke on="f" joinstyle="miter"/>
            <v:imagedata r:id="rId134" o:title=""/>
            <o:lock v:ext="edit" aspectratio="t"/>
            <w10:wrap type="none"/>
            <w10:anchorlock/>
          </v:shape>
          <o:OLEObject Type="Embed" ProgID="Equation.DSMT4" ShapeID="_x0000_i1094" DrawAspect="Content" ObjectID="_1468075794" r:id="rId133">
            <o:LockedField>false</o:LockedField>
          </o:OLEObject>
        </w:object>
      </w:r>
      <w:r>
        <w:rPr>
          <w:rFonts w:hint="eastAsia"/>
        </w:rPr>
        <w:t>=1~3</w:t>
      </w:r>
    </w:p>
    <w:p w14:paraId="75C14605">
      <w:pPr>
        <w:tabs>
          <w:tab w:val="left" w:pos="0"/>
          <w:tab w:val="left" w:pos="2205"/>
          <w:tab w:val="left" w:pos="4410"/>
          <w:tab w:val="left" w:pos="6615"/>
        </w:tabs>
      </w:pPr>
      <w:r>
        <w:rPr>
          <w:rFonts w:hint="eastAsia"/>
        </w:rPr>
        <w:t>D.级配良好的土必须同时满足</w:t>
      </w:r>
      <w:r>
        <w:rPr>
          <w:rFonts w:hint="eastAsia"/>
          <w:position w:val="-14"/>
        </w:rPr>
        <w:object>
          <v:shape id="_x0000_i1095"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095" DrawAspect="Content" ObjectID="_1468075795" r:id="rId135">
            <o:LockedField>false</o:LockedField>
          </o:OLEObject>
        </w:object>
      </w:r>
      <w:r>
        <w:rPr>
          <w:rFonts w:hint="eastAsia"/>
        </w:rPr>
        <w:t>&lt;5和</w:t>
      </w:r>
      <w:r>
        <w:rPr>
          <w:rFonts w:hint="eastAsia"/>
          <w:position w:val="-14"/>
        </w:rPr>
        <w:object>
          <v:shape id="_x0000_i1096" o:spt="75" type="#_x0000_t75" style="height:21.45pt;width:18.7pt;" o:ole="t" filled="f" o:preferrelative="t" stroked="f" coordsize="21600,21600">
            <v:path/>
            <v:fill on="f" focussize="0,0"/>
            <v:stroke on="f" joinstyle="miter"/>
            <v:imagedata r:id="rId134" o:title=""/>
            <o:lock v:ext="edit" aspectratio="t"/>
            <w10:wrap type="none"/>
            <w10:anchorlock/>
          </v:shape>
          <o:OLEObject Type="Embed" ProgID="Equation.DSMT4" ShapeID="_x0000_i1096" DrawAspect="Content" ObjectID="_1468075796" r:id="rId136">
            <o:LockedField>false</o:LockedField>
          </o:OLEObject>
        </w:object>
      </w:r>
      <w:r>
        <w:rPr>
          <w:rFonts w:hint="eastAsia"/>
        </w:rPr>
        <w:t>=1~3</w:t>
      </w:r>
    </w:p>
    <w:p w14:paraId="340CCA43">
      <w:pPr>
        <w:tabs>
          <w:tab w:val="left" w:pos="0"/>
          <w:tab w:val="left" w:pos="2205"/>
          <w:tab w:val="left" w:pos="4410"/>
          <w:tab w:val="left" w:pos="6615"/>
        </w:tabs>
      </w:pPr>
      <w:r>
        <w:rPr>
          <w:rFonts w:hint="eastAsia"/>
        </w:rPr>
        <w:t>83.黏性土的稠度指标中，界定了天然含水率与界限含水率关系的指标是（  ）。</w:t>
      </w:r>
    </w:p>
    <w:p w14:paraId="29DB821F">
      <w:pPr>
        <w:tabs>
          <w:tab w:val="left" w:pos="0"/>
          <w:tab w:val="left" w:pos="2205"/>
          <w:tab w:val="left" w:pos="4410"/>
          <w:tab w:val="left" w:pos="6615"/>
        </w:tabs>
      </w:pPr>
      <w:r>
        <w:rPr>
          <w:rFonts w:hint="eastAsia"/>
        </w:rPr>
        <w:t>A.塑限</w:t>
      </w:r>
      <w:r>
        <w:rPr>
          <w:rFonts w:hint="eastAsia"/>
        </w:rPr>
        <w:tab/>
      </w:r>
      <w:r>
        <w:rPr>
          <w:rFonts w:hint="eastAsia"/>
        </w:rPr>
        <w:t>B.液限</w:t>
      </w:r>
      <w:r>
        <w:rPr>
          <w:rFonts w:hint="eastAsia"/>
        </w:rPr>
        <w:tab/>
      </w:r>
      <w:r>
        <w:rPr>
          <w:rFonts w:hint="eastAsia"/>
        </w:rPr>
        <w:t>C.液性指数</w:t>
      </w:r>
      <w:r>
        <w:rPr>
          <w:rFonts w:hint="eastAsia"/>
        </w:rPr>
        <w:tab/>
      </w:r>
      <w:r>
        <w:rPr>
          <w:rFonts w:hint="eastAsia"/>
        </w:rPr>
        <w:t>D.缩限</w:t>
      </w:r>
    </w:p>
    <w:p w14:paraId="296C1810">
      <w:pPr>
        <w:tabs>
          <w:tab w:val="left" w:pos="0"/>
          <w:tab w:val="left" w:pos="2205"/>
          <w:tab w:val="left" w:pos="4410"/>
          <w:tab w:val="left" w:pos="6615"/>
        </w:tabs>
      </w:pPr>
      <w:r>
        <w:rPr>
          <w:rFonts w:hint="eastAsia"/>
        </w:rPr>
        <w:t>84.土的粒组划分中，粗粒组与细粒组的粒度筛分分界线为（  ）。</w:t>
      </w:r>
    </w:p>
    <w:p w14:paraId="46B95CDF">
      <w:pPr>
        <w:tabs>
          <w:tab w:val="left" w:pos="0"/>
          <w:tab w:val="left" w:pos="2205"/>
          <w:tab w:val="left" w:pos="4410"/>
          <w:tab w:val="left" w:pos="6615"/>
        </w:tabs>
      </w:pPr>
      <w:r>
        <w:rPr>
          <w:rFonts w:hint="eastAsia"/>
        </w:rPr>
        <w:t>A.0.5mm</w:t>
      </w:r>
      <w:r>
        <w:rPr>
          <w:rFonts w:hint="eastAsia"/>
        </w:rPr>
        <w:tab/>
      </w:r>
      <w:r>
        <w:rPr>
          <w:rFonts w:hint="eastAsia"/>
        </w:rPr>
        <w:t>B.0.25mm</w:t>
      </w:r>
      <w:r>
        <w:rPr>
          <w:rFonts w:hint="eastAsia"/>
        </w:rPr>
        <w:tab/>
      </w:r>
      <w:r>
        <w:rPr>
          <w:rFonts w:hint="eastAsia"/>
        </w:rPr>
        <w:t>C.0.075mm</w:t>
      </w:r>
      <w:r>
        <w:rPr>
          <w:rFonts w:hint="eastAsia"/>
        </w:rPr>
        <w:tab/>
      </w:r>
      <w:r>
        <w:rPr>
          <w:rFonts w:hint="eastAsia"/>
        </w:rPr>
        <w:t>D、以上都不是</w:t>
      </w:r>
    </w:p>
    <w:p w14:paraId="3D3396BB">
      <w:pPr>
        <w:tabs>
          <w:tab w:val="left" w:pos="0"/>
          <w:tab w:val="left" w:pos="2205"/>
          <w:tab w:val="left" w:pos="4410"/>
          <w:tab w:val="left" w:pos="6615"/>
        </w:tabs>
      </w:pPr>
      <w:r>
        <w:rPr>
          <w:rFonts w:hint="eastAsia"/>
        </w:rPr>
        <w:t>85.使用环刀法进行密度试验时应进行两次平行测定，两次测定的差值不得大于（  ），取两次测值的平均值。</w:t>
      </w:r>
    </w:p>
    <w:p w14:paraId="4BE1D0A8">
      <w:pPr>
        <w:tabs>
          <w:tab w:val="left" w:pos="0"/>
          <w:tab w:val="left" w:pos="2205"/>
          <w:tab w:val="left" w:pos="4410"/>
          <w:tab w:val="left" w:pos="6615"/>
        </w:tabs>
      </w:pPr>
      <w:r>
        <w:rPr>
          <w:rFonts w:hint="eastAsia"/>
        </w:rPr>
        <w:t>A.0.01g/cm</w:t>
      </w:r>
      <w:r>
        <w:rPr>
          <w:rFonts w:hint="eastAsia"/>
          <w:vertAlign w:val="superscript"/>
        </w:rPr>
        <w:t>3</w:t>
      </w:r>
      <w:r>
        <w:rPr>
          <w:rFonts w:hint="eastAsia"/>
          <w:vertAlign w:val="superscript"/>
        </w:rPr>
        <w:tab/>
      </w:r>
      <w:r>
        <w:rPr>
          <w:rFonts w:hint="eastAsia"/>
        </w:rPr>
        <w:t>B.0.02g/cm</w:t>
      </w:r>
      <w:r>
        <w:rPr>
          <w:rFonts w:hint="eastAsia"/>
          <w:vertAlign w:val="superscript"/>
        </w:rPr>
        <w:t>3</w:t>
      </w:r>
      <w:r>
        <w:rPr>
          <w:rFonts w:hint="eastAsia"/>
          <w:vertAlign w:val="superscript"/>
        </w:rPr>
        <w:tab/>
      </w:r>
      <w:r>
        <w:rPr>
          <w:rFonts w:hint="eastAsia"/>
        </w:rPr>
        <w:t>C.0.03g/cm</w:t>
      </w:r>
      <w:r>
        <w:rPr>
          <w:rFonts w:hint="eastAsia"/>
          <w:vertAlign w:val="superscript"/>
        </w:rPr>
        <w:t>3</w:t>
      </w:r>
      <w:r>
        <w:rPr>
          <w:rFonts w:hint="eastAsia"/>
        </w:rPr>
        <w:tab/>
      </w:r>
      <w:r>
        <w:rPr>
          <w:rFonts w:hint="eastAsia"/>
        </w:rPr>
        <w:t>D.0.04g/cm</w:t>
      </w:r>
      <w:r>
        <w:rPr>
          <w:rFonts w:hint="eastAsia"/>
          <w:vertAlign w:val="superscript"/>
        </w:rPr>
        <w:t>3</w:t>
      </w:r>
    </w:p>
    <w:p w14:paraId="45D80EE7">
      <w:pPr>
        <w:tabs>
          <w:tab w:val="left" w:pos="0"/>
          <w:tab w:val="left" w:pos="2205"/>
          <w:tab w:val="left" w:pos="4410"/>
          <w:tab w:val="left" w:pos="6615"/>
        </w:tabs>
      </w:pPr>
      <w:r>
        <w:rPr>
          <w:rFonts w:hint="eastAsia"/>
        </w:rPr>
        <w:t>86.采用烘干法进行含水率试验时，对于有机质含量大于5%的土，烘箱温度应控制在（  ）的恒温下烘至恒量。</w:t>
      </w:r>
    </w:p>
    <w:p w14:paraId="736804A0">
      <w:pPr>
        <w:tabs>
          <w:tab w:val="left" w:pos="0"/>
          <w:tab w:val="left" w:pos="2205"/>
          <w:tab w:val="left" w:pos="4410"/>
          <w:tab w:val="left" w:pos="6615"/>
        </w:tabs>
      </w:pPr>
      <w:r>
        <w:rPr>
          <w:rFonts w:hint="eastAsia"/>
        </w:rPr>
        <w:t>A.60~65℃</w:t>
      </w:r>
      <w:r>
        <w:rPr>
          <w:rFonts w:hint="eastAsia"/>
        </w:rPr>
        <w:tab/>
      </w:r>
      <w:r>
        <w:rPr>
          <w:rFonts w:hint="eastAsia"/>
        </w:rPr>
        <w:t>B.65~70℃</w:t>
      </w:r>
      <w:r>
        <w:rPr>
          <w:rFonts w:hint="eastAsia"/>
        </w:rPr>
        <w:tab/>
      </w:r>
      <w:r>
        <w:rPr>
          <w:rFonts w:hint="eastAsia"/>
        </w:rPr>
        <w:t>C.60~70℃</w:t>
      </w:r>
      <w:r>
        <w:rPr>
          <w:rFonts w:hint="eastAsia"/>
        </w:rPr>
        <w:tab/>
      </w:r>
      <w:r>
        <w:rPr>
          <w:rFonts w:hint="eastAsia"/>
        </w:rPr>
        <w:t>D.65~75℃</w:t>
      </w:r>
    </w:p>
    <w:p w14:paraId="529567CE">
      <w:pPr>
        <w:tabs>
          <w:tab w:val="left" w:pos="0"/>
          <w:tab w:val="left" w:pos="2205"/>
          <w:tab w:val="left" w:pos="4410"/>
          <w:tab w:val="left" w:pos="6615"/>
        </w:tabs>
      </w:pPr>
      <w:r>
        <w:rPr>
          <w:rFonts w:hint="eastAsia"/>
        </w:rPr>
        <w:t>87.用比重瓶法进行土粒比重试验时，向比重瓶内注入半瓶纯水，摇动比重瓶，并放在砂浴上煮沸，煮沸时间自悬液沸腾起砂土不应少于（  ），黏土、粉土不得少于1h。</w:t>
      </w:r>
    </w:p>
    <w:p w14:paraId="688F7713">
      <w:pPr>
        <w:tabs>
          <w:tab w:val="left" w:pos="0"/>
          <w:tab w:val="left" w:pos="2205"/>
          <w:tab w:val="left" w:pos="4410"/>
          <w:tab w:val="left" w:pos="6615"/>
        </w:tabs>
      </w:pPr>
      <w:r>
        <w:rPr>
          <w:rFonts w:hint="eastAsia"/>
        </w:rPr>
        <w:t>A.20min</w:t>
      </w:r>
      <w:r>
        <w:rPr>
          <w:rFonts w:hint="eastAsia"/>
        </w:rPr>
        <w:tab/>
      </w:r>
      <w:r>
        <w:rPr>
          <w:rFonts w:hint="eastAsia"/>
        </w:rPr>
        <w:t>B.25min</w:t>
      </w:r>
      <w:r>
        <w:rPr>
          <w:rFonts w:hint="eastAsia"/>
        </w:rPr>
        <w:tab/>
      </w:r>
      <w:r>
        <w:rPr>
          <w:rFonts w:hint="eastAsia"/>
        </w:rPr>
        <w:t>C.30min</w:t>
      </w:r>
      <w:r>
        <w:rPr>
          <w:rFonts w:hint="eastAsia"/>
        </w:rPr>
        <w:tab/>
      </w:r>
      <w:r>
        <w:rPr>
          <w:rFonts w:hint="eastAsia"/>
        </w:rPr>
        <w:t>D.40min</w:t>
      </w:r>
    </w:p>
    <w:p w14:paraId="4A593DB5">
      <w:pPr>
        <w:tabs>
          <w:tab w:val="left" w:pos="0"/>
          <w:tab w:val="left" w:pos="2205"/>
          <w:tab w:val="left" w:pos="4410"/>
          <w:tab w:val="left" w:pos="6615"/>
        </w:tabs>
      </w:pPr>
      <w:r>
        <w:rPr>
          <w:rFonts w:hint="eastAsia"/>
        </w:rPr>
        <w:t>88.采用筛析法进行颗粒分析试验时，将试样过2mm筛，称筛上和筛下的试样质量。当筛下的试样质量小于试样总质量的（  ）时，不作细筛分析。</w:t>
      </w:r>
    </w:p>
    <w:p w14:paraId="3CED997F">
      <w:pPr>
        <w:tabs>
          <w:tab w:val="left" w:pos="0"/>
          <w:tab w:val="left" w:pos="2205"/>
          <w:tab w:val="left" w:pos="4410"/>
          <w:tab w:val="left" w:pos="6615"/>
        </w:tabs>
      </w:pPr>
      <w:r>
        <w:rPr>
          <w:rFonts w:hint="eastAsia"/>
        </w:rPr>
        <w:t>A.5%</w:t>
      </w:r>
      <w:r>
        <w:rPr>
          <w:rFonts w:hint="eastAsia"/>
        </w:rPr>
        <w:tab/>
      </w:r>
      <w:r>
        <w:rPr>
          <w:rFonts w:hint="eastAsia"/>
        </w:rPr>
        <w:t>B.10%</w:t>
      </w:r>
      <w:r>
        <w:rPr>
          <w:rFonts w:hint="eastAsia"/>
        </w:rPr>
        <w:tab/>
      </w:r>
      <w:r>
        <w:rPr>
          <w:rFonts w:hint="eastAsia"/>
        </w:rPr>
        <w:t>C.25%</w:t>
      </w:r>
      <w:r>
        <w:rPr>
          <w:rFonts w:hint="eastAsia"/>
        </w:rPr>
        <w:tab/>
      </w:r>
      <w:r>
        <w:rPr>
          <w:rFonts w:hint="eastAsia"/>
        </w:rPr>
        <w:t>D.50%</w:t>
      </w:r>
    </w:p>
    <w:p w14:paraId="51CECF7B">
      <w:pPr>
        <w:tabs>
          <w:tab w:val="left" w:pos="0"/>
          <w:tab w:val="left" w:pos="2205"/>
          <w:tab w:val="left" w:pos="4410"/>
          <w:tab w:val="left" w:pos="6615"/>
        </w:tabs>
      </w:pPr>
      <w:r>
        <w:rPr>
          <w:rFonts w:hint="eastAsia"/>
        </w:rPr>
        <w:t>89.采用滚搓法进行塑限试验时，当土条直径搓成（  ）时产生裂缝，并开始断裂，表示试样的含水率达到塑限含水率。</w:t>
      </w:r>
    </w:p>
    <w:p w14:paraId="485F2C33">
      <w:pPr>
        <w:tabs>
          <w:tab w:val="left" w:pos="0"/>
          <w:tab w:val="left" w:pos="2205"/>
          <w:tab w:val="left" w:pos="4410"/>
          <w:tab w:val="left" w:pos="6615"/>
        </w:tabs>
      </w:pPr>
      <w:r>
        <w:rPr>
          <w:rFonts w:hint="eastAsia"/>
        </w:rPr>
        <w:t>A.2mm</w:t>
      </w:r>
      <w:r>
        <w:rPr>
          <w:rFonts w:hint="eastAsia"/>
        </w:rPr>
        <w:tab/>
      </w:r>
      <w:r>
        <w:rPr>
          <w:rFonts w:hint="eastAsia"/>
        </w:rPr>
        <w:t>B.3mm</w:t>
      </w:r>
      <w:r>
        <w:rPr>
          <w:rFonts w:hint="eastAsia"/>
        </w:rPr>
        <w:tab/>
      </w:r>
      <w:r>
        <w:rPr>
          <w:rFonts w:hint="eastAsia"/>
        </w:rPr>
        <w:t>C.4mm</w:t>
      </w:r>
      <w:r>
        <w:rPr>
          <w:rFonts w:hint="eastAsia"/>
        </w:rPr>
        <w:tab/>
      </w:r>
      <w:r>
        <w:rPr>
          <w:rFonts w:hint="eastAsia"/>
        </w:rPr>
        <w:t>D.5mm</w:t>
      </w:r>
    </w:p>
    <w:p w14:paraId="052B46E6">
      <w:pPr>
        <w:tabs>
          <w:tab w:val="left" w:pos="0"/>
          <w:tab w:val="left" w:pos="2205"/>
          <w:tab w:val="left" w:pos="4410"/>
          <w:tab w:val="left" w:pos="6615"/>
        </w:tabs>
      </w:pPr>
      <w:r>
        <w:rPr>
          <w:rFonts w:hint="eastAsia"/>
        </w:rPr>
        <w:t>90.采用液塑限联合测定法进行界限含水率试验时，圆锥质量为（  ），锥角为30°。</w:t>
      </w:r>
    </w:p>
    <w:p w14:paraId="10231A8B">
      <w:pPr>
        <w:tabs>
          <w:tab w:val="left" w:pos="0"/>
          <w:tab w:val="left" w:pos="2205"/>
          <w:tab w:val="left" w:pos="4410"/>
          <w:tab w:val="left" w:pos="6615"/>
        </w:tabs>
      </w:pPr>
      <w:r>
        <w:rPr>
          <w:rFonts w:hint="eastAsia"/>
        </w:rPr>
        <w:t>A.60g</w:t>
      </w:r>
      <w:r>
        <w:rPr>
          <w:rFonts w:hint="eastAsia"/>
        </w:rPr>
        <w:tab/>
      </w:r>
      <w:r>
        <w:rPr>
          <w:rFonts w:hint="eastAsia"/>
        </w:rPr>
        <w:t>B.76g</w:t>
      </w:r>
      <w:r>
        <w:rPr>
          <w:rFonts w:hint="eastAsia"/>
        </w:rPr>
        <w:tab/>
      </w:r>
      <w:r>
        <w:rPr>
          <w:rFonts w:hint="eastAsia"/>
        </w:rPr>
        <w:t>C.100g</w:t>
      </w:r>
      <w:r>
        <w:rPr>
          <w:rFonts w:hint="eastAsia"/>
        </w:rPr>
        <w:tab/>
      </w:r>
      <w:r>
        <w:rPr>
          <w:rFonts w:hint="eastAsia"/>
        </w:rPr>
        <w:t>D.120g</w:t>
      </w:r>
    </w:p>
    <w:p w14:paraId="2E5DC117">
      <w:pPr>
        <w:tabs>
          <w:tab w:val="left" w:pos="0"/>
          <w:tab w:val="left" w:pos="2205"/>
          <w:tab w:val="left" w:pos="4410"/>
          <w:tab w:val="left" w:pos="6615"/>
        </w:tabs>
      </w:pPr>
      <w:r>
        <w:rPr>
          <w:rFonts w:hint="eastAsia"/>
        </w:rPr>
        <w:t>91.无黏性土的松紧程度一般采用（  ）来衡量。</w:t>
      </w:r>
    </w:p>
    <w:p w14:paraId="4DA1354C">
      <w:pPr>
        <w:tabs>
          <w:tab w:val="left" w:pos="0"/>
          <w:tab w:val="left" w:pos="2205"/>
          <w:tab w:val="left" w:pos="4410"/>
          <w:tab w:val="left" w:pos="6615"/>
        </w:tabs>
      </w:pPr>
      <w:r>
        <w:rPr>
          <w:rFonts w:hint="eastAsia"/>
        </w:rPr>
        <w:t>A.相对密度</w:t>
      </w:r>
      <w:r>
        <w:rPr>
          <w:rFonts w:hint="eastAsia"/>
        </w:rPr>
        <w:tab/>
      </w:r>
      <w:r>
        <w:rPr>
          <w:rFonts w:hint="eastAsia"/>
        </w:rPr>
        <w:t>B.天然密度</w:t>
      </w:r>
      <w:r>
        <w:rPr>
          <w:rFonts w:hint="eastAsia"/>
        </w:rPr>
        <w:tab/>
      </w:r>
      <w:r>
        <w:rPr>
          <w:rFonts w:hint="eastAsia"/>
        </w:rPr>
        <w:t>C.含水率</w:t>
      </w:r>
      <w:r>
        <w:rPr>
          <w:rFonts w:hint="eastAsia"/>
        </w:rPr>
        <w:tab/>
      </w:r>
      <w:r>
        <w:rPr>
          <w:rFonts w:hint="eastAsia"/>
        </w:rPr>
        <w:t>D.最大干密度</w:t>
      </w:r>
    </w:p>
    <w:p w14:paraId="36099303">
      <w:pPr>
        <w:tabs>
          <w:tab w:val="left" w:pos="0"/>
          <w:tab w:val="left" w:pos="2205"/>
          <w:tab w:val="left" w:pos="4410"/>
          <w:tab w:val="left" w:pos="6615"/>
        </w:tabs>
      </w:pPr>
      <w:r>
        <w:rPr>
          <w:rFonts w:hint="eastAsia"/>
        </w:rPr>
        <w:t>92.重型击实试验时试样质量为4~10kg，分5层，每层56击；若分3层，每层（  ）击。</w:t>
      </w:r>
    </w:p>
    <w:p w14:paraId="0B7EEC73">
      <w:pPr>
        <w:tabs>
          <w:tab w:val="left" w:pos="0"/>
          <w:tab w:val="left" w:pos="2205"/>
          <w:tab w:val="left" w:pos="4410"/>
          <w:tab w:val="left" w:pos="6615"/>
        </w:tabs>
      </w:pPr>
      <w:r>
        <w:rPr>
          <w:rFonts w:hint="eastAsia"/>
        </w:rPr>
        <w:t>A.50</w:t>
      </w:r>
      <w:r>
        <w:rPr>
          <w:rFonts w:hint="eastAsia"/>
        </w:rPr>
        <w:tab/>
      </w:r>
      <w:r>
        <w:rPr>
          <w:rFonts w:hint="eastAsia"/>
        </w:rPr>
        <w:t>B.66</w:t>
      </w:r>
      <w:r>
        <w:rPr>
          <w:rFonts w:hint="eastAsia"/>
        </w:rPr>
        <w:tab/>
      </w:r>
      <w:r>
        <w:rPr>
          <w:rFonts w:hint="eastAsia"/>
        </w:rPr>
        <w:t>C.79</w:t>
      </w:r>
      <w:r>
        <w:rPr>
          <w:rFonts w:hint="eastAsia"/>
        </w:rPr>
        <w:tab/>
      </w:r>
      <w:r>
        <w:rPr>
          <w:rFonts w:hint="eastAsia"/>
        </w:rPr>
        <w:t>D.94</w:t>
      </w:r>
    </w:p>
    <w:p w14:paraId="486883AB">
      <w:pPr>
        <w:tabs>
          <w:tab w:val="left" w:pos="0"/>
          <w:tab w:val="left" w:pos="2205"/>
          <w:tab w:val="left" w:pos="4410"/>
          <w:tab w:val="left" w:pos="6615"/>
        </w:tabs>
      </w:pPr>
      <w:r>
        <w:rPr>
          <w:rFonts w:hint="eastAsia"/>
        </w:rPr>
        <w:t>93.三轴压缩试验制备试样时，试样高度宜为直径的（  ）倍。</w:t>
      </w:r>
    </w:p>
    <w:p w14:paraId="2077301C">
      <w:pPr>
        <w:tabs>
          <w:tab w:val="left" w:pos="0"/>
          <w:tab w:val="left" w:pos="2205"/>
          <w:tab w:val="left" w:pos="4410"/>
          <w:tab w:val="left" w:pos="6615"/>
        </w:tabs>
      </w:pPr>
      <w:r>
        <w:rPr>
          <w:rFonts w:hint="eastAsia"/>
        </w:rPr>
        <w:t>A.1.0~1.5</w:t>
      </w:r>
      <w:r>
        <w:rPr>
          <w:rFonts w:hint="eastAsia"/>
        </w:rPr>
        <w:tab/>
      </w:r>
      <w:r>
        <w:rPr>
          <w:rFonts w:hint="eastAsia"/>
        </w:rPr>
        <w:t>B.1.5~2.0</w:t>
      </w:r>
      <w:r>
        <w:rPr>
          <w:rFonts w:hint="eastAsia"/>
        </w:rPr>
        <w:tab/>
      </w:r>
      <w:r>
        <w:rPr>
          <w:rFonts w:hint="eastAsia"/>
        </w:rPr>
        <w:t>C.2.0~2.5</w:t>
      </w:r>
      <w:r>
        <w:rPr>
          <w:rFonts w:hint="eastAsia"/>
        </w:rPr>
        <w:tab/>
      </w:r>
      <w:r>
        <w:rPr>
          <w:rFonts w:hint="eastAsia"/>
        </w:rPr>
        <w:t>D.2.5~3.0</w:t>
      </w:r>
    </w:p>
    <w:p w14:paraId="634846F8">
      <w:pPr>
        <w:tabs>
          <w:tab w:val="left" w:pos="0"/>
          <w:tab w:val="left" w:pos="2205"/>
          <w:tab w:val="left" w:pos="4410"/>
          <w:tab w:val="left" w:pos="6615"/>
        </w:tabs>
      </w:pPr>
      <w:r>
        <w:rPr>
          <w:rFonts w:hint="eastAsia"/>
        </w:rPr>
        <w:t>94、自由膨胀率试验中，将无颈漏斗放在支架上，漏斗下口对准量土杯中心并保持距离（  ）。</w:t>
      </w:r>
    </w:p>
    <w:p w14:paraId="6D943F67">
      <w:pPr>
        <w:tabs>
          <w:tab w:val="left" w:pos="0"/>
          <w:tab w:val="left" w:pos="2205"/>
          <w:tab w:val="left" w:pos="4410"/>
          <w:tab w:val="left" w:pos="6615"/>
        </w:tabs>
      </w:pPr>
      <w:r>
        <w:rPr>
          <w:rFonts w:hint="eastAsia"/>
        </w:rPr>
        <w:t>A.5mm</w:t>
      </w:r>
      <w:r>
        <w:rPr>
          <w:rFonts w:hint="eastAsia"/>
        </w:rPr>
        <w:tab/>
      </w:r>
      <w:r>
        <w:rPr>
          <w:rFonts w:hint="eastAsia"/>
        </w:rPr>
        <w:t>B.8mm</w:t>
      </w:r>
      <w:r>
        <w:rPr>
          <w:rFonts w:hint="eastAsia"/>
        </w:rPr>
        <w:tab/>
      </w:r>
      <w:r>
        <w:rPr>
          <w:rFonts w:hint="eastAsia"/>
        </w:rPr>
        <w:t>C.10mm</w:t>
      </w:r>
      <w:r>
        <w:rPr>
          <w:rFonts w:hint="eastAsia"/>
        </w:rPr>
        <w:tab/>
      </w:r>
      <w:r>
        <w:rPr>
          <w:rFonts w:hint="eastAsia"/>
        </w:rPr>
        <w:t>D.12mm</w:t>
      </w:r>
    </w:p>
    <w:p w14:paraId="41274AF3">
      <w:pPr>
        <w:tabs>
          <w:tab w:val="left" w:pos="0"/>
          <w:tab w:val="left" w:pos="2205"/>
          <w:tab w:val="left" w:pos="4410"/>
          <w:tab w:val="left" w:pos="6615"/>
        </w:tabs>
      </w:pPr>
      <w:r>
        <w:rPr>
          <w:rFonts w:hint="eastAsia"/>
        </w:rPr>
        <w:t>95.Ⅰ、Ⅱ、Ⅲ级土试样应妥善密封，防止湿度变化，严防曝晒或冰冻。在运输中应避免振动，保存时间不宜超过（  ）。</w:t>
      </w:r>
    </w:p>
    <w:p w14:paraId="6F9FFF93">
      <w:pPr>
        <w:tabs>
          <w:tab w:val="left" w:pos="0"/>
          <w:tab w:val="left" w:pos="2205"/>
          <w:tab w:val="left" w:pos="4410"/>
          <w:tab w:val="left" w:pos="6615"/>
        </w:tabs>
      </w:pPr>
      <w:r>
        <w:rPr>
          <w:rFonts w:hint="eastAsia"/>
        </w:rPr>
        <w:t>A.一周</w:t>
      </w:r>
      <w:r>
        <w:rPr>
          <w:rFonts w:hint="eastAsia"/>
        </w:rPr>
        <w:tab/>
      </w:r>
      <w:r>
        <w:rPr>
          <w:rFonts w:hint="eastAsia"/>
        </w:rPr>
        <w:t>B.三周</w:t>
      </w:r>
      <w:r>
        <w:rPr>
          <w:rFonts w:hint="eastAsia"/>
        </w:rPr>
        <w:tab/>
      </w:r>
      <w:r>
        <w:rPr>
          <w:rFonts w:hint="eastAsia"/>
        </w:rPr>
        <w:t>C.三个月</w:t>
      </w:r>
      <w:r>
        <w:rPr>
          <w:rFonts w:hint="eastAsia"/>
        </w:rPr>
        <w:tab/>
      </w:r>
      <w:r>
        <w:rPr>
          <w:rFonts w:hint="eastAsia"/>
        </w:rPr>
        <w:t>D.一年</w:t>
      </w:r>
    </w:p>
    <w:p w14:paraId="3055C251">
      <w:pPr>
        <w:tabs>
          <w:tab w:val="left" w:pos="0"/>
          <w:tab w:val="left" w:pos="2205"/>
          <w:tab w:val="left" w:pos="4410"/>
          <w:tab w:val="left" w:pos="6615"/>
        </w:tabs>
      </w:pPr>
      <w:r>
        <w:rPr>
          <w:rFonts w:hint="eastAsia"/>
        </w:rPr>
        <w:t>96.三轴压缩试验的主要优点之一是（  ）。</w:t>
      </w:r>
    </w:p>
    <w:p w14:paraId="07A78EEA">
      <w:pPr>
        <w:tabs>
          <w:tab w:val="left" w:pos="0"/>
          <w:tab w:val="left" w:pos="2205"/>
          <w:tab w:val="left" w:pos="4410"/>
          <w:tab w:val="left" w:pos="6615"/>
        </w:tabs>
      </w:pPr>
      <w:r>
        <w:rPr>
          <w:rFonts w:hint="eastAsia"/>
        </w:rPr>
        <w:t>A.能严格控制排水条件</w:t>
      </w:r>
      <w:r>
        <w:rPr>
          <w:rFonts w:hint="eastAsia"/>
        </w:rPr>
        <w:tab/>
      </w:r>
      <w:r>
        <w:rPr>
          <w:rFonts w:hint="eastAsia"/>
        </w:rPr>
        <w:t>B.能进行不固结不排水剪切试验</w:t>
      </w:r>
    </w:p>
    <w:p w14:paraId="10CBDF5E">
      <w:pPr>
        <w:tabs>
          <w:tab w:val="left" w:pos="0"/>
          <w:tab w:val="left" w:pos="2205"/>
          <w:tab w:val="left" w:pos="4410"/>
          <w:tab w:val="left" w:pos="6615"/>
        </w:tabs>
      </w:pPr>
      <w:r>
        <w:rPr>
          <w:rFonts w:hint="eastAsia"/>
        </w:rPr>
        <w:t>C.仪器设备简单</w:t>
      </w:r>
      <w:r>
        <w:rPr>
          <w:rFonts w:hint="eastAsia"/>
        </w:rPr>
        <w:tab/>
      </w:r>
      <w:r>
        <w:rPr>
          <w:rFonts w:hint="eastAsia"/>
        </w:rPr>
        <w:t>D.试验操作简单</w:t>
      </w:r>
    </w:p>
    <w:p w14:paraId="2D3F4B06">
      <w:pPr>
        <w:tabs>
          <w:tab w:val="left" w:pos="0"/>
          <w:tab w:val="left" w:pos="2205"/>
          <w:tab w:val="left" w:pos="4410"/>
          <w:tab w:val="left" w:pos="6615"/>
        </w:tabs>
      </w:pPr>
      <w:r>
        <w:rPr>
          <w:rFonts w:hint="eastAsia"/>
        </w:rPr>
        <w:t>97.由直剪实验得到的抗剪强度线在纵坐标上的截距、与水平线的夹角分别被称为（  ）。</w:t>
      </w:r>
    </w:p>
    <w:p w14:paraId="4956D2C2">
      <w:pPr>
        <w:tabs>
          <w:tab w:val="left" w:pos="0"/>
          <w:tab w:val="left" w:pos="2205"/>
          <w:tab w:val="left" w:pos="4410"/>
          <w:tab w:val="left" w:pos="6615"/>
        </w:tabs>
      </w:pPr>
      <w:r>
        <w:rPr>
          <w:rFonts w:hint="eastAsia"/>
        </w:rPr>
        <w:t>A.黏聚力、内摩擦角</w:t>
      </w:r>
      <w:r>
        <w:rPr>
          <w:rFonts w:hint="eastAsia"/>
        </w:rPr>
        <w:tab/>
      </w:r>
      <w:r>
        <w:rPr>
          <w:rFonts w:hint="eastAsia"/>
        </w:rPr>
        <w:t>B.内摩擦角、黏聚力</w:t>
      </w:r>
    </w:p>
    <w:p w14:paraId="515BC9B6">
      <w:pPr>
        <w:tabs>
          <w:tab w:val="left" w:pos="0"/>
          <w:tab w:val="left" w:pos="2205"/>
          <w:tab w:val="left" w:pos="4410"/>
          <w:tab w:val="left" w:pos="6615"/>
        </w:tabs>
      </w:pPr>
      <w:r>
        <w:rPr>
          <w:rFonts w:hint="eastAsia"/>
        </w:rPr>
        <w:t>C.有效黏聚力、有效内摩擦角</w:t>
      </w:r>
      <w:r>
        <w:rPr>
          <w:rFonts w:hint="eastAsia"/>
        </w:rPr>
        <w:tab/>
      </w:r>
      <w:r>
        <w:rPr>
          <w:rFonts w:hint="eastAsia"/>
        </w:rPr>
        <w:t>D.有效内摩擦角、有效黏聚力</w:t>
      </w:r>
    </w:p>
    <w:p w14:paraId="756C9825">
      <w:pPr>
        <w:tabs>
          <w:tab w:val="left" w:pos="0"/>
          <w:tab w:val="left" w:pos="2205"/>
          <w:tab w:val="left" w:pos="4410"/>
          <w:tab w:val="left" w:pos="6615"/>
        </w:tabs>
      </w:pPr>
      <w:r>
        <w:rPr>
          <w:rFonts w:hint="eastAsia"/>
        </w:rPr>
        <w:t>98.根据超固结比OCR，可将沉积土层分类，当OCR＜1时，土层属于（  ）。</w:t>
      </w:r>
    </w:p>
    <w:p w14:paraId="16887046">
      <w:pPr>
        <w:tabs>
          <w:tab w:val="left" w:pos="0"/>
          <w:tab w:val="left" w:pos="2205"/>
          <w:tab w:val="left" w:pos="4410"/>
          <w:tab w:val="left" w:pos="6615"/>
        </w:tabs>
      </w:pPr>
      <w:r>
        <w:rPr>
          <w:rFonts w:hint="eastAsia"/>
        </w:rPr>
        <w:t>A.超固结土</w:t>
      </w:r>
      <w:r>
        <w:rPr>
          <w:rFonts w:hint="eastAsia"/>
        </w:rPr>
        <w:tab/>
      </w:r>
      <w:r>
        <w:rPr>
          <w:rFonts w:hint="eastAsia"/>
        </w:rPr>
        <w:t>B.欠固结土</w:t>
      </w:r>
      <w:r>
        <w:rPr>
          <w:rFonts w:hint="eastAsia"/>
        </w:rPr>
        <w:tab/>
      </w:r>
      <w:r>
        <w:rPr>
          <w:rFonts w:hint="eastAsia"/>
        </w:rPr>
        <w:t>C.老固结土</w:t>
      </w:r>
      <w:r>
        <w:rPr>
          <w:rFonts w:hint="eastAsia"/>
        </w:rPr>
        <w:tab/>
      </w:r>
      <w:r>
        <w:rPr>
          <w:rFonts w:hint="eastAsia"/>
        </w:rPr>
        <w:t>D.正常固结土</w:t>
      </w:r>
    </w:p>
    <w:p w14:paraId="28FC564D">
      <w:pPr>
        <w:tabs>
          <w:tab w:val="left" w:pos="0"/>
          <w:tab w:val="left" w:pos="2205"/>
          <w:tab w:val="left" w:pos="4410"/>
          <w:tab w:val="left" w:pos="6615"/>
        </w:tabs>
      </w:pPr>
      <w:r>
        <w:rPr>
          <w:rFonts w:hint="eastAsia"/>
        </w:rPr>
        <w:t>99.关于含水率的概念，下列哪一个说法是对的？（  ）</w:t>
      </w:r>
    </w:p>
    <w:p w14:paraId="12AF96A4">
      <w:pPr>
        <w:tabs>
          <w:tab w:val="left" w:pos="0"/>
          <w:tab w:val="left" w:pos="2205"/>
          <w:tab w:val="left" w:pos="4410"/>
          <w:tab w:val="left" w:pos="6615"/>
        </w:tabs>
      </w:pPr>
      <w:r>
        <w:rPr>
          <w:rFonts w:hint="eastAsia"/>
        </w:rPr>
        <w:t>A.土中水的质量与总质量之比，用百分数表示；</w:t>
      </w:r>
    </w:p>
    <w:p w14:paraId="1A9E8645">
      <w:pPr>
        <w:tabs>
          <w:tab w:val="left" w:pos="0"/>
          <w:tab w:val="left" w:pos="2205"/>
          <w:tab w:val="left" w:pos="4410"/>
          <w:tab w:val="left" w:pos="6615"/>
        </w:tabs>
      </w:pPr>
      <w:r>
        <w:rPr>
          <w:rFonts w:hint="eastAsia"/>
        </w:rPr>
        <w:t>B.其实是含水比，可达到或超过100％；</w:t>
      </w:r>
    </w:p>
    <w:p w14:paraId="1798AA8C">
      <w:pPr>
        <w:tabs>
          <w:tab w:val="left" w:pos="0"/>
          <w:tab w:val="left" w:pos="2205"/>
          <w:tab w:val="left" w:pos="4410"/>
          <w:tab w:val="left" w:pos="6615"/>
        </w:tabs>
      </w:pPr>
      <w:r>
        <w:rPr>
          <w:rFonts w:hint="eastAsia"/>
        </w:rPr>
        <w:t>C.肯定小于100%；</w:t>
      </w:r>
    </w:p>
    <w:p w14:paraId="0A1D4DC3">
      <w:pPr>
        <w:tabs>
          <w:tab w:val="left" w:pos="0"/>
          <w:tab w:val="left" w:pos="2205"/>
          <w:tab w:val="left" w:pos="4410"/>
          <w:tab w:val="left" w:pos="6615"/>
        </w:tabs>
      </w:pPr>
      <w:r>
        <w:rPr>
          <w:rFonts w:hint="eastAsia"/>
        </w:rPr>
        <w:t>D.只能通过试验测定；</w:t>
      </w:r>
    </w:p>
    <w:p w14:paraId="373E7873">
      <w:pPr>
        <w:tabs>
          <w:tab w:val="left" w:pos="0"/>
          <w:tab w:val="left" w:pos="2205"/>
          <w:tab w:val="left" w:pos="4410"/>
          <w:tab w:val="left" w:pos="6615"/>
        </w:tabs>
      </w:pPr>
      <w:r>
        <w:rPr>
          <w:rFonts w:hint="eastAsia"/>
        </w:rPr>
        <w:t>100.土颗粒吸附部分水分子，在土颗粒表面形成一定厚度的水膜称为（  ）。</w:t>
      </w:r>
    </w:p>
    <w:p w14:paraId="3BD71537">
      <w:pPr>
        <w:tabs>
          <w:tab w:val="left" w:pos="0"/>
          <w:tab w:val="left" w:pos="2205"/>
          <w:tab w:val="left" w:pos="4410"/>
          <w:tab w:val="left" w:pos="6615"/>
        </w:tabs>
      </w:pPr>
      <w:r>
        <w:rPr>
          <w:rFonts w:hint="eastAsia"/>
        </w:rPr>
        <w:t>A.结合水</w:t>
      </w:r>
      <w:r>
        <w:rPr>
          <w:rFonts w:hint="eastAsia"/>
        </w:rPr>
        <w:tab/>
      </w:r>
      <w:r>
        <w:rPr>
          <w:rFonts w:hint="eastAsia"/>
        </w:rPr>
        <w:t>B.结晶水</w:t>
      </w:r>
      <w:r>
        <w:rPr>
          <w:rFonts w:hint="eastAsia"/>
        </w:rPr>
        <w:tab/>
      </w:r>
      <w:r>
        <w:rPr>
          <w:rFonts w:hint="eastAsia"/>
        </w:rPr>
        <w:t>C.毛细水</w:t>
      </w:r>
      <w:r>
        <w:rPr>
          <w:rFonts w:hint="eastAsia"/>
        </w:rPr>
        <w:tab/>
      </w:r>
      <w:r>
        <w:rPr>
          <w:rFonts w:hint="eastAsia"/>
        </w:rPr>
        <w:t>D.重力水</w:t>
      </w:r>
    </w:p>
    <w:p w14:paraId="450BCF93">
      <w:pPr>
        <w:tabs>
          <w:tab w:val="left" w:pos="0"/>
          <w:tab w:val="left" w:pos="2205"/>
          <w:tab w:val="left" w:pos="4410"/>
          <w:tab w:val="left" w:pos="6615"/>
        </w:tabs>
      </w:pPr>
      <w:r>
        <w:rPr>
          <w:rFonts w:hint="eastAsia"/>
        </w:rPr>
        <w:t>101.土粒比重是土粒的密度与4˚C时纯蒸馏水的密度的比值，一般而言，大概的数值范围是（  ）。</w:t>
      </w:r>
    </w:p>
    <w:p w14:paraId="19C1F4FC">
      <w:pPr>
        <w:tabs>
          <w:tab w:val="left" w:pos="0"/>
          <w:tab w:val="left" w:pos="2205"/>
          <w:tab w:val="left" w:pos="4410"/>
          <w:tab w:val="left" w:pos="6615"/>
        </w:tabs>
      </w:pPr>
      <w:r>
        <w:rPr>
          <w:rFonts w:hint="eastAsia"/>
        </w:rPr>
        <w:t>A.1.40~1.60</w:t>
      </w:r>
      <w:r>
        <w:rPr>
          <w:rFonts w:hint="eastAsia"/>
        </w:rPr>
        <w:tab/>
      </w:r>
      <w:r>
        <w:rPr>
          <w:rFonts w:hint="eastAsia"/>
        </w:rPr>
        <w:t>B.1.60~2.20</w:t>
      </w:r>
      <w:r>
        <w:rPr>
          <w:rFonts w:hint="eastAsia"/>
        </w:rPr>
        <w:tab/>
      </w:r>
      <w:r>
        <w:rPr>
          <w:rFonts w:hint="eastAsia"/>
        </w:rPr>
        <w:t>C.2.65~2.75</w:t>
      </w:r>
      <w:r>
        <w:rPr>
          <w:rFonts w:hint="eastAsia"/>
        </w:rPr>
        <w:tab/>
      </w:r>
      <w:r>
        <w:rPr>
          <w:rFonts w:hint="eastAsia"/>
        </w:rPr>
        <w:t>D.26.0~29.9</w:t>
      </w:r>
    </w:p>
    <w:p w14:paraId="533476B2">
      <w:pPr>
        <w:tabs>
          <w:tab w:val="left" w:pos="0"/>
          <w:tab w:val="left" w:pos="2205"/>
          <w:tab w:val="left" w:pos="4410"/>
          <w:tab w:val="left" w:pos="6615"/>
        </w:tabs>
      </w:pPr>
      <w:r>
        <w:rPr>
          <w:rFonts w:hint="eastAsia"/>
        </w:rPr>
        <w:t>102.试验求得某砂土的相对密度</w:t>
      </w:r>
      <w:r>
        <w:rPr>
          <w:rFonts w:hint="eastAsia"/>
          <w:position w:val="-14"/>
        </w:rPr>
        <w:object>
          <v:shape id="_x0000_i1097" o:spt="75" type="#_x0000_t75" style="height:21.45pt;width:19.4pt;" o:ole="t" filled="f" o:preferrelative="t" stroked="f" coordsize="21600,21600">
            <v:path/>
            <v:fill on="f" focussize="0,0"/>
            <v:stroke on="f" joinstyle="miter"/>
            <v:imagedata r:id="rId138" o:title=""/>
            <o:lock v:ext="edit" aspectratio="t"/>
            <w10:wrap type="none"/>
            <w10:anchorlock/>
          </v:shape>
          <o:OLEObject Type="Embed" ProgID="Equation.DSMT4" ShapeID="_x0000_i1097" DrawAspect="Content" ObjectID="_1468075797" r:id="rId137">
            <o:LockedField>false</o:LockedField>
          </o:OLEObject>
        </w:object>
      </w:r>
      <w:r>
        <w:rPr>
          <w:rFonts w:hint="eastAsia"/>
        </w:rPr>
        <w:t>值为0.52，该砂土的密度分类为（  ）状态。</w:t>
      </w:r>
    </w:p>
    <w:p w14:paraId="1B004B27">
      <w:pPr>
        <w:tabs>
          <w:tab w:val="left" w:pos="0"/>
          <w:tab w:val="left" w:pos="2205"/>
          <w:tab w:val="left" w:pos="4410"/>
          <w:tab w:val="left" w:pos="6615"/>
        </w:tabs>
      </w:pPr>
      <w:r>
        <w:rPr>
          <w:rFonts w:hint="eastAsia"/>
        </w:rPr>
        <w:t>A.密实</w:t>
      </w:r>
      <w:r>
        <w:rPr>
          <w:rFonts w:hint="eastAsia"/>
        </w:rPr>
        <w:tab/>
      </w:r>
      <w:r>
        <w:rPr>
          <w:rFonts w:hint="eastAsia"/>
        </w:rPr>
        <w:t>B.中密</w:t>
      </w:r>
      <w:r>
        <w:rPr>
          <w:rFonts w:hint="eastAsia"/>
        </w:rPr>
        <w:tab/>
      </w:r>
      <w:r>
        <w:rPr>
          <w:rFonts w:hint="eastAsia"/>
        </w:rPr>
        <w:t>C.松散</w:t>
      </w:r>
      <w:r>
        <w:rPr>
          <w:rFonts w:hint="eastAsia"/>
        </w:rPr>
        <w:tab/>
      </w:r>
      <w:r>
        <w:rPr>
          <w:rFonts w:hint="eastAsia"/>
        </w:rPr>
        <w:t>D.稍密</w:t>
      </w:r>
    </w:p>
    <w:p w14:paraId="6827ABE0">
      <w:pPr>
        <w:tabs>
          <w:tab w:val="left" w:pos="0"/>
          <w:tab w:val="left" w:pos="2205"/>
          <w:tab w:val="left" w:pos="4410"/>
          <w:tab w:val="left" w:pos="6615"/>
        </w:tabs>
      </w:pPr>
      <w:r>
        <w:rPr>
          <w:rFonts w:hint="eastAsia"/>
        </w:rPr>
        <w:t>103.细粒土的击实试验中，随着击实功的提高，下列哪个选项符合最佳含水率和最大干密度的变化规律？（  ）</w:t>
      </w:r>
    </w:p>
    <w:p w14:paraId="18BE5273">
      <w:pPr>
        <w:tabs>
          <w:tab w:val="left" w:pos="0"/>
          <w:tab w:val="left" w:pos="2205"/>
          <w:tab w:val="left" w:pos="4410"/>
          <w:tab w:val="left" w:pos="6615"/>
        </w:tabs>
      </w:pPr>
      <w:r>
        <w:rPr>
          <w:rFonts w:hint="eastAsia"/>
        </w:rPr>
        <w:t>A.最佳含水率减小，最大干密度增大；</w:t>
      </w:r>
    </w:p>
    <w:p w14:paraId="1DBEF624">
      <w:pPr>
        <w:tabs>
          <w:tab w:val="left" w:pos="0"/>
          <w:tab w:val="left" w:pos="2205"/>
          <w:tab w:val="left" w:pos="4410"/>
          <w:tab w:val="left" w:pos="6615"/>
        </w:tabs>
      </w:pPr>
      <w:r>
        <w:rPr>
          <w:rFonts w:hint="eastAsia"/>
        </w:rPr>
        <w:t>B.最佳含水率增大，最大干密度增大；</w:t>
      </w:r>
    </w:p>
    <w:p w14:paraId="5DD0D572">
      <w:pPr>
        <w:tabs>
          <w:tab w:val="left" w:pos="0"/>
          <w:tab w:val="left" w:pos="2205"/>
          <w:tab w:val="left" w:pos="4410"/>
          <w:tab w:val="left" w:pos="6615"/>
        </w:tabs>
      </w:pPr>
      <w:r>
        <w:rPr>
          <w:rFonts w:hint="eastAsia"/>
        </w:rPr>
        <w:t>C.最佳含水率增大，最大干密度减小；</w:t>
      </w:r>
    </w:p>
    <w:p w14:paraId="3D367E76">
      <w:pPr>
        <w:tabs>
          <w:tab w:val="left" w:pos="0"/>
          <w:tab w:val="left" w:pos="2205"/>
          <w:tab w:val="left" w:pos="4410"/>
          <w:tab w:val="left" w:pos="6615"/>
        </w:tabs>
      </w:pPr>
      <w:r>
        <w:rPr>
          <w:rFonts w:hint="eastAsia"/>
        </w:rPr>
        <w:t>D.最佳含水率减小，最大干密度减小；</w:t>
      </w:r>
    </w:p>
    <w:p w14:paraId="2220C870">
      <w:pPr>
        <w:tabs>
          <w:tab w:val="left" w:pos="0"/>
          <w:tab w:val="left" w:pos="2205"/>
          <w:tab w:val="left" w:pos="4410"/>
          <w:tab w:val="left" w:pos="6615"/>
        </w:tabs>
      </w:pPr>
      <w:r>
        <w:rPr>
          <w:rFonts w:hint="eastAsia"/>
        </w:rPr>
        <w:t>104.建筑物修建以后，建筑物重量等外荷载在地基中引起的应力，称为（  ）。</w:t>
      </w:r>
    </w:p>
    <w:p w14:paraId="645C0A20">
      <w:pPr>
        <w:tabs>
          <w:tab w:val="left" w:pos="0"/>
          <w:tab w:val="left" w:pos="2205"/>
          <w:tab w:val="left" w:pos="4410"/>
          <w:tab w:val="left" w:pos="6615"/>
        </w:tabs>
      </w:pPr>
      <w:r>
        <w:rPr>
          <w:rFonts w:hint="eastAsia"/>
        </w:rPr>
        <w:t>A.总压力</w:t>
      </w:r>
      <w:r>
        <w:rPr>
          <w:rFonts w:hint="eastAsia"/>
        </w:rPr>
        <w:tab/>
      </w:r>
      <w:r>
        <w:rPr>
          <w:rFonts w:hint="eastAsia"/>
        </w:rPr>
        <w:t>B.有效应力</w:t>
      </w:r>
      <w:r>
        <w:rPr>
          <w:rFonts w:hint="eastAsia"/>
        </w:rPr>
        <w:tab/>
      </w:r>
      <w:r>
        <w:rPr>
          <w:rFonts w:hint="eastAsia"/>
        </w:rPr>
        <w:t>C.自重应力</w:t>
      </w:r>
      <w:r>
        <w:rPr>
          <w:rFonts w:hint="eastAsia"/>
        </w:rPr>
        <w:tab/>
      </w:r>
      <w:r>
        <w:rPr>
          <w:rFonts w:hint="eastAsia"/>
        </w:rPr>
        <w:t>D.附加应力</w:t>
      </w:r>
    </w:p>
    <w:p w14:paraId="31FD2630">
      <w:pPr>
        <w:tabs>
          <w:tab w:val="left" w:pos="0"/>
          <w:tab w:val="left" w:pos="2205"/>
          <w:tab w:val="left" w:pos="4410"/>
          <w:tab w:val="left" w:pos="6615"/>
        </w:tabs>
      </w:pPr>
      <w:r>
        <w:rPr>
          <w:rFonts w:hint="eastAsia"/>
        </w:rPr>
        <w:t>105.下述土的换算指标中排序正确的是（  ）。</w:t>
      </w:r>
    </w:p>
    <w:p w14:paraId="37FCD19E">
      <w:pPr>
        <w:tabs>
          <w:tab w:val="left" w:pos="0"/>
          <w:tab w:val="left" w:pos="2205"/>
          <w:tab w:val="left" w:pos="4410"/>
          <w:tab w:val="left" w:pos="6615"/>
        </w:tabs>
      </w:pPr>
      <w:r>
        <w:rPr>
          <w:rFonts w:hint="eastAsia"/>
        </w:rPr>
        <w:t>A.饱和密度＞天然密度＞干密度＞浮密度</w:t>
      </w:r>
    </w:p>
    <w:p w14:paraId="66C1CF7B">
      <w:pPr>
        <w:tabs>
          <w:tab w:val="left" w:pos="0"/>
          <w:tab w:val="left" w:pos="2205"/>
          <w:tab w:val="left" w:pos="4410"/>
          <w:tab w:val="left" w:pos="6615"/>
        </w:tabs>
      </w:pPr>
      <w:r>
        <w:rPr>
          <w:rFonts w:hint="eastAsia"/>
        </w:rPr>
        <w:t>B.天然密度＞浮密度＞干密度＞饱和密度</w:t>
      </w:r>
    </w:p>
    <w:p w14:paraId="046229B4">
      <w:pPr>
        <w:tabs>
          <w:tab w:val="left" w:pos="0"/>
          <w:tab w:val="left" w:pos="2205"/>
          <w:tab w:val="left" w:pos="4410"/>
          <w:tab w:val="left" w:pos="6615"/>
        </w:tabs>
      </w:pPr>
      <w:r>
        <w:rPr>
          <w:rFonts w:hint="eastAsia"/>
        </w:rPr>
        <w:t>C.饱和密度＞浮密度＞天然密度＞干密度</w:t>
      </w:r>
    </w:p>
    <w:p w14:paraId="5588D95D">
      <w:pPr>
        <w:tabs>
          <w:tab w:val="left" w:pos="0"/>
          <w:tab w:val="left" w:pos="2205"/>
          <w:tab w:val="left" w:pos="4410"/>
          <w:tab w:val="left" w:pos="6615"/>
        </w:tabs>
      </w:pPr>
      <w:r>
        <w:rPr>
          <w:rFonts w:hint="eastAsia"/>
        </w:rPr>
        <w:t>D.天然密度＞饱和密度＞浮密度＞干密度</w:t>
      </w:r>
    </w:p>
    <w:p w14:paraId="0C6FEA24">
      <w:pPr>
        <w:tabs>
          <w:tab w:val="left" w:pos="0"/>
          <w:tab w:val="left" w:pos="2205"/>
          <w:tab w:val="left" w:pos="4410"/>
          <w:tab w:val="left" w:pos="6615"/>
        </w:tabs>
      </w:pPr>
      <w:r>
        <w:rPr>
          <w:rFonts w:hint="eastAsia"/>
        </w:rPr>
        <w:t>106.岩石压缩变形试验中，割线模量为岩石单轴抗压强度（  ）时的应力值与相应的轴向应变值的比值。</w:t>
      </w:r>
    </w:p>
    <w:p w14:paraId="6CEC26AB">
      <w:pPr>
        <w:tabs>
          <w:tab w:val="left" w:pos="0"/>
          <w:tab w:val="left" w:pos="2205"/>
          <w:tab w:val="left" w:pos="4410"/>
          <w:tab w:val="left" w:pos="6615"/>
        </w:tabs>
      </w:pPr>
      <w:r>
        <w:rPr>
          <w:rFonts w:hint="eastAsia"/>
        </w:rPr>
        <w:t>A.20%</w:t>
      </w:r>
      <w:r>
        <w:rPr>
          <w:rFonts w:hint="eastAsia"/>
        </w:rPr>
        <w:tab/>
      </w:r>
      <w:r>
        <w:rPr>
          <w:rFonts w:hint="eastAsia"/>
        </w:rPr>
        <w:t>B.30%</w:t>
      </w:r>
      <w:r>
        <w:rPr>
          <w:rFonts w:hint="eastAsia"/>
        </w:rPr>
        <w:tab/>
      </w:r>
      <w:r>
        <w:rPr>
          <w:rFonts w:hint="eastAsia"/>
        </w:rPr>
        <w:t>C.40%</w:t>
      </w:r>
      <w:r>
        <w:rPr>
          <w:rFonts w:hint="eastAsia"/>
        </w:rPr>
        <w:tab/>
      </w:r>
      <w:r>
        <w:rPr>
          <w:rFonts w:hint="eastAsia"/>
        </w:rPr>
        <w:t>D.50%</w:t>
      </w:r>
    </w:p>
    <w:p w14:paraId="66497E3E">
      <w:pPr>
        <w:tabs>
          <w:tab w:val="left" w:pos="0"/>
          <w:tab w:val="left" w:pos="2205"/>
          <w:tab w:val="left" w:pos="4410"/>
          <w:tab w:val="left" w:pos="6615"/>
        </w:tabs>
      </w:pPr>
      <w:r>
        <w:rPr>
          <w:rFonts w:hint="eastAsia"/>
        </w:rPr>
        <w:t>107.下列不属于土粒比重试验的试验方法是（  ）。</w:t>
      </w:r>
    </w:p>
    <w:p w14:paraId="469026C9">
      <w:pPr>
        <w:tabs>
          <w:tab w:val="left" w:pos="0"/>
          <w:tab w:val="left" w:pos="2205"/>
          <w:tab w:val="left" w:pos="4410"/>
          <w:tab w:val="left" w:pos="6615"/>
        </w:tabs>
      </w:pPr>
      <w:r>
        <w:rPr>
          <w:rFonts w:hint="eastAsia"/>
        </w:rPr>
        <w:t>A.比重瓶法</w:t>
      </w:r>
      <w:r>
        <w:rPr>
          <w:rFonts w:hint="eastAsia"/>
        </w:rPr>
        <w:tab/>
      </w:r>
      <w:r>
        <w:rPr>
          <w:rFonts w:hint="eastAsia"/>
        </w:rPr>
        <w:t>B.浮称法</w:t>
      </w:r>
      <w:r>
        <w:rPr>
          <w:rFonts w:hint="eastAsia"/>
        </w:rPr>
        <w:tab/>
      </w:r>
      <w:r>
        <w:rPr>
          <w:rFonts w:hint="eastAsia"/>
        </w:rPr>
        <w:t>C.虹吸管法</w:t>
      </w:r>
      <w:r>
        <w:rPr>
          <w:rFonts w:hint="eastAsia"/>
        </w:rPr>
        <w:tab/>
      </w:r>
      <w:r>
        <w:rPr>
          <w:rFonts w:hint="eastAsia"/>
        </w:rPr>
        <w:t>D.移液管法</w:t>
      </w:r>
    </w:p>
    <w:p w14:paraId="1E6E8B28">
      <w:pPr>
        <w:tabs>
          <w:tab w:val="left" w:pos="0"/>
          <w:tab w:val="left" w:pos="2205"/>
          <w:tab w:val="left" w:pos="4410"/>
          <w:tab w:val="left" w:pos="6615"/>
        </w:tabs>
      </w:pPr>
      <w:r>
        <w:rPr>
          <w:rFonts w:hint="eastAsia"/>
        </w:rPr>
        <w:t>108.现场观察到某土体呈灰黑色、有臭味，手触有弹性和海绵感，初步判定该土体为（  ）。</w:t>
      </w:r>
    </w:p>
    <w:p w14:paraId="5136AE64">
      <w:pPr>
        <w:tabs>
          <w:tab w:val="left" w:pos="0"/>
          <w:tab w:val="left" w:pos="2205"/>
          <w:tab w:val="left" w:pos="4410"/>
          <w:tab w:val="left" w:pos="6615"/>
        </w:tabs>
      </w:pPr>
      <w:r>
        <w:rPr>
          <w:rFonts w:hint="eastAsia"/>
        </w:rPr>
        <w:t>A.老黏土</w:t>
      </w:r>
      <w:r>
        <w:rPr>
          <w:rFonts w:hint="eastAsia"/>
        </w:rPr>
        <w:tab/>
      </w:r>
      <w:r>
        <w:rPr>
          <w:rFonts w:hint="eastAsia"/>
        </w:rPr>
        <w:t>B.有机质土</w:t>
      </w:r>
      <w:r>
        <w:rPr>
          <w:rFonts w:hint="eastAsia"/>
        </w:rPr>
        <w:tab/>
      </w:r>
      <w:r>
        <w:rPr>
          <w:rFonts w:hint="eastAsia"/>
        </w:rPr>
        <w:t>C.砂土</w:t>
      </w:r>
      <w:r>
        <w:rPr>
          <w:rFonts w:hint="eastAsia"/>
        </w:rPr>
        <w:tab/>
      </w:r>
      <w:r>
        <w:rPr>
          <w:rFonts w:hint="eastAsia"/>
        </w:rPr>
        <w:t>D.无机土</w:t>
      </w:r>
    </w:p>
    <w:p w14:paraId="3F5C70E6">
      <w:pPr>
        <w:tabs>
          <w:tab w:val="left" w:pos="0"/>
          <w:tab w:val="left" w:pos="2205"/>
          <w:tab w:val="left" w:pos="4410"/>
          <w:tab w:val="left" w:pos="6615"/>
        </w:tabs>
      </w:pPr>
      <w:r>
        <w:rPr>
          <w:rFonts w:hint="eastAsia"/>
        </w:rPr>
        <w:t>109.含水率为5%的黏性土220g，其烘干后的质量为（  ）g。</w:t>
      </w:r>
    </w:p>
    <w:p w14:paraId="2A2DA262">
      <w:pPr>
        <w:tabs>
          <w:tab w:val="left" w:pos="0"/>
          <w:tab w:val="left" w:pos="2205"/>
          <w:tab w:val="left" w:pos="4410"/>
          <w:tab w:val="left" w:pos="6615"/>
        </w:tabs>
      </w:pPr>
      <w:r>
        <w:rPr>
          <w:rFonts w:hint="eastAsia"/>
        </w:rPr>
        <w:t>A.209.00</w:t>
      </w:r>
      <w:r>
        <w:rPr>
          <w:rFonts w:hint="eastAsia"/>
        </w:rPr>
        <w:tab/>
      </w:r>
      <w:r>
        <w:rPr>
          <w:rFonts w:hint="eastAsia"/>
        </w:rPr>
        <w:t>B.209.52</w:t>
      </w:r>
      <w:r>
        <w:rPr>
          <w:rFonts w:hint="eastAsia"/>
        </w:rPr>
        <w:tab/>
      </w:r>
      <w:r>
        <w:rPr>
          <w:rFonts w:hint="eastAsia"/>
        </w:rPr>
        <w:t>C.210.00</w:t>
      </w:r>
      <w:r>
        <w:rPr>
          <w:rFonts w:hint="eastAsia"/>
        </w:rPr>
        <w:tab/>
      </w:r>
      <w:r>
        <w:rPr>
          <w:rFonts w:hint="eastAsia"/>
        </w:rPr>
        <w:t>D.210.95</w:t>
      </w:r>
    </w:p>
    <w:p w14:paraId="4524E0A0">
      <w:pPr>
        <w:tabs>
          <w:tab w:val="left" w:pos="0"/>
          <w:tab w:val="left" w:pos="2205"/>
          <w:tab w:val="left" w:pos="4410"/>
          <w:tab w:val="left" w:pos="6615"/>
        </w:tabs>
      </w:pPr>
      <w:r>
        <w:rPr>
          <w:rFonts w:hint="eastAsia"/>
        </w:rPr>
        <w:t>110.岩石劈裂抗拉试验属于（  ）法。</w:t>
      </w:r>
    </w:p>
    <w:p w14:paraId="36756113">
      <w:pPr>
        <w:tabs>
          <w:tab w:val="left" w:pos="0"/>
          <w:tab w:val="left" w:pos="2205"/>
          <w:tab w:val="left" w:pos="4410"/>
          <w:tab w:val="left" w:pos="6615"/>
        </w:tabs>
      </w:pPr>
      <w:r>
        <w:rPr>
          <w:rFonts w:hint="eastAsia"/>
        </w:rPr>
        <w:t>A.间接抗拉</w:t>
      </w:r>
      <w:r>
        <w:rPr>
          <w:rFonts w:hint="eastAsia"/>
        </w:rPr>
        <w:tab/>
      </w:r>
      <w:r>
        <w:rPr>
          <w:rFonts w:hint="eastAsia"/>
        </w:rPr>
        <w:t>B.直接抗拉</w:t>
      </w:r>
      <w:r>
        <w:rPr>
          <w:rFonts w:hint="eastAsia"/>
        </w:rPr>
        <w:tab/>
      </w:r>
      <w:r>
        <w:rPr>
          <w:rFonts w:hint="eastAsia"/>
        </w:rPr>
        <w:t>C.倾斜抗拉</w:t>
      </w:r>
      <w:r>
        <w:rPr>
          <w:rFonts w:hint="eastAsia"/>
        </w:rPr>
        <w:tab/>
      </w:r>
      <w:r>
        <w:rPr>
          <w:rFonts w:hint="eastAsia"/>
        </w:rPr>
        <w:t>D.轴向抗拉</w:t>
      </w:r>
    </w:p>
    <w:p w14:paraId="168D60F2">
      <w:pPr>
        <w:tabs>
          <w:tab w:val="left" w:pos="0"/>
          <w:tab w:val="left" w:pos="2205"/>
          <w:tab w:val="left" w:pos="4410"/>
          <w:tab w:val="left" w:pos="6615"/>
        </w:tabs>
      </w:pPr>
      <w:r>
        <w:rPr>
          <w:rFonts w:hint="eastAsia"/>
        </w:rPr>
        <w:t>111.自由膨胀率试验中，在量筒内注入30ml纯水，加入（  ）浓度为5%的分析纯氯化钠（</w:t>
      </w:r>
      <w:r>
        <w:rPr>
          <w:rFonts w:hint="eastAsia"/>
          <w:position w:val="-6"/>
        </w:rPr>
        <w:object>
          <v:shape id="_x0000_i1098" o:spt="75" type="#_x0000_t75" style="height:16.6pt;width:37.4pt;" o:ole="t" filled="f" o:preferrelative="t" stroked="f" coordsize="21600,21600">
            <v:path/>
            <v:fill on="f" focussize="0,0"/>
            <v:stroke on="f" joinstyle="miter"/>
            <v:imagedata r:id="rId140" o:title=""/>
            <o:lock v:ext="edit" aspectratio="t"/>
            <w10:wrap type="none"/>
            <w10:anchorlock/>
          </v:shape>
          <o:OLEObject Type="Embed" ProgID="Equation.DSMT4" ShapeID="_x0000_i1098" DrawAspect="Content" ObjectID="_1468075798" r:id="rId139">
            <o:LockedField>false</o:LockedField>
          </o:OLEObject>
        </w:object>
      </w:r>
      <w:r>
        <w:rPr>
          <w:rFonts w:hint="eastAsia"/>
        </w:rPr>
        <w:t>）溶液。</w:t>
      </w:r>
    </w:p>
    <w:p w14:paraId="7FE37E31">
      <w:pPr>
        <w:tabs>
          <w:tab w:val="left" w:pos="0"/>
          <w:tab w:val="left" w:pos="2205"/>
          <w:tab w:val="left" w:pos="4410"/>
          <w:tab w:val="left" w:pos="6615"/>
        </w:tabs>
      </w:pPr>
      <w:r>
        <w:rPr>
          <w:rFonts w:hint="eastAsia"/>
        </w:rPr>
        <w:t>A.5ml</w:t>
      </w:r>
      <w:r>
        <w:rPr>
          <w:rFonts w:hint="eastAsia"/>
        </w:rPr>
        <w:tab/>
      </w:r>
      <w:r>
        <w:rPr>
          <w:rFonts w:hint="eastAsia"/>
        </w:rPr>
        <w:t>B.10ml</w:t>
      </w:r>
      <w:r>
        <w:rPr>
          <w:rFonts w:hint="eastAsia"/>
        </w:rPr>
        <w:tab/>
      </w:r>
      <w:r>
        <w:rPr>
          <w:rFonts w:hint="eastAsia"/>
        </w:rPr>
        <w:t>C.15ml</w:t>
      </w:r>
      <w:r>
        <w:rPr>
          <w:rFonts w:hint="eastAsia"/>
        </w:rPr>
        <w:tab/>
      </w:r>
      <w:r>
        <w:rPr>
          <w:rFonts w:hint="eastAsia"/>
        </w:rPr>
        <w:t>D.20ml</w:t>
      </w:r>
    </w:p>
    <w:p w14:paraId="362FAFB4">
      <w:pPr>
        <w:tabs>
          <w:tab w:val="left" w:pos="0"/>
          <w:tab w:val="left" w:pos="2205"/>
          <w:tab w:val="left" w:pos="4410"/>
          <w:tab w:val="left" w:pos="6615"/>
        </w:tabs>
      </w:pPr>
      <w:r>
        <w:rPr>
          <w:rFonts w:hint="eastAsia"/>
        </w:rPr>
        <w:t>112.若土颗粒大小均匀，级配不良，则其不均匀系数</w:t>
      </w:r>
      <w:r>
        <w:rPr>
          <w:rFonts w:hint="eastAsia"/>
          <w:position w:val="-14"/>
        </w:rPr>
        <w:object>
          <v:shape id="_x0000_i1099" o:spt="75" type="#_x0000_t75" style="height:21.45pt;width:19.4pt;" o:ole="t" filled="f" o:preferrelative="t" stroked="f" coordsize="21600,21600">
            <v:path/>
            <v:fill on="f" focussize="0,0"/>
            <v:stroke on="f" joinstyle="miter"/>
            <v:imagedata r:id="rId142" o:title=""/>
            <o:lock v:ext="edit" aspectratio="t"/>
            <w10:wrap type="none"/>
            <w10:anchorlock/>
          </v:shape>
          <o:OLEObject Type="Embed" ProgID="Equation.DSMT4" ShapeID="_x0000_i1099" DrawAspect="Content" ObjectID="_1468075799" r:id="rId141">
            <o:LockedField>false</o:LockedField>
          </o:OLEObject>
        </w:object>
      </w:r>
      <w:r>
        <w:rPr>
          <w:rFonts w:hint="eastAsia"/>
        </w:rPr>
        <w:t>为（  ）</w:t>
      </w:r>
    </w:p>
    <w:p w14:paraId="78C30D4E">
      <w:pPr>
        <w:tabs>
          <w:tab w:val="left" w:pos="0"/>
          <w:tab w:val="left" w:pos="2205"/>
          <w:tab w:val="left" w:pos="4410"/>
          <w:tab w:val="left" w:pos="6615"/>
        </w:tabs>
      </w:pPr>
      <w:r>
        <w:rPr>
          <w:rFonts w:hint="eastAsia"/>
        </w:rPr>
        <w:t>A.</w:t>
      </w:r>
      <w:r>
        <w:rPr>
          <w:rFonts w:hint="eastAsia"/>
          <w:position w:val="-14"/>
        </w:rPr>
        <w:object>
          <v:shape id="_x0000_i1100" o:spt="75" type="#_x0000_t75" style="height:21.45pt;width:19.4pt;" o:ole="t" filled="f" o:preferrelative="t" stroked="f" coordsize="21600,21600">
            <v:path/>
            <v:fill on="f" focussize="0,0"/>
            <v:stroke on="f" joinstyle="miter"/>
            <v:imagedata r:id="rId144" o:title=""/>
            <o:lock v:ext="edit" aspectratio="t"/>
            <w10:wrap type="none"/>
            <w10:anchorlock/>
          </v:shape>
          <o:OLEObject Type="Embed" ProgID="Equation.DSMT4" ShapeID="_x0000_i1100" DrawAspect="Content" ObjectID="_1468075800" r:id="rId143">
            <o:LockedField>false</o:LockedField>
          </o:OLEObject>
        </w:object>
      </w:r>
      <w:r>
        <w:rPr>
          <w:rFonts w:hint="eastAsia"/>
        </w:rPr>
        <w:t>＜5</w:t>
      </w:r>
      <w:r>
        <w:rPr>
          <w:rFonts w:hint="eastAsia"/>
        </w:rPr>
        <w:tab/>
      </w:r>
      <w:r>
        <w:rPr>
          <w:rFonts w:hint="eastAsia"/>
        </w:rPr>
        <w:t>B.</w:t>
      </w:r>
      <w:r>
        <w:rPr>
          <w:rFonts w:hint="eastAsia"/>
          <w:position w:val="-14"/>
        </w:rPr>
        <w:object>
          <v:shape id="_x0000_i1101"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101" DrawAspect="Content" ObjectID="_1468075801" r:id="rId145">
            <o:LockedField>false</o:LockedField>
          </o:OLEObject>
        </w:object>
      </w:r>
      <w:r>
        <w:rPr>
          <w:rFonts w:hint="eastAsia"/>
        </w:rPr>
        <w:t>＞5</w:t>
      </w:r>
      <w:r>
        <w:rPr>
          <w:rFonts w:hint="eastAsia"/>
        </w:rPr>
        <w:tab/>
      </w:r>
      <w:r>
        <w:rPr>
          <w:rFonts w:hint="eastAsia"/>
        </w:rPr>
        <w:t>C.</w:t>
      </w:r>
      <w:r>
        <w:rPr>
          <w:rFonts w:hint="eastAsia"/>
          <w:position w:val="-14"/>
        </w:rPr>
        <w:object>
          <v:shape id="_x0000_i1102"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102" DrawAspect="Content" ObjectID="_1468075802" r:id="rId146">
            <o:LockedField>false</o:LockedField>
          </o:OLEObject>
        </w:object>
      </w:r>
      <w:r>
        <w:rPr>
          <w:rFonts w:hint="eastAsia"/>
        </w:rPr>
        <w:t>＜10</w:t>
      </w:r>
      <w:r>
        <w:rPr>
          <w:rFonts w:hint="eastAsia"/>
        </w:rPr>
        <w:tab/>
      </w:r>
      <w:r>
        <w:rPr>
          <w:rFonts w:hint="eastAsia"/>
        </w:rPr>
        <w:t>D.</w:t>
      </w:r>
      <w:r>
        <w:rPr>
          <w:rFonts w:hint="eastAsia"/>
          <w:position w:val="-14"/>
        </w:rPr>
        <w:object>
          <v:shape id="_x0000_i1103" o:spt="75" type="#_x0000_t75" style="height:21.45pt;width:19.4pt;" o:ole="t" filled="f" o:preferrelative="t" stroked="f" coordsize="21600,21600">
            <v:path/>
            <v:fill on="f" focussize="0,0"/>
            <v:stroke on="f" joinstyle="miter"/>
            <v:imagedata r:id="rId142" o:title=""/>
            <o:lock v:ext="edit" aspectratio="t"/>
            <w10:wrap type="none"/>
            <w10:anchorlock/>
          </v:shape>
          <o:OLEObject Type="Embed" ProgID="Equation.DSMT4" ShapeID="_x0000_i1103" DrawAspect="Content" ObjectID="_1468075803" r:id="rId147">
            <o:LockedField>false</o:LockedField>
          </o:OLEObject>
        </w:object>
      </w:r>
      <w:r>
        <w:rPr>
          <w:rFonts w:hint="eastAsia"/>
        </w:rPr>
        <w:t>＞10</w:t>
      </w:r>
    </w:p>
    <w:p w14:paraId="14D14C0C">
      <w:pPr>
        <w:tabs>
          <w:tab w:val="left" w:pos="0"/>
          <w:tab w:val="left" w:pos="2205"/>
          <w:tab w:val="left" w:pos="4410"/>
          <w:tab w:val="left" w:pos="6615"/>
        </w:tabs>
      </w:pPr>
      <w:r>
        <w:rPr>
          <w:rFonts w:hint="eastAsia"/>
        </w:rPr>
        <w:t>113.饱和黏性土的无侧限抗压强度试验，其破坏面与最大主应力作用面之间的夹角为（  ）。</w:t>
      </w:r>
    </w:p>
    <w:p w14:paraId="7330B935">
      <w:pPr>
        <w:tabs>
          <w:tab w:val="left" w:pos="0"/>
          <w:tab w:val="left" w:pos="2205"/>
          <w:tab w:val="left" w:pos="4410"/>
          <w:tab w:val="left" w:pos="6615"/>
        </w:tabs>
      </w:pPr>
      <w:r>
        <w:rPr>
          <w:rFonts w:hint="eastAsia"/>
        </w:rPr>
        <w:t>A.0°</w:t>
      </w:r>
      <w:r>
        <w:rPr>
          <w:rFonts w:hint="eastAsia"/>
        </w:rPr>
        <w:tab/>
      </w:r>
      <w:r>
        <w:rPr>
          <w:rFonts w:hint="eastAsia"/>
        </w:rPr>
        <w:t>B.45°</w:t>
      </w:r>
      <w:r>
        <w:rPr>
          <w:rFonts w:hint="eastAsia"/>
        </w:rPr>
        <w:tab/>
      </w:r>
      <w:r>
        <w:rPr>
          <w:rFonts w:hint="eastAsia"/>
        </w:rPr>
        <w:t>C.60°</w:t>
      </w:r>
      <w:r>
        <w:rPr>
          <w:rFonts w:hint="eastAsia"/>
        </w:rPr>
        <w:tab/>
      </w:r>
      <w:r>
        <w:rPr>
          <w:rFonts w:hint="eastAsia"/>
        </w:rPr>
        <w:t>D.90°</w:t>
      </w:r>
    </w:p>
    <w:p w14:paraId="3CCB6F9A">
      <w:pPr>
        <w:tabs>
          <w:tab w:val="left" w:pos="0"/>
          <w:tab w:val="left" w:pos="2205"/>
          <w:tab w:val="left" w:pos="4410"/>
          <w:tab w:val="left" w:pos="6615"/>
        </w:tabs>
      </w:pPr>
      <w:r>
        <w:rPr>
          <w:rFonts w:hint="eastAsia"/>
        </w:rPr>
        <w:t>114.土粒比重为土粒的质量与同体积纯蒸馏水在（  ）时的质量之比。</w:t>
      </w:r>
    </w:p>
    <w:p w14:paraId="54CF3FD3">
      <w:pPr>
        <w:tabs>
          <w:tab w:val="left" w:pos="0"/>
          <w:tab w:val="left" w:pos="2205"/>
          <w:tab w:val="left" w:pos="4410"/>
          <w:tab w:val="left" w:pos="6615"/>
        </w:tabs>
      </w:pPr>
      <w:r>
        <w:rPr>
          <w:rFonts w:hint="eastAsia"/>
        </w:rPr>
        <w:t>A.8℃</w:t>
      </w:r>
      <w:r>
        <w:rPr>
          <w:rFonts w:hint="eastAsia"/>
        </w:rPr>
        <w:tab/>
      </w:r>
      <w:r>
        <w:rPr>
          <w:rFonts w:hint="eastAsia"/>
        </w:rPr>
        <w:t>B.6℃</w:t>
      </w:r>
      <w:r>
        <w:rPr>
          <w:rFonts w:hint="eastAsia"/>
        </w:rPr>
        <w:tab/>
      </w:r>
      <w:r>
        <w:rPr>
          <w:rFonts w:hint="eastAsia"/>
        </w:rPr>
        <w:t>C.4℃</w:t>
      </w:r>
      <w:r>
        <w:rPr>
          <w:rFonts w:hint="eastAsia"/>
        </w:rPr>
        <w:tab/>
      </w:r>
      <w:r>
        <w:rPr>
          <w:rFonts w:hint="eastAsia"/>
        </w:rPr>
        <w:t>D.2℃</w:t>
      </w:r>
    </w:p>
    <w:p w14:paraId="5E87E758">
      <w:pPr>
        <w:tabs>
          <w:tab w:val="left" w:pos="0"/>
          <w:tab w:val="left" w:pos="2205"/>
          <w:tab w:val="left" w:pos="4410"/>
          <w:tab w:val="left" w:pos="6615"/>
        </w:tabs>
      </w:pPr>
      <w:r>
        <w:rPr>
          <w:rFonts w:hint="eastAsia"/>
        </w:rPr>
        <w:t>115.由长期的地表水搬运，在河流阶地沉积而成的土为（  ）。</w:t>
      </w:r>
    </w:p>
    <w:p w14:paraId="2C9CE8AE">
      <w:pPr>
        <w:tabs>
          <w:tab w:val="left" w:pos="0"/>
          <w:tab w:val="left" w:pos="2205"/>
          <w:tab w:val="left" w:pos="4410"/>
          <w:tab w:val="left" w:pos="6615"/>
        </w:tabs>
      </w:pPr>
      <w:r>
        <w:rPr>
          <w:rFonts w:hint="eastAsia"/>
        </w:rPr>
        <w:t>A.冲积土</w:t>
      </w:r>
      <w:r>
        <w:rPr>
          <w:rFonts w:hint="eastAsia"/>
        </w:rPr>
        <w:tab/>
      </w:r>
      <w:r>
        <w:rPr>
          <w:rFonts w:hint="eastAsia"/>
        </w:rPr>
        <w:t>B.洪积土</w:t>
      </w:r>
      <w:r>
        <w:rPr>
          <w:rFonts w:hint="eastAsia"/>
        </w:rPr>
        <w:tab/>
      </w:r>
      <w:r>
        <w:rPr>
          <w:rFonts w:hint="eastAsia"/>
        </w:rPr>
        <w:t>C.湖积土</w:t>
      </w:r>
      <w:r>
        <w:rPr>
          <w:rFonts w:hint="eastAsia"/>
        </w:rPr>
        <w:tab/>
      </w:r>
      <w:r>
        <w:rPr>
          <w:rFonts w:hint="eastAsia"/>
        </w:rPr>
        <w:t>D.残积土</w:t>
      </w:r>
    </w:p>
    <w:p w14:paraId="763FA296">
      <w:pPr>
        <w:tabs>
          <w:tab w:val="left" w:pos="0"/>
          <w:tab w:val="left" w:pos="2205"/>
          <w:tab w:val="left" w:pos="4410"/>
          <w:tab w:val="left" w:pos="6615"/>
        </w:tabs>
      </w:pPr>
      <w:r>
        <w:rPr>
          <w:rFonts w:hint="eastAsia"/>
        </w:rPr>
        <w:t>116.地表或接近地表的岩石，在大气、水和生物活动等因素的影响下，使岩石的结构、构造、化学成分发生改变的作用称为（  ）。</w:t>
      </w:r>
    </w:p>
    <w:p w14:paraId="453FFB19">
      <w:pPr>
        <w:tabs>
          <w:tab w:val="left" w:pos="0"/>
          <w:tab w:val="left" w:pos="2205"/>
          <w:tab w:val="left" w:pos="4410"/>
          <w:tab w:val="left" w:pos="6615"/>
        </w:tabs>
      </w:pPr>
      <w:r>
        <w:rPr>
          <w:rFonts w:hint="eastAsia"/>
        </w:rPr>
        <w:t>A.沉积作用</w:t>
      </w:r>
      <w:r>
        <w:rPr>
          <w:rFonts w:hint="eastAsia"/>
        </w:rPr>
        <w:tab/>
      </w:r>
      <w:r>
        <w:rPr>
          <w:rFonts w:hint="eastAsia"/>
        </w:rPr>
        <w:t>B.重力作用</w:t>
      </w:r>
      <w:r>
        <w:rPr>
          <w:rFonts w:hint="eastAsia"/>
        </w:rPr>
        <w:tab/>
      </w:r>
      <w:r>
        <w:rPr>
          <w:rFonts w:hint="eastAsia"/>
        </w:rPr>
        <w:t>C.流水作用</w:t>
      </w:r>
      <w:r>
        <w:rPr>
          <w:rFonts w:hint="eastAsia"/>
        </w:rPr>
        <w:tab/>
      </w:r>
      <w:r>
        <w:rPr>
          <w:rFonts w:hint="eastAsia"/>
        </w:rPr>
        <w:t>D.风化作用</w:t>
      </w:r>
    </w:p>
    <w:p w14:paraId="1545A61A">
      <w:pPr>
        <w:tabs>
          <w:tab w:val="left" w:pos="0"/>
          <w:tab w:val="left" w:pos="2205"/>
          <w:tab w:val="left" w:pos="4410"/>
          <w:tab w:val="left" w:pos="6615"/>
        </w:tabs>
      </w:pPr>
      <w:r>
        <w:rPr>
          <w:rFonts w:hint="eastAsia"/>
        </w:rPr>
        <w:t>117.土中黏粒成分主要由亲水性矿物组成，具有显著的吸水膨胀和失水收缩两种变形特性，该种土可定名为（  ）。</w:t>
      </w:r>
    </w:p>
    <w:p w14:paraId="0C86188D">
      <w:pPr>
        <w:tabs>
          <w:tab w:val="left" w:pos="0"/>
          <w:tab w:val="left" w:pos="2205"/>
          <w:tab w:val="left" w:pos="4410"/>
          <w:tab w:val="left" w:pos="6615"/>
        </w:tabs>
      </w:pPr>
      <w:r>
        <w:rPr>
          <w:rFonts w:hint="eastAsia"/>
        </w:rPr>
        <w:t>A.软土</w:t>
      </w:r>
      <w:r>
        <w:rPr>
          <w:rFonts w:hint="eastAsia"/>
        </w:rPr>
        <w:tab/>
      </w:r>
      <w:r>
        <w:rPr>
          <w:rFonts w:hint="eastAsia"/>
        </w:rPr>
        <w:t>B.黄土</w:t>
      </w:r>
      <w:r>
        <w:rPr>
          <w:rFonts w:hint="eastAsia"/>
        </w:rPr>
        <w:tab/>
      </w:r>
      <w:r>
        <w:rPr>
          <w:rFonts w:hint="eastAsia"/>
        </w:rPr>
        <w:t>C.冻土</w:t>
      </w:r>
      <w:r>
        <w:rPr>
          <w:rFonts w:hint="eastAsia"/>
        </w:rPr>
        <w:tab/>
      </w:r>
      <w:r>
        <w:rPr>
          <w:rFonts w:hint="eastAsia"/>
        </w:rPr>
        <w:t>D.膨胀土</w:t>
      </w:r>
    </w:p>
    <w:p w14:paraId="7CFFFA7A">
      <w:pPr>
        <w:tabs>
          <w:tab w:val="left" w:pos="0"/>
          <w:tab w:val="left" w:pos="2205"/>
          <w:tab w:val="left" w:pos="4410"/>
          <w:tab w:val="left" w:pos="6615"/>
        </w:tabs>
      </w:pPr>
      <w:r>
        <w:rPr>
          <w:rFonts w:hint="eastAsia"/>
        </w:rPr>
        <w:t>118.正长石经水解作用后，形成的</w:t>
      </w:r>
      <w:r>
        <w:rPr>
          <w:rFonts w:hint="eastAsia"/>
          <w:position w:val="-4"/>
        </w:rPr>
        <w:object>
          <v:shape id="_x0000_i1104" o:spt="75" type="#_x0000_t75" style="height:19.4pt;width:21.45pt;" o:ole="t" filled="f" o:preferrelative="t" stroked="f" coordsize="21600,21600">
            <v:path/>
            <v:fill on="f" focussize="0,0"/>
            <v:stroke on="f" joinstyle="miter"/>
            <v:imagedata r:id="rId149" o:title=""/>
            <o:lock v:ext="edit" aspectratio="t"/>
            <w10:wrap type="none"/>
            <w10:anchorlock/>
          </v:shape>
          <o:OLEObject Type="Embed" ProgID="Equation.DSMT4" ShapeID="_x0000_i1104" DrawAspect="Content" ObjectID="_1468075804" r:id="rId148">
            <o:LockedField>false</o:LockedField>
          </o:OLEObject>
        </w:object>
      </w:r>
      <w:r>
        <w:rPr>
          <w:rFonts w:hint="eastAsia"/>
        </w:rPr>
        <w:t>与水中</w:t>
      </w:r>
      <w:r>
        <w:rPr>
          <w:rFonts w:hint="eastAsia"/>
          <w:position w:val="-6"/>
        </w:rPr>
        <w:object>
          <v:shape id="_x0000_i1105" o:spt="75" type="#_x0000_t75" style="height:20.1pt;width:30.45pt;" o:ole="t" filled="f" o:preferrelative="t" stroked="f" coordsize="21600,21600">
            <v:path/>
            <v:fill on="f" focussize="0,0"/>
            <v:stroke on="f" joinstyle="miter"/>
            <v:imagedata r:id="rId151" o:title=""/>
            <o:lock v:ext="edit" aspectratio="t"/>
            <w10:wrap type="none"/>
            <w10:anchorlock/>
          </v:shape>
          <o:OLEObject Type="Embed" ProgID="Equation.DSMT4" ShapeID="_x0000_i1105" DrawAspect="Content" ObjectID="_1468075805" r:id="rId150">
            <o:LockedField>false</o:LockedField>
          </o:OLEObject>
        </w:object>
      </w:r>
      <w:r>
        <w:rPr>
          <w:rFonts w:hint="eastAsia"/>
        </w:rPr>
        <w:t>离子结合，形成</w:t>
      </w:r>
      <w:r>
        <w:rPr>
          <w:rFonts w:hint="eastAsia"/>
          <w:position w:val="-6"/>
        </w:rPr>
        <w:object>
          <v:shape id="_x0000_i1106" o:spt="75" type="#_x0000_t75" style="height:15.9pt;width:37.4pt;" o:ole="t" filled="f" o:preferrelative="t" stroked="f" coordsize="21600,21600">
            <v:path/>
            <v:fill on="f" focussize="0,0"/>
            <v:stroke on="f" joinstyle="miter"/>
            <v:imagedata r:id="rId153" o:title=""/>
            <o:lock v:ext="edit" aspectratio="t"/>
            <w10:wrap type="none"/>
            <w10:anchorlock/>
          </v:shape>
          <o:OLEObject Type="Embed" ProgID="Equation.DSMT4" ShapeID="_x0000_i1106" DrawAspect="Content" ObjectID="_1468075806" r:id="rId152">
            <o:LockedField>false</o:LockedField>
          </o:OLEObject>
        </w:object>
      </w:r>
      <w:r>
        <w:rPr>
          <w:rFonts w:hint="eastAsia"/>
        </w:rPr>
        <w:t>随水流走，析出一部分</w:t>
      </w:r>
      <w:r>
        <w:rPr>
          <w:rFonts w:hint="eastAsia"/>
          <w:position w:val="-14"/>
        </w:rPr>
        <w:object>
          <v:shape id="_x0000_i1107" o:spt="75" type="#_x0000_t75" style="height:21.45pt;width:32.55pt;" o:ole="t" filled="f" o:preferrelative="t" stroked="f" coordsize="21600,21600">
            <v:path/>
            <v:fill on="f" focussize="0,0"/>
            <v:stroke on="f" joinstyle="miter"/>
            <v:imagedata r:id="rId155" o:title=""/>
            <o:lock v:ext="edit" aspectratio="t"/>
            <w10:wrap type="none"/>
            <w10:anchorlock/>
          </v:shape>
          <o:OLEObject Type="Embed" ProgID="Equation.DSMT4" ShapeID="_x0000_i1107" DrawAspect="Content" ObjectID="_1468075807" r:id="rId154">
            <o:LockedField>false</o:LockedField>
          </o:OLEObject>
        </w:object>
      </w:r>
      <w:r>
        <w:rPr>
          <w:rFonts w:hint="eastAsia"/>
        </w:rPr>
        <w:t>呈胶体溶液随水流失，其余部分可形成难溶于水残留在原地是（  ）。</w:t>
      </w:r>
    </w:p>
    <w:p w14:paraId="271FE468">
      <w:pPr>
        <w:tabs>
          <w:tab w:val="left" w:pos="0"/>
          <w:tab w:val="left" w:pos="2205"/>
          <w:tab w:val="left" w:pos="4410"/>
          <w:tab w:val="left" w:pos="6615"/>
        </w:tabs>
      </w:pPr>
      <w:r>
        <w:rPr>
          <w:rFonts w:hint="eastAsia"/>
        </w:rPr>
        <w:t>A.辉石</w:t>
      </w:r>
      <w:r>
        <w:rPr>
          <w:rFonts w:hint="eastAsia"/>
        </w:rPr>
        <w:tab/>
      </w:r>
      <w:r>
        <w:rPr>
          <w:rFonts w:hint="eastAsia"/>
        </w:rPr>
        <w:t>B.云母</w:t>
      </w:r>
      <w:r>
        <w:rPr>
          <w:rFonts w:hint="eastAsia"/>
        </w:rPr>
        <w:tab/>
      </w:r>
      <w:r>
        <w:rPr>
          <w:rFonts w:hint="eastAsia"/>
        </w:rPr>
        <w:t>C.石英</w:t>
      </w:r>
      <w:r>
        <w:rPr>
          <w:rFonts w:hint="eastAsia"/>
        </w:rPr>
        <w:tab/>
      </w:r>
      <w:r>
        <w:rPr>
          <w:rFonts w:hint="eastAsia"/>
        </w:rPr>
        <w:t>D.高岭石</w:t>
      </w:r>
    </w:p>
    <w:p w14:paraId="4E560BD5">
      <w:pPr>
        <w:tabs>
          <w:tab w:val="left" w:pos="0"/>
          <w:tab w:val="left" w:pos="2205"/>
          <w:tab w:val="left" w:pos="4410"/>
          <w:tab w:val="left" w:pos="6615"/>
        </w:tabs>
      </w:pPr>
      <w:r>
        <w:rPr>
          <w:rFonts w:hint="eastAsia"/>
        </w:rPr>
        <w:t>119.属于红黏土的颜色（  ）。</w:t>
      </w:r>
    </w:p>
    <w:p w14:paraId="78FBC242">
      <w:pPr>
        <w:tabs>
          <w:tab w:val="left" w:pos="0"/>
          <w:tab w:val="left" w:pos="2205"/>
          <w:tab w:val="left" w:pos="4410"/>
          <w:tab w:val="left" w:pos="6615"/>
        </w:tabs>
      </w:pPr>
      <w:r>
        <w:rPr>
          <w:rFonts w:hint="eastAsia"/>
        </w:rPr>
        <w:t>A.铁红色</w:t>
      </w:r>
      <w:r>
        <w:rPr>
          <w:rFonts w:hint="eastAsia"/>
        </w:rPr>
        <w:tab/>
      </w:r>
      <w:r>
        <w:rPr>
          <w:rFonts w:hint="eastAsia"/>
        </w:rPr>
        <w:t>B.灰黑色</w:t>
      </w:r>
      <w:r>
        <w:rPr>
          <w:rFonts w:hint="eastAsia"/>
        </w:rPr>
        <w:tab/>
      </w:r>
      <w:r>
        <w:rPr>
          <w:rFonts w:hint="eastAsia"/>
        </w:rPr>
        <w:t>C.棕红色</w:t>
      </w:r>
      <w:r>
        <w:rPr>
          <w:rFonts w:hint="eastAsia"/>
        </w:rPr>
        <w:tab/>
      </w:r>
      <w:r>
        <w:rPr>
          <w:rFonts w:hint="eastAsia"/>
        </w:rPr>
        <w:t>D.橙红色</w:t>
      </w:r>
    </w:p>
    <w:p w14:paraId="608E0868">
      <w:pPr>
        <w:tabs>
          <w:tab w:val="left" w:pos="0"/>
          <w:tab w:val="left" w:pos="2205"/>
          <w:tab w:val="left" w:pos="4410"/>
          <w:tab w:val="left" w:pos="6615"/>
        </w:tabs>
      </w:pPr>
      <w:r>
        <w:rPr>
          <w:rFonts w:hint="eastAsia"/>
        </w:rPr>
        <w:t>120.当岩石饱和单轴抗压强度</w:t>
      </w:r>
      <w:r>
        <w:rPr>
          <w:rFonts w:hint="eastAsia"/>
          <w:position w:val="-14"/>
        </w:rPr>
        <w:object>
          <v:shape id="_x0000_i1108" o:spt="75" type="#_x0000_t75" style="height:21.45pt;width:15.9pt;" o:ole="t" filled="f" o:preferrelative="t" stroked="f" coordsize="21600,21600">
            <v:path/>
            <v:fill on="f" focussize="0,0"/>
            <v:stroke on="f" joinstyle="miter"/>
            <v:imagedata r:id="rId157" o:title=""/>
            <o:lock v:ext="edit" aspectratio="t"/>
            <w10:wrap type="none"/>
            <w10:anchorlock/>
          </v:shape>
          <o:OLEObject Type="Embed" ProgID="Equation.DSMT4" ShapeID="_x0000_i1108" DrawAspect="Content" ObjectID="_1468075808" r:id="rId156">
            <o:LockedField>false</o:LockedField>
          </o:OLEObject>
        </w:object>
      </w:r>
      <w:r>
        <w:rPr>
          <w:rFonts w:hint="eastAsia"/>
        </w:rPr>
        <w:t>在（  ）范围时，可将其划分为较硬岩。</w:t>
      </w:r>
    </w:p>
    <w:p w14:paraId="41F16F13">
      <w:pPr>
        <w:tabs>
          <w:tab w:val="left" w:pos="0"/>
          <w:tab w:val="left" w:pos="2205"/>
          <w:tab w:val="left" w:pos="4410"/>
          <w:tab w:val="left" w:pos="6615"/>
        </w:tabs>
      </w:pPr>
      <w:r>
        <w:rPr>
          <w:rFonts w:hint="eastAsia"/>
        </w:rPr>
        <w:t>A.</w:t>
      </w:r>
      <w:r>
        <w:rPr>
          <w:rFonts w:hint="eastAsia"/>
          <w:position w:val="-14"/>
        </w:rPr>
        <w:object>
          <v:shape id="_x0000_i1109" o:spt="75" type="#_x0000_t75" style="height:21.45pt;width:15.9pt;" o:ole="t" filled="f" o:preferrelative="t" stroked="f" coordsize="21600,21600">
            <v:path/>
            <v:fill on="f" focussize="0,0"/>
            <v:stroke on="f" joinstyle="miter"/>
            <v:imagedata r:id="rId157" o:title=""/>
            <o:lock v:ext="edit" aspectratio="t"/>
            <w10:wrap type="none"/>
            <w10:anchorlock/>
          </v:shape>
          <o:OLEObject Type="Embed" ProgID="Equation.DSMT4" ShapeID="_x0000_i1109" DrawAspect="Content" ObjectID="_1468075809" r:id="rId158">
            <o:LockedField>false</o:LockedField>
          </o:OLEObject>
        </w:object>
      </w:r>
      <w:r>
        <w:rPr>
          <w:rFonts w:hint="eastAsia"/>
        </w:rPr>
        <w:t>&gt;60</w:t>
      </w:r>
      <w:r>
        <w:rPr>
          <w:rFonts w:hint="eastAsia"/>
        </w:rPr>
        <w:tab/>
      </w:r>
      <w:r>
        <w:rPr>
          <w:rFonts w:hint="eastAsia"/>
        </w:rPr>
        <w:t>B.60≥</w:t>
      </w:r>
      <w:r>
        <w:rPr>
          <w:rFonts w:hint="eastAsia"/>
          <w:position w:val="-14"/>
        </w:rPr>
        <w:object>
          <v:shape id="_x0000_i1110" o:spt="75" type="#_x0000_t75" style="height:21.45pt;width:15.9pt;" o:ole="t" filled="f" o:preferrelative="t" stroked="f" coordsize="21600,21600">
            <v:path/>
            <v:fill on="f" focussize="0,0"/>
            <v:stroke on="f" joinstyle="miter"/>
            <v:imagedata r:id="rId157" o:title=""/>
            <o:lock v:ext="edit" aspectratio="t"/>
            <w10:wrap type="none"/>
            <w10:anchorlock/>
          </v:shape>
          <o:OLEObject Type="Embed" ProgID="Equation.DSMT4" ShapeID="_x0000_i1110" DrawAspect="Content" ObjectID="_1468075810" r:id="rId159">
            <o:LockedField>false</o:LockedField>
          </o:OLEObject>
        </w:object>
      </w:r>
      <w:r>
        <w:rPr>
          <w:rFonts w:hint="eastAsia"/>
        </w:rPr>
        <w:t>&gt;30</w:t>
      </w:r>
      <w:r>
        <w:rPr>
          <w:rFonts w:hint="eastAsia"/>
        </w:rPr>
        <w:tab/>
      </w:r>
      <w:r>
        <w:rPr>
          <w:rFonts w:hint="eastAsia"/>
        </w:rPr>
        <w:t>C.90≥</w:t>
      </w:r>
      <w:r>
        <w:rPr>
          <w:rFonts w:hint="eastAsia"/>
          <w:position w:val="-14"/>
        </w:rPr>
        <w:object>
          <v:shape id="_x0000_i1111" o:spt="75" type="#_x0000_t75" style="height:21.45pt;width:15.9pt;" o:ole="t" filled="f" o:preferrelative="t" stroked="f" coordsize="21600,21600">
            <v:path/>
            <v:fill on="f" focussize="0,0"/>
            <v:stroke on="f" joinstyle="miter"/>
            <v:imagedata r:id="rId157" o:title=""/>
            <o:lock v:ext="edit" aspectratio="t"/>
            <w10:wrap type="none"/>
            <w10:anchorlock/>
          </v:shape>
          <o:OLEObject Type="Embed" ProgID="Equation.DSMT4" ShapeID="_x0000_i1111" DrawAspect="Content" ObjectID="_1468075811" r:id="rId160">
            <o:LockedField>false</o:LockedField>
          </o:OLEObject>
        </w:object>
      </w:r>
      <w:r>
        <w:rPr>
          <w:rFonts w:hint="eastAsia"/>
        </w:rPr>
        <w:t>&gt;30</w:t>
      </w:r>
      <w:r>
        <w:rPr>
          <w:rFonts w:hint="eastAsia"/>
        </w:rPr>
        <w:tab/>
      </w:r>
      <w:r>
        <w:rPr>
          <w:rFonts w:hint="eastAsia"/>
        </w:rPr>
        <w:t>D.30≥</w:t>
      </w:r>
      <w:r>
        <w:rPr>
          <w:rFonts w:hint="eastAsia"/>
          <w:position w:val="-14"/>
        </w:rPr>
        <w:object>
          <v:shape id="_x0000_i1112" o:spt="75" type="#_x0000_t75" style="height:21.45pt;width:15.9pt;" o:ole="t" filled="f" o:preferrelative="t" stroked="f" coordsize="21600,21600">
            <v:path/>
            <v:fill on="f" focussize="0,0"/>
            <v:stroke on="f" joinstyle="miter"/>
            <v:imagedata r:id="rId157" o:title=""/>
            <o:lock v:ext="edit" aspectratio="t"/>
            <w10:wrap type="none"/>
            <w10:anchorlock/>
          </v:shape>
          <o:OLEObject Type="Embed" ProgID="Equation.DSMT4" ShapeID="_x0000_i1112" DrawAspect="Content" ObjectID="_1468075812" r:id="rId161">
            <o:LockedField>false</o:LockedField>
          </o:OLEObject>
        </w:object>
      </w:r>
      <w:r>
        <w:rPr>
          <w:rFonts w:hint="eastAsia"/>
        </w:rPr>
        <w:t>&gt;15</w:t>
      </w:r>
    </w:p>
    <w:p w14:paraId="2566D197">
      <w:pPr>
        <w:tabs>
          <w:tab w:val="left" w:pos="0"/>
          <w:tab w:val="left" w:pos="2205"/>
          <w:tab w:val="left" w:pos="4410"/>
          <w:tab w:val="left" w:pos="6615"/>
        </w:tabs>
      </w:pPr>
      <w:r>
        <w:rPr>
          <w:rFonts w:hint="eastAsia"/>
        </w:rPr>
        <w:t>121.土中可以传递静水压力的是（  ）。</w:t>
      </w:r>
    </w:p>
    <w:p w14:paraId="5ACB14A0">
      <w:pPr>
        <w:tabs>
          <w:tab w:val="left" w:pos="0"/>
          <w:tab w:val="left" w:pos="2205"/>
          <w:tab w:val="left" w:pos="4410"/>
          <w:tab w:val="left" w:pos="6615"/>
        </w:tabs>
      </w:pPr>
      <w:r>
        <w:rPr>
          <w:rFonts w:hint="eastAsia"/>
        </w:rPr>
        <w:t>A.重力水</w:t>
      </w:r>
      <w:r>
        <w:rPr>
          <w:rFonts w:hint="eastAsia"/>
        </w:rPr>
        <w:tab/>
      </w:r>
      <w:r>
        <w:rPr>
          <w:rFonts w:hint="eastAsia"/>
        </w:rPr>
        <w:t>B.结合水</w:t>
      </w:r>
      <w:r>
        <w:rPr>
          <w:rFonts w:hint="eastAsia"/>
        </w:rPr>
        <w:tab/>
      </w:r>
      <w:r>
        <w:rPr>
          <w:rFonts w:hint="eastAsia"/>
        </w:rPr>
        <w:t>C.弱结合水</w:t>
      </w:r>
      <w:r>
        <w:rPr>
          <w:rFonts w:hint="eastAsia"/>
        </w:rPr>
        <w:tab/>
      </w:r>
      <w:r>
        <w:rPr>
          <w:rFonts w:hint="eastAsia"/>
        </w:rPr>
        <w:t>D.强结合水</w:t>
      </w:r>
    </w:p>
    <w:p w14:paraId="01C58AD1">
      <w:pPr>
        <w:tabs>
          <w:tab w:val="left" w:pos="0"/>
          <w:tab w:val="left" w:pos="2205"/>
          <w:tab w:val="left" w:pos="4410"/>
          <w:tab w:val="left" w:pos="6615"/>
        </w:tabs>
      </w:pPr>
      <w:r>
        <w:rPr>
          <w:rFonts w:hint="eastAsia"/>
        </w:rPr>
        <w:t>122.强结合水指紧靠于土粒表面的结合水，所受电场的作用力很大，丧失液体的特性而接近于（  ）。</w:t>
      </w:r>
    </w:p>
    <w:p w14:paraId="0DE69E8C">
      <w:pPr>
        <w:tabs>
          <w:tab w:val="left" w:pos="0"/>
          <w:tab w:val="left" w:pos="2205"/>
          <w:tab w:val="left" w:pos="4410"/>
          <w:tab w:val="left" w:pos="6615"/>
        </w:tabs>
      </w:pPr>
      <w:r>
        <w:rPr>
          <w:rFonts w:hint="eastAsia"/>
        </w:rPr>
        <w:t>A.液体</w:t>
      </w:r>
      <w:r>
        <w:rPr>
          <w:rFonts w:hint="eastAsia"/>
        </w:rPr>
        <w:tab/>
      </w:r>
      <w:r>
        <w:rPr>
          <w:rFonts w:hint="eastAsia"/>
        </w:rPr>
        <w:t>B.固体</w:t>
      </w:r>
      <w:r>
        <w:rPr>
          <w:rFonts w:hint="eastAsia"/>
        </w:rPr>
        <w:tab/>
      </w:r>
      <w:r>
        <w:rPr>
          <w:rFonts w:hint="eastAsia"/>
        </w:rPr>
        <w:t>C.气体</w:t>
      </w:r>
      <w:r>
        <w:rPr>
          <w:rFonts w:hint="eastAsia"/>
        </w:rPr>
        <w:tab/>
      </w:r>
      <w:r>
        <w:rPr>
          <w:rFonts w:hint="eastAsia"/>
        </w:rPr>
        <w:t>D.不确定</w:t>
      </w:r>
    </w:p>
    <w:p w14:paraId="246377C7">
      <w:pPr>
        <w:tabs>
          <w:tab w:val="left" w:pos="0"/>
          <w:tab w:val="left" w:pos="2205"/>
          <w:tab w:val="left" w:pos="4410"/>
          <w:tab w:val="left" w:pos="6615"/>
        </w:tabs>
      </w:pPr>
      <w:r>
        <w:rPr>
          <w:rFonts w:hint="eastAsia"/>
        </w:rPr>
        <w:t>123.关于不均匀系数</w:t>
      </w:r>
      <w:r>
        <w:rPr>
          <w:rFonts w:hint="eastAsia"/>
          <w:position w:val="-14"/>
        </w:rPr>
        <w:object>
          <v:shape id="_x0000_i1113"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113" DrawAspect="Content" ObjectID="_1468075813" r:id="rId162">
            <o:LockedField>false</o:LockedField>
          </o:OLEObject>
        </w:object>
      </w:r>
      <w:r>
        <w:rPr>
          <w:rFonts w:hint="eastAsia"/>
        </w:rPr>
        <w:t>说法错误的是（  ）。</w:t>
      </w:r>
    </w:p>
    <w:p w14:paraId="77EBACA2">
      <w:pPr>
        <w:tabs>
          <w:tab w:val="left" w:pos="0"/>
          <w:tab w:val="left" w:pos="2205"/>
          <w:tab w:val="left" w:pos="4410"/>
          <w:tab w:val="left" w:pos="6615"/>
        </w:tabs>
      </w:pPr>
      <w:r>
        <w:rPr>
          <w:rFonts w:hint="eastAsia"/>
        </w:rPr>
        <w:t>A.是反映颗粒大小不均匀程度的指标；</w:t>
      </w:r>
    </w:p>
    <w:p w14:paraId="7B042FB2">
      <w:pPr>
        <w:tabs>
          <w:tab w:val="left" w:pos="0"/>
          <w:tab w:val="left" w:pos="2205"/>
          <w:tab w:val="left" w:pos="4410"/>
          <w:tab w:val="left" w:pos="6615"/>
        </w:tabs>
      </w:pPr>
      <w:r>
        <w:rPr>
          <w:rFonts w:hint="eastAsia"/>
        </w:rPr>
        <w:t>B.</w:t>
      </w:r>
      <w:r>
        <w:rPr>
          <w:rFonts w:hint="eastAsia"/>
          <w:position w:val="-14"/>
        </w:rPr>
        <w:object>
          <v:shape id="_x0000_i1114"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114" DrawAspect="Content" ObjectID="_1468075814" r:id="rId163">
            <o:LockedField>false</o:LockedField>
          </o:OLEObject>
        </w:object>
      </w:r>
      <w:r>
        <w:rPr>
          <w:rFonts w:hint="eastAsia"/>
        </w:rPr>
        <w:t>值愈大，表示颗粒级配曲线的坡度就愈平缓，土粒粒径的变化范围愈大，土粒就愈不均匀；</w:t>
      </w:r>
    </w:p>
    <w:p w14:paraId="20E0EB86">
      <w:pPr>
        <w:tabs>
          <w:tab w:val="left" w:pos="0"/>
          <w:tab w:val="left" w:pos="2205"/>
          <w:tab w:val="left" w:pos="4410"/>
          <w:tab w:val="left" w:pos="6615"/>
        </w:tabs>
      </w:pPr>
      <w:r>
        <w:rPr>
          <w:rFonts w:hint="eastAsia"/>
        </w:rPr>
        <w:t>C.</w:t>
      </w:r>
      <w:r>
        <w:rPr>
          <w:rFonts w:hint="eastAsia"/>
          <w:position w:val="-14"/>
        </w:rPr>
        <w:object>
          <v:shape id="_x0000_i1115"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115" DrawAspect="Content" ObjectID="_1468075815" r:id="rId164">
            <o:LockedField>false</o:LockedField>
          </o:OLEObject>
        </w:object>
      </w:r>
      <w:r>
        <w:rPr>
          <w:rFonts w:hint="eastAsia"/>
        </w:rPr>
        <w:t>值愈小，表示颗粒级配曲线的坡度就愈平缓，土粒粒径的变化范围愈大，土粒就愈不均匀；</w:t>
      </w:r>
    </w:p>
    <w:p w14:paraId="0CB2C4DE">
      <w:pPr>
        <w:tabs>
          <w:tab w:val="left" w:pos="0"/>
          <w:tab w:val="left" w:pos="2205"/>
          <w:tab w:val="left" w:pos="4410"/>
          <w:tab w:val="left" w:pos="6615"/>
        </w:tabs>
      </w:pPr>
      <w:r>
        <w:rPr>
          <w:rFonts w:hint="eastAsia"/>
          <w:w w:val="95"/>
        </w:rPr>
        <w:t>D.工程上常将</w:t>
      </w:r>
      <w:r>
        <w:rPr>
          <w:rFonts w:hint="eastAsia"/>
          <w:w w:val="95"/>
          <w:position w:val="-14"/>
        </w:rPr>
        <w:object>
          <v:shape id="_x0000_i1116"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116" DrawAspect="Content" ObjectID="_1468075816" r:id="rId165">
            <o:LockedField>false</o:LockedField>
          </o:OLEObject>
        </w:object>
      </w:r>
      <w:r>
        <w:rPr>
          <w:rFonts w:hint="eastAsia"/>
          <w:w w:val="95"/>
        </w:rPr>
        <w:t>＜5的土称为均匀土，把</w:t>
      </w:r>
      <w:r>
        <w:rPr>
          <w:rFonts w:hint="eastAsia"/>
          <w:w w:val="95"/>
          <w:position w:val="-14"/>
        </w:rPr>
        <w:object>
          <v:shape id="_x0000_i1117"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117" DrawAspect="Content" ObjectID="_1468075817" r:id="rId166">
            <o:LockedField>false</o:LockedField>
          </o:OLEObject>
        </w:object>
      </w:r>
      <w:r>
        <w:rPr>
          <w:rFonts w:hint="eastAsia"/>
          <w:w w:val="95"/>
        </w:rPr>
        <w:t>≥5的土称为不均匀土。</w:t>
      </w:r>
    </w:p>
    <w:p w14:paraId="1256F901">
      <w:pPr>
        <w:tabs>
          <w:tab w:val="left" w:pos="0"/>
          <w:tab w:val="left" w:pos="2205"/>
          <w:tab w:val="left" w:pos="4410"/>
          <w:tab w:val="left" w:pos="6615"/>
        </w:tabs>
      </w:pPr>
      <w:r>
        <w:rPr>
          <w:rFonts w:hint="eastAsia"/>
        </w:rPr>
        <w:t>124.密度计法试验每次读数均应在预定时间前（  ）将密度计小心放入悬液接近读数的深度。</w:t>
      </w:r>
    </w:p>
    <w:p w14:paraId="2617A19B">
      <w:pPr>
        <w:tabs>
          <w:tab w:val="left" w:pos="0"/>
          <w:tab w:val="left" w:pos="2205"/>
          <w:tab w:val="left" w:pos="4410"/>
          <w:tab w:val="left" w:pos="6615"/>
        </w:tabs>
      </w:pPr>
      <w:r>
        <w:rPr>
          <w:rFonts w:hint="eastAsia"/>
        </w:rPr>
        <w:t>A.20~30s</w:t>
      </w:r>
      <w:r>
        <w:rPr>
          <w:rFonts w:hint="eastAsia"/>
        </w:rPr>
        <w:tab/>
      </w:r>
      <w:r>
        <w:rPr>
          <w:rFonts w:hint="eastAsia"/>
        </w:rPr>
        <w:t>B.10~30s</w:t>
      </w:r>
      <w:r>
        <w:rPr>
          <w:rFonts w:hint="eastAsia"/>
        </w:rPr>
        <w:tab/>
      </w:r>
      <w:r>
        <w:rPr>
          <w:rFonts w:hint="eastAsia"/>
        </w:rPr>
        <w:t>C.5~15s</w:t>
      </w:r>
      <w:r>
        <w:rPr>
          <w:rFonts w:hint="eastAsia"/>
        </w:rPr>
        <w:tab/>
      </w:r>
      <w:r>
        <w:rPr>
          <w:rFonts w:hint="eastAsia"/>
        </w:rPr>
        <w:t>D.10~20s</w:t>
      </w:r>
    </w:p>
    <w:p w14:paraId="1C536BE3">
      <w:pPr>
        <w:tabs>
          <w:tab w:val="left" w:pos="0"/>
          <w:tab w:val="left" w:pos="2205"/>
          <w:tab w:val="left" w:pos="4410"/>
          <w:tab w:val="left" w:pos="6615"/>
        </w:tabs>
      </w:pPr>
      <w:r>
        <w:rPr>
          <w:rFonts w:hint="eastAsia"/>
        </w:rPr>
        <w:t>125.</w:t>
      </w:r>
      <w:r>
        <w:rPr>
          <w:rFonts w:hint="eastAsia"/>
          <w:lang w:eastAsia="zh-CN"/>
        </w:rPr>
        <w:t>干</w:t>
      </w:r>
      <w:r>
        <w:rPr>
          <w:rFonts w:hint="eastAsia"/>
        </w:rPr>
        <w:t>土样总质量350g，筛析法结果如下，计算0.5~0.25mm的颗粒含量（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6"/>
        <w:gridCol w:w="1760"/>
        <w:gridCol w:w="1760"/>
        <w:gridCol w:w="1890"/>
        <w:gridCol w:w="1630"/>
      </w:tblGrid>
      <w:tr w14:paraId="7EFC1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6" w:type="dxa"/>
            <w:vAlign w:val="center"/>
          </w:tcPr>
          <w:p w14:paraId="2A139EC8">
            <w:pPr>
              <w:widowControl w:val="0"/>
              <w:tabs>
                <w:tab w:val="left" w:pos="0"/>
                <w:tab w:val="left" w:pos="2205"/>
                <w:tab w:val="left" w:pos="4410"/>
                <w:tab w:val="left" w:pos="6615"/>
              </w:tabs>
              <w:jc w:val="center"/>
            </w:pPr>
            <w:r>
              <w:rPr>
                <w:rFonts w:hint="eastAsia"/>
              </w:rPr>
              <w:t>粒径（mm）</w:t>
            </w:r>
          </w:p>
        </w:tc>
        <w:tc>
          <w:tcPr>
            <w:tcW w:w="1760" w:type="dxa"/>
            <w:vAlign w:val="center"/>
          </w:tcPr>
          <w:p w14:paraId="771D010E">
            <w:pPr>
              <w:widowControl w:val="0"/>
              <w:tabs>
                <w:tab w:val="left" w:pos="0"/>
                <w:tab w:val="left" w:pos="2205"/>
                <w:tab w:val="left" w:pos="4410"/>
                <w:tab w:val="left" w:pos="6615"/>
              </w:tabs>
              <w:jc w:val="center"/>
            </w:pPr>
            <w:r>
              <w:rPr>
                <w:rFonts w:hint="eastAsia"/>
              </w:rPr>
              <w:t>＞2mm</w:t>
            </w:r>
          </w:p>
        </w:tc>
        <w:tc>
          <w:tcPr>
            <w:tcW w:w="1760" w:type="dxa"/>
            <w:vAlign w:val="center"/>
          </w:tcPr>
          <w:p w14:paraId="0C19085C">
            <w:pPr>
              <w:widowControl w:val="0"/>
              <w:tabs>
                <w:tab w:val="left" w:pos="0"/>
                <w:tab w:val="left" w:pos="2205"/>
                <w:tab w:val="left" w:pos="4410"/>
                <w:tab w:val="left" w:pos="6615"/>
              </w:tabs>
              <w:jc w:val="center"/>
            </w:pPr>
            <w:r>
              <w:rPr>
                <w:rFonts w:hint="eastAsia"/>
              </w:rPr>
              <w:t>2~0.5mm</w:t>
            </w:r>
          </w:p>
        </w:tc>
        <w:tc>
          <w:tcPr>
            <w:tcW w:w="1890" w:type="dxa"/>
            <w:vAlign w:val="center"/>
          </w:tcPr>
          <w:p w14:paraId="47F6CD19">
            <w:pPr>
              <w:widowControl w:val="0"/>
              <w:tabs>
                <w:tab w:val="left" w:pos="0"/>
                <w:tab w:val="left" w:pos="2205"/>
                <w:tab w:val="left" w:pos="4410"/>
                <w:tab w:val="left" w:pos="6615"/>
              </w:tabs>
              <w:jc w:val="center"/>
            </w:pPr>
            <w:r>
              <w:rPr>
                <w:rFonts w:hint="eastAsia"/>
              </w:rPr>
              <w:t>0.5~0.25mm</w:t>
            </w:r>
          </w:p>
        </w:tc>
        <w:tc>
          <w:tcPr>
            <w:tcW w:w="1630" w:type="dxa"/>
            <w:vAlign w:val="center"/>
          </w:tcPr>
          <w:p w14:paraId="5EC93371">
            <w:pPr>
              <w:widowControl w:val="0"/>
              <w:tabs>
                <w:tab w:val="left" w:pos="0"/>
                <w:tab w:val="left" w:pos="2205"/>
                <w:tab w:val="left" w:pos="4410"/>
                <w:tab w:val="left" w:pos="6615"/>
              </w:tabs>
              <w:jc w:val="center"/>
            </w:pPr>
            <w:r>
              <w:rPr>
                <w:rFonts w:hint="eastAsia"/>
              </w:rPr>
              <w:t>＜0.25mm</w:t>
            </w:r>
          </w:p>
        </w:tc>
      </w:tr>
      <w:tr w14:paraId="33F0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6" w:type="dxa"/>
            <w:vAlign w:val="center"/>
          </w:tcPr>
          <w:p w14:paraId="6C546252">
            <w:pPr>
              <w:widowControl w:val="0"/>
              <w:tabs>
                <w:tab w:val="left" w:pos="0"/>
                <w:tab w:val="left" w:pos="2205"/>
                <w:tab w:val="left" w:pos="4410"/>
                <w:tab w:val="left" w:pos="6615"/>
              </w:tabs>
              <w:jc w:val="center"/>
            </w:pPr>
            <w:r>
              <w:rPr>
                <w:rFonts w:hint="eastAsia"/>
              </w:rPr>
              <w:t>粒组质量（g）</w:t>
            </w:r>
          </w:p>
        </w:tc>
        <w:tc>
          <w:tcPr>
            <w:tcW w:w="1760" w:type="dxa"/>
            <w:vAlign w:val="center"/>
          </w:tcPr>
          <w:p w14:paraId="52882E34">
            <w:pPr>
              <w:widowControl w:val="0"/>
              <w:tabs>
                <w:tab w:val="left" w:pos="0"/>
                <w:tab w:val="left" w:pos="2205"/>
                <w:tab w:val="left" w:pos="4410"/>
                <w:tab w:val="left" w:pos="6615"/>
              </w:tabs>
              <w:jc w:val="center"/>
            </w:pPr>
            <w:r>
              <w:rPr>
                <w:rFonts w:hint="eastAsia"/>
              </w:rPr>
              <w:t>12.8</w:t>
            </w:r>
          </w:p>
        </w:tc>
        <w:tc>
          <w:tcPr>
            <w:tcW w:w="1760" w:type="dxa"/>
            <w:vAlign w:val="center"/>
          </w:tcPr>
          <w:p w14:paraId="0824C9CA">
            <w:pPr>
              <w:widowControl w:val="0"/>
              <w:tabs>
                <w:tab w:val="left" w:pos="0"/>
                <w:tab w:val="left" w:pos="2205"/>
                <w:tab w:val="left" w:pos="4410"/>
                <w:tab w:val="left" w:pos="6615"/>
              </w:tabs>
              <w:jc w:val="center"/>
            </w:pPr>
            <w:r>
              <w:rPr>
                <w:rFonts w:hint="eastAsia"/>
              </w:rPr>
              <w:t>245.6</w:t>
            </w:r>
          </w:p>
        </w:tc>
        <w:tc>
          <w:tcPr>
            <w:tcW w:w="1890" w:type="dxa"/>
            <w:vAlign w:val="center"/>
          </w:tcPr>
          <w:p w14:paraId="66C9D01C">
            <w:pPr>
              <w:widowControl w:val="0"/>
              <w:tabs>
                <w:tab w:val="left" w:pos="0"/>
                <w:tab w:val="left" w:pos="2205"/>
                <w:tab w:val="left" w:pos="4410"/>
                <w:tab w:val="left" w:pos="6615"/>
              </w:tabs>
              <w:jc w:val="center"/>
            </w:pPr>
            <w:r>
              <w:rPr>
                <w:rFonts w:hint="eastAsia"/>
              </w:rPr>
              <w:t>89.3</w:t>
            </w:r>
          </w:p>
        </w:tc>
        <w:tc>
          <w:tcPr>
            <w:tcW w:w="1630" w:type="dxa"/>
            <w:vAlign w:val="center"/>
          </w:tcPr>
          <w:p w14:paraId="65911122">
            <w:pPr>
              <w:widowControl w:val="0"/>
              <w:tabs>
                <w:tab w:val="left" w:pos="0"/>
                <w:tab w:val="left" w:pos="2205"/>
                <w:tab w:val="left" w:pos="4410"/>
                <w:tab w:val="left" w:pos="6615"/>
              </w:tabs>
              <w:jc w:val="center"/>
            </w:pPr>
            <w:r>
              <w:rPr>
                <w:rFonts w:hint="eastAsia"/>
              </w:rPr>
              <w:t>2.3</w:t>
            </w:r>
          </w:p>
        </w:tc>
      </w:tr>
    </w:tbl>
    <w:p w14:paraId="4222C93F">
      <w:pPr>
        <w:tabs>
          <w:tab w:val="left" w:pos="0"/>
          <w:tab w:val="left" w:pos="2205"/>
          <w:tab w:val="left" w:pos="4410"/>
          <w:tab w:val="left" w:pos="6615"/>
        </w:tabs>
      </w:pPr>
      <w:r>
        <w:rPr>
          <w:rFonts w:hint="eastAsia"/>
        </w:rPr>
        <w:t>A.25.5%</w:t>
      </w:r>
      <w:r>
        <w:rPr>
          <w:rFonts w:hint="eastAsia"/>
        </w:rPr>
        <w:tab/>
      </w:r>
      <w:r>
        <w:rPr>
          <w:rFonts w:hint="eastAsia"/>
        </w:rPr>
        <w:t>B.25.8%</w:t>
      </w:r>
      <w:r>
        <w:rPr>
          <w:rFonts w:hint="eastAsia"/>
        </w:rPr>
        <w:tab/>
      </w:r>
      <w:r>
        <w:rPr>
          <w:rFonts w:hint="eastAsia"/>
        </w:rPr>
        <w:t>C.25.2%</w:t>
      </w:r>
      <w:r>
        <w:rPr>
          <w:rFonts w:hint="eastAsia"/>
        </w:rPr>
        <w:tab/>
      </w:r>
      <w:r>
        <w:rPr>
          <w:rFonts w:hint="eastAsia"/>
        </w:rPr>
        <w:t>D.25.7%</w:t>
      </w:r>
    </w:p>
    <w:p w14:paraId="3D5ABADD">
      <w:pPr>
        <w:tabs>
          <w:tab w:val="left" w:pos="0"/>
          <w:tab w:val="left" w:pos="2205"/>
          <w:tab w:val="left" w:pos="4410"/>
          <w:tab w:val="left" w:pos="6615"/>
        </w:tabs>
      </w:pPr>
      <w:r>
        <w:rPr>
          <w:rFonts w:hint="eastAsia"/>
        </w:rPr>
        <w:t>126.颗粒级配可以应用于（  ）。</w:t>
      </w:r>
    </w:p>
    <w:p w14:paraId="10328FDD">
      <w:pPr>
        <w:tabs>
          <w:tab w:val="left" w:pos="0"/>
          <w:tab w:val="left" w:pos="2205"/>
          <w:tab w:val="left" w:pos="4410"/>
          <w:tab w:val="left" w:pos="6615"/>
        </w:tabs>
      </w:pPr>
      <w:r>
        <w:rPr>
          <w:rFonts w:hint="eastAsia"/>
        </w:rPr>
        <w:t>A.土的分类</w:t>
      </w:r>
      <w:r>
        <w:rPr>
          <w:rFonts w:hint="eastAsia"/>
        </w:rPr>
        <w:tab/>
      </w:r>
      <w:r>
        <w:rPr>
          <w:rFonts w:hint="eastAsia"/>
        </w:rPr>
        <w:t>B.湿陷性划分</w:t>
      </w:r>
      <w:r>
        <w:rPr>
          <w:rFonts w:hint="eastAsia"/>
        </w:rPr>
        <w:tab/>
      </w:r>
      <w:r>
        <w:rPr>
          <w:rFonts w:hint="eastAsia"/>
        </w:rPr>
        <w:t>C.确定土强度</w:t>
      </w:r>
      <w:r>
        <w:rPr>
          <w:rFonts w:hint="eastAsia"/>
        </w:rPr>
        <w:tab/>
      </w:r>
      <w:r>
        <w:rPr>
          <w:rFonts w:hint="eastAsia"/>
        </w:rPr>
        <w:t>D.压缩性划分</w:t>
      </w:r>
    </w:p>
    <w:p w14:paraId="3FF4BDAD">
      <w:pPr>
        <w:tabs>
          <w:tab w:val="left" w:pos="0"/>
          <w:tab w:val="left" w:pos="2205"/>
          <w:tab w:val="left" w:pos="4410"/>
          <w:tab w:val="left" w:pos="6615"/>
        </w:tabs>
      </w:pPr>
      <w:r>
        <w:rPr>
          <w:rFonts w:hint="eastAsia"/>
        </w:rPr>
        <w:t>127.作为填土工程的土料下面说法正确的是（  ）。</w:t>
      </w:r>
    </w:p>
    <w:p w14:paraId="7DA8D89E">
      <w:pPr>
        <w:tabs>
          <w:tab w:val="left" w:pos="0"/>
          <w:tab w:val="left" w:pos="2205"/>
          <w:tab w:val="left" w:pos="4410"/>
          <w:tab w:val="left" w:pos="6615"/>
        </w:tabs>
      </w:pPr>
      <w:r>
        <w:rPr>
          <w:rFonts w:hint="eastAsia"/>
        </w:rPr>
        <w:t>A.</w:t>
      </w:r>
      <w:r>
        <w:rPr>
          <w:rFonts w:hint="eastAsia"/>
          <w:w w:val="95"/>
          <w:position w:val="-14"/>
        </w:rPr>
        <w:object>
          <v:shape id="_x0000_i1118"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118" DrawAspect="Content" ObjectID="_1468075818" r:id="rId167">
            <o:LockedField>false</o:LockedField>
          </o:OLEObject>
        </w:object>
      </w:r>
      <w:r>
        <w:rPr>
          <w:rFonts w:hint="eastAsia"/>
        </w:rPr>
        <w:t>大比</w:t>
      </w:r>
      <w:r>
        <w:rPr>
          <w:rFonts w:hint="eastAsia"/>
          <w:w w:val="95"/>
          <w:position w:val="-14"/>
        </w:rPr>
        <w:object>
          <v:shape id="_x0000_i1119"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119" DrawAspect="Content" ObjectID="_1468075819" r:id="rId168">
            <o:LockedField>false</o:LockedField>
          </o:OLEObject>
        </w:object>
      </w:r>
      <w:r>
        <w:rPr>
          <w:rFonts w:hint="eastAsia"/>
        </w:rPr>
        <w:t>小好</w:t>
      </w:r>
      <w:r>
        <w:rPr>
          <w:rFonts w:hint="eastAsia"/>
        </w:rPr>
        <w:tab/>
      </w:r>
      <w:r>
        <w:rPr>
          <w:rFonts w:hint="eastAsia"/>
        </w:rPr>
        <w:t>B.</w:t>
      </w:r>
      <w:r>
        <w:rPr>
          <w:rFonts w:hint="eastAsia"/>
          <w:w w:val="95"/>
          <w:position w:val="-14"/>
        </w:rPr>
        <w:object>
          <v:shape id="_x0000_i1120"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120" DrawAspect="Content" ObjectID="_1468075820" r:id="rId169">
            <o:LockedField>false</o:LockedField>
          </o:OLEObject>
        </w:object>
      </w:r>
      <w:r>
        <w:rPr>
          <w:rFonts w:hint="eastAsia"/>
        </w:rPr>
        <w:t>小比</w:t>
      </w:r>
      <w:r>
        <w:rPr>
          <w:rFonts w:hint="eastAsia"/>
          <w:w w:val="95"/>
          <w:position w:val="-14"/>
        </w:rPr>
        <w:object>
          <v:shape id="_x0000_i1121"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121" DrawAspect="Content" ObjectID="_1468075821" r:id="rId170">
            <o:LockedField>false</o:LockedField>
          </o:OLEObject>
        </w:object>
      </w:r>
      <w:r>
        <w:rPr>
          <w:rFonts w:hint="eastAsia"/>
        </w:rPr>
        <w:t>大好</w:t>
      </w:r>
    </w:p>
    <w:p w14:paraId="10A133C7">
      <w:pPr>
        <w:tabs>
          <w:tab w:val="left" w:pos="0"/>
          <w:tab w:val="left" w:pos="2205"/>
          <w:tab w:val="left" w:pos="4410"/>
          <w:tab w:val="left" w:pos="6615"/>
        </w:tabs>
      </w:pPr>
      <w:r>
        <w:rPr>
          <w:rFonts w:hint="eastAsia"/>
        </w:rPr>
        <w:t>C.</w:t>
      </w:r>
      <w:r>
        <w:rPr>
          <w:rFonts w:hint="eastAsia"/>
          <w:w w:val="95"/>
          <w:position w:val="-14"/>
        </w:rPr>
        <w:object>
          <v:shape id="_x0000_i1122"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122" DrawAspect="Content" ObjectID="_1468075822" r:id="rId171">
            <o:LockedField>false</o:LockedField>
          </o:OLEObject>
        </w:object>
      </w:r>
      <w:r>
        <w:rPr>
          <w:rFonts w:hint="eastAsia"/>
        </w:rPr>
        <w:t>与压实效果无关</w:t>
      </w:r>
      <w:r>
        <w:rPr>
          <w:rFonts w:hint="eastAsia"/>
        </w:rPr>
        <w:tab/>
      </w:r>
      <w:r>
        <w:rPr>
          <w:rFonts w:hint="eastAsia"/>
        </w:rPr>
        <w:t>D.压实后测定</w:t>
      </w:r>
      <w:r>
        <w:rPr>
          <w:rFonts w:hint="eastAsia"/>
          <w:w w:val="95"/>
          <w:position w:val="-14"/>
        </w:rPr>
        <w:object>
          <v:shape id="_x0000_i1123" o:spt="75" type="#_x0000_t75" style="height:21.45pt;width:19.4pt;" o:ole="t" filled="f" o:preferrelative="t" stroked="f" coordsize="21600,21600">
            <v:path/>
            <v:fill on="f" focussize="0,0"/>
            <v:stroke on="f" joinstyle="miter"/>
            <v:imagedata r:id="rId132" o:title=""/>
            <o:lock v:ext="edit" aspectratio="t"/>
            <w10:wrap type="none"/>
            <w10:anchorlock/>
          </v:shape>
          <o:OLEObject Type="Embed" ProgID="Equation.DSMT4" ShapeID="_x0000_i1123" DrawAspect="Content" ObjectID="_1468075823" r:id="rId172">
            <o:LockedField>false</o:LockedField>
          </o:OLEObject>
        </w:object>
      </w:r>
    </w:p>
    <w:p w14:paraId="042B98D8">
      <w:pPr>
        <w:tabs>
          <w:tab w:val="left" w:pos="0"/>
          <w:tab w:val="left" w:pos="2205"/>
          <w:tab w:val="left" w:pos="4410"/>
          <w:tab w:val="left" w:pos="6615"/>
        </w:tabs>
      </w:pPr>
      <w:r>
        <w:rPr>
          <w:rFonts w:hint="eastAsia"/>
        </w:rPr>
        <w:t>128.在土的三相组成中下列不属于液相的是（  ）。</w:t>
      </w:r>
    </w:p>
    <w:p w14:paraId="14E340AB">
      <w:pPr>
        <w:tabs>
          <w:tab w:val="left" w:pos="0"/>
          <w:tab w:val="left" w:pos="2205"/>
          <w:tab w:val="left" w:pos="4410"/>
          <w:tab w:val="left" w:pos="6615"/>
        </w:tabs>
      </w:pPr>
      <w:r>
        <w:rPr>
          <w:rFonts w:hint="eastAsia"/>
        </w:rPr>
        <w:t>A.强结合水</w:t>
      </w:r>
      <w:r>
        <w:rPr>
          <w:rFonts w:hint="eastAsia"/>
        </w:rPr>
        <w:tab/>
      </w:r>
      <w:r>
        <w:rPr>
          <w:rFonts w:hint="eastAsia"/>
        </w:rPr>
        <w:t>B.弱结合水</w:t>
      </w:r>
      <w:r>
        <w:rPr>
          <w:rFonts w:hint="eastAsia"/>
        </w:rPr>
        <w:tab/>
      </w:r>
      <w:r>
        <w:rPr>
          <w:rFonts w:hint="eastAsia"/>
        </w:rPr>
        <w:t>C.水蒸气</w:t>
      </w:r>
      <w:r>
        <w:rPr>
          <w:rFonts w:hint="eastAsia"/>
        </w:rPr>
        <w:tab/>
      </w:r>
      <w:r>
        <w:rPr>
          <w:rFonts w:hint="eastAsia"/>
        </w:rPr>
        <w:t>D.自由水</w:t>
      </w:r>
    </w:p>
    <w:p w14:paraId="4908AE7B">
      <w:pPr>
        <w:tabs>
          <w:tab w:val="left" w:pos="0"/>
          <w:tab w:val="left" w:pos="2205"/>
          <w:tab w:val="left" w:pos="4410"/>
          <w:tab w:val="left" w:pos="6615"/>
        </w:tabs>
      </w:pPr>
      <w:r>
        <w:rPr>
          <w:rFonts w:hint="eastAsia"/>
        </w:rPr>
        <w:t>129.一试样在天然状态下体积为230cm</w:t>
      </w:r>
      <w:r>
        <w:rPr>
          <w:rFonts w:hint="eastAsia"/>
          <w:vertAlign w:val="superscript"/>
        </w:rPr>
        <w:t>3</w:t>
      </w:r>
      <w:r>
        <w:rPr>
          <w:rFonts w:hint="eastAsia"/>
        </w:rPr>
        <w:t>，质量为400g，则该土粒的天然密度为（  ）。</w:t>
      </w:r>
    </w:p>
    <w:p w14:paraId="24AED23A">
      <w:pPr>
        <w:tabs>
          <w:tab w:val="left" w:pos="0"/>
          <w:tab w:val="left" w:pos="2205"/>
          <w:tab w:val="left" w:pos="4410"/>
          <w:tab w:val="left" w:pos="6615"/>
        </w:tabs>
      </w:pPr>
      <w:r>
        <w:rPr>
          <w:rFonts w:hint="eastAsia"/>
        </w:rPr>
        <w:t>A.1.74g/cm</w:t>
      </w:r>
      <w:r>
        <w:rPr>
          <w:rFonts w:hint="eastAsia"/>
          <w:vertAlign w:val="superscript"/>
        </w:rPr>
        <w:t>3</w:t>
      </w:r>
      <w:r>
        <w:rPr>
          <w:rFonts w:hint="eastAsia"/>
        </w:rPr>
        <w:tab/>
      </w:r>
      <w:r>
        <w:rPr>
          <w:rFonts w:hint="eastAsia"/>
        </w:rPr>
        <w:t>B.1.84g/cm</w:t>
      </w:r>
      <w:r>
        <w:rPr>
          <w:rFonts w:hint="eastAsia"/>
          <w:vertAlign w:val="superscript"/>
        </w:rPr>
        <w:t>3</w:t>
      </w:r>
      <w:r>
        <w:rPr>
          <w:rFonts w:hint="eastAsia"/>
        </w:rPr>
        <w:tab/>
      </w:r>
      <w:r>
        <w:rPr>
          <w:rFonts w:hint="eastAsia"/>
        </w:rPr>
        <w:t>C.1.54g/cm</w:t>
      </w:r>
      <w:r>
        <w:rPr>
          <w:rFonts w:hint="eastAsia"/>
          <w:vertAlign w:val="superscript"/>
        </w:rPr>
        <w:t>3</w:t>
      </w:r>
      <w:r>
        <w:rPr>
          <w:rFonts w:hint="eastAsia"/>
        </w:rPr>
        <w:tab/>
      </w:r>
      <w:r>
        <w:rPr>
          <w:rFonts w:hint="eastAsia"/>
        </w:rPr>
        <w:t>D.1.64g/cm</w:t>
      </w:r>
      <w:r>
        <w:rPr>
          <w:rFonts w:hint="eastAsia"/>
          <w:vertAlign w:val="superscript"/>
        </w:rPr>
        <w:t>3</w:t>
      </w:r>
    </w:p>
    <w:p w14:paraId="3E1F25F9">
      <w:pPr>
        <w:tabs>
          <w:tab w:val="left" w:pos="0"/>
          <w:tab w:val="left" w:pos="2205"/>
          <w:tab w:val="left" w:pos="4410"/>
          <w:tab w:val="left" w:pos="6615"/>
        </w:tabs>
      </w:pPr>
      <w:r>
        <w:rPr>
          <w:rFonts w:hint="eastAsia"/>
        </w:rPr>
        <w:t>130.土的孔隙比为0.648，则其孔隙率为（  ）。</w:t>
      </w:r>
    </w:p>
    <w:p w14:paraId="03148981">
      <w:pPr>
        <w:tabs>
          <w:tab w:val="left" w:pos="0"/>
          <w:tab w:val="left" w:pos="2205"/>
          <w:tab w:val="left" w:pos="4410"/>
          <w:tab w:val="left" w:pos="6615"/>
        </w:tabs>
      </w:pPr>
      <w:r>
        <w:rPr>
          <w:rFonts w:hint="eastAsia"/>
        </w:rPr>
        <w:t>A.39.3%</w:t>
      </w:r>
      <w:r>
        <w:rPr>
          <w:rFonts w:hint="eastAsia"/>
        </w:rPr>
        <w:tab/>
      </w:r>
      <w:r>
        <w:rPr>
          <w:rFonts w:hint="eastAsia"/>
        </w:rPr>
        <w:t>B.39.9%</w:t>
      </w:r>
      <w:r>
        <w:rPr>
          <w:rFonts w:hint="eastAsia"/>
        </w:rPr>
        <w:tab/>
      </w:r>
      <w:r>
        <w:rPr>
          <w:rFonts w:hint="eastAsia"/>
        </w:rPr>
        <w:t>C.39.5%</w:t>
      </w:r>
      <w:r>
        <w:rPr>
          <w:rFonts w:hint="eastAsia"/>
        </w:rPr>
        <w:tab/>
      </w:r>
      <w:r>
        <w:rPr>
          <w:rFonts w:hint="eastAsia"/>
        </w:rPr>
        <w:t>D.39.6%</w:t>
      </w:r>
    </w:p>
    <w:p w14:paraId="4A8DE052">
      <w:pPr>
        <w:tabs>
          <w:tab w:val="left" w:pos="0"/>
          <w:tab w:val="left" w:pos="2205"/>
          <w:tab w:val="left" w:pos="4410"/>
          <w:tab w:val="left" w:pos="6615"/>
        </w:tabs>
      </w:pPr>
      <w:r>
        <w:rPr>
          <w:rFonts w:hint="eastAsia"/>
        </w:rPr>
        <w:t>131.下列选项中属于土的渗透变形判别内容的是（  ）。</w:t>
      </w:r>
    </w:p>
    <w:p w14:paraId="274E857C">
      <w:pPr>
        <w:tabs>
          <w:tab w:val="left" w:pos="0"/>
          <w:tab w:val="left" w:pos="2205"/>
          <w:tab w:val="left" w:pos="4410"/>
          <w:tab w:val="left" w:pos="6615"/>
        </w:tabs>
      </w:pPr>
      <w:r>
        <w:rPr>
          <w:rFonts w:hint="eastAsia"/>
        </w:rPr>
        <w:t>A.土的渗透变形类型的判别</w:t>
      </w:r>
    </w:p>
    <w:p w14:paraId="21FEF398">
      <w:pPr>
        <w:tabs>
          <w:tab w:val="left" w:pos="0"/>
          <w:tab w:val="left" w:pos="2205"/>
          <w:tab w:val="left" w:pos="4410"/>
          <w:tab w:val="left" w:pos="6615"/>
        </w:tabs>
      </w:pPr>
      <w:r>
        <w:rPr>
          <w:rFonts w:hint="eastAsia"/>
        </w:rPr>
        <w:t>B.流土和管涌的临界水力比降的确定</w:t>
      </w:r>
    </w:p>
    <w:p w14:paraId="0CDEA46A">
      <w:pPr>
        <w:tabs>
          <w:tab w:val="left" w:pos="0"/>
          <w:tab w:val="left" w:pos="2205"/>
          <w:tab w:val="left" w:pos="4410"/>
          <w:tab w:val="left" w:pos="6615"/>
        </w:tabs>
      </w:pPr>
      <w:r>
        <w:rPr>
          <w:rFonts w:hint="eastAsia"/>
        </w:rPr>
        <w:t>C.土的允许水力比降的确定</w:t>
      </w:r>
    </w:p>
    <w:p w14:paraId="4F6BB2C9">
      <w:pPr>
        <w:tabs>
          <w:tab w:val="left" w:pos="0"/>
          <w:tab w:val="left" w:pos="2205"/>
          <w:tab w:val="left" w:pos="4410"/>
          <w:tab w:val="left" w:pos="6615"/>
        </w:tabs>
      </w:pPr>
      <w:r>
        <w:rPr>
          <w:rFonts w:hint="eastAsia"/>
        </w:rPr>
        <w:t>D.渗透速度历时曲线的绘制</w:t>
      </w:r>
    </w:p>
    <w:p w14:paraId="65E70FE0">
      <w:pPr>
        <w:tabs>
          <w:tab w:val="left" w:pos="0"/>
          <w:tab w:val="left" w:pos="2205"/>
          <w:tab w:val="left" w:pos="4410"/>
          <w:tab w:val="left" w:pos="6615"/>
        </w:tabs>
      </w:pPr>
      <w:r>
        <w:rPr>
          <w:rFonts w:hint="eastAsia"/>
        </w:rPr>
        <w:t>132.比重试验要求天平称量为（  ）。</w:t>
      </w:r>
    </w:p>
    <w:p w14:paraId="02111B4A">
      <w:pPr>
        <w:tabs>
          <w:tab w:val="left" w:pos="0"/>
          <w:tab w:val="left" w:pos="2205"/>
          <w:tab w:val="left" w:pos="4410"/>
          <w:tab w:val="left" w:pos="6615"/>
        </w:tabs>
      </w:pPr>
      <w:r>
        <w:rPr>
          <w:rFonts w:hint="eastAsia"/>
        </w:rPr>
        <w:t>A.200g</w:t>
      </w:r>
      <w:r>
        <w:rPr>
          <w:rFonts w:hint="eastAsia"/>
        </w:rPr>
        <w:tab/>
      </w:r>
      <w:r>
        <w:rPr>
          <w:rFonts w:hint="eastAsia"/>
        </w:rPr>
        <w:t>B.100g</w:t>
      </w:r>
      <w:r>
        <w:rPr>
          <w:rFonts w:hint="eastAsia"/>
        </w:rPr>
        <w:tab/>
      </w:r>
      <w:r>
        <w:rPr>
          <w:rFonts w:hint="eastAsia"/>
        </w:rPr>
        <w:t>C.500g</w:t>
      </w:r>
      <w:r>
        <w:rPr>
          <w:rFonts w:hint="eastAsia"/>
        </w:rPr>
        <w:tab/>
      </w:r>
      <w:r>
        <w:rPr>
          <w:rFonts w:hint="eastAsia"/>
        </w:rPr>
        <w:t>D.1.0kg</w:t>
      </w:r>
    </w:p>
    <w:p w14:paraId="178C21B4">
      <w:pPr>
        <w:tabs>
          <w:tab w:val="left" w:pos="0"/>
          <w:tab w:val="left" w:pos="2205"/>
          <w:tab w:val="left" w:pos="4410"/>
          <w:tab w:val="left" w:pos="6615"/>
        </w:tabs>
      </w:pPr>
      <w:r>
        <w:rPr>
          <w:rFonts w:hint="eastAsia"/>
        </w:rPr>
        <w:t>133.湿土的质量为123.45g，体积为60cm</w:t>
      </w:r>
      <w:r>
        <w:rPr>
          <w:rFonts w:hint="eastAsia"/>
          <w:vertAlign w:val="superscript"/>
        </w:rPr>
        <w:t>3</w:t>
      </w:r>
      <w:r>
        <w:rPr>
          <w:rFonts w:hint="eastAsia"/>
        </w:rPr>
        <w:t>，它的重度为（  ）。</w:t>
      </w:r>
    </w:p>
    <w:p w14:paraId="24611157">
      <w:pPr>
        <w:tabs>
          <w:tab w:val="left" w:pos="0"/>
          <w:tab w:val="left" w:pos="2205"/>
          <w:tab w:val="left" w:pos="4410"/>
          <w:tab w:val="left" w:pos="6615"/>
        </w:tabs>
      </w:pPr>
      <w:r>
        <w:rPr>
          <w:rFonts w:hint="eastAsia"/>
        </w:rPr>
        <w:t>A.20.6kN/m</w:t>
      </w:r>
      <w:r>
        <w:rPr>
          <w:rFonts w:hint="eastAsia"/>
          <w:vertAlign w:val="superscript"/>
        </w:rPr>
        <w:t>3</w:t>
      </w:r>
      <w:r>
        <w:rPr>
          <w:rFonts w:hint="eastAsia"/>
        </w:rPr>
        <w:tab/>
      </w:r>
      <w:r>
        <w:rPr>
          <w:rFonts w:hint="eastAsia"/>
        </w:rPr>
        <w:t>B.19.6kN/m</w:t>
      </w:r>
      <w:r>
        <w:rPr>
          <w:rFonts w:hint="eastAsia"/>
          <w:vertAlign w:val="superscript"/>
        </w:rPr>
        <w:t>3</w:t>
      </w:r>
      <w:r>
        <w:rPr>
          <w:rFonts w:hint="eastAsia"/>
        </w:rPr>
        <w:tab/>
      </w:r>
      <w:r>
        <w:rPr>
          <w:rFonts w:hint="eastAsia"/>
        </w:rPr>
        <w:t>C.20.7kN/m</w:t>
      </w:r>
      <w:r>
        <w:rPr>
          <w:rFonts w:hint="eastAsia"/>
          <w:vertAlign w:val="superscript"/>
        </w:rPr>
        <w:t>3</w:t>
      </w:r>
      <w:r>
        <w:rPr>
          <w:rFonts w:hint="eastAsia"/>
        </w:rPr>
        <w:tab/>
      </w:r>
      <w:r>
        <w:rPr>
          <w:rFonts w:hint="eastAsia"/>
        </w:rPr>
        <w:t>D.20.3kN/m</w:t>
      </w:r>
      <w:r>
        <w:rPr>
          <w:rFonts w:hint="eastAsia"/>
          <w:vertAlign w:val="superscript"/>
        </w:rPr>
        <w:t>3</w:t>
      </w:r>
    </w:p>
    <w:p w14:paraId="655F8DE1">
      <w:pPr>
        <w:tabs>
          <w:tab w:val="left" w:pos="0"/>
          <w:tab w:val="left" w:pos="2205"/>
          <w:tab w:val="left" w:pos="4410"/>
          <w:tab w:val="left" w:pos="6615"/>
        </w:tabs>
      </w:pPr>
      <w:r>
        <w:rPr>
          <w:rFonts w:hint="eastAsia"/>
        </w:rPr>
        <w:t>134.土的饱和度值可能变化的范围为（  ）。</w:t>
      </w:r>
    </w:p>
    <w:p w14:paraId="0AFF01E9">
      <w:pPr>
        <w:tabs>
          <w:tab w:val="left" w:pos="0"/>
          <w:tab w:val="left" w:pos="2205"/>
          <w:tab w:val="left" w:pos="4410"/>
          <w:tab w:val="left" w:pos="6615"/>
        </w:tabs>
      </w:pPr>
      <w:r>
        <w:rPr>
          <w:rFonts w:hint="eastAsia"/>
        </w:rPr>
        <w:t>A.100%＞</w:t>
      </w:r>
      <w:r>
        <w:rPr>
          <w:rFonts w:hint="eastAsia"/>
          <w:w w:val="95"/>
          <w:position w:val="-14"/>
        </w:rPr>
        <w:object>
          <v:shape id="_x0000_i1124" o:spt="75" type="#_x0000_t75" style="height:21.45pt;width:16.6pt;" o:ole="t" filled="f" o:preferrelative="t" stroked="f" coordsize="21600,21600">
            <v:path/>
            <v:fill on="f" focussize="0,0"/>
            <v:stroke on="f" joinstyle="miter"/>
            <v:imagedata r:id="rId174" o:title=""/>
            <o:lock v:ext="edit" aspectratio="t"/>
            <w10:wrap type="none"/>
            <w10:anchorlock/>
          </v:shape>
          <o:OLEObject Type="Embed" ProgID="Equation.DSMT4" ShapeID="_x0000_i1124" DrawAspect="Content" ObjectID="_1468075824" r:id="rId173">
            <o:LockedField>false</o:LockedField>
          </o:OLEObject>
        </w:object>
      </w:r>
      <w:r>
        <w:rPr>
          <w:rFonts w:hint="eastAsia"/>
        </w:rPr>
        <w:t>＞0%</w:t>
      </w:r>
      <w:r>
        <w:rPr>
          <w:rFonts w:hint="eastAsia"/>
        </w:rPr>
        <w:tab/>
      </w:r>
      <w:r>
        <w:rPr>
          <w:rFonts w:hint="eastAsia"/>
        </w:rPr>
        <w:t>B.100%≥</w:t>
      </w:r>
      <w:r>
        <w:rPr>
          <w:rFonts w:hint="eastAsia"/>
          <w:w w:val="95"/>
          <w:position w:val="-14"/>
        </w:rPr>
        <w:object>
          <v:shape id="_x0000_i1125" o:spt="75" type="#_x0000_t75" style="height:21.45pt;width:16.6pt;" o:ole="t" filled="f" o:preferrelative="t" stroked="f" coordsize="21600,21600">
            <v:path/>
            <v:fill on="f" focussize="0,0"/>
            <v:stroke on="f" joinstyle="miter"/>
            <v:imagedata r:id="rId174" o:title=""/>
            <o:lock v:ext="edit" aspectratio="t"/>
            <w10:wrap type="none"/>
            <w10:anchorlock/>
          </v:shape>
          <o:OLEObject Type="Embed" ProgID="Equation.DSMT4" ShapeID="_x0000_i1125" DrawAspect="Content" ObjectID="_1468075825" r:id="rId175">
            <o:LockedField>false</o:LockedField>
          </o:OLEObject>
        </w:object>
      </w:r>
      <w:r>
        <w:rPr>
          <w:rFonts w:hint="eastAsia"/>
        </w:rPr>
        <w:t>≥0%</w:t>
      </w:r>
    </w:p>
    <w:p w14:paraId="1B1658DA">
      <w:pPr>
        <w:tabs>
          <w:tab w:val="left" w:pos="0"/>
          <w:tab w:val="left" w:pos="2205"/>
          <w:tab w:val="left" w:pos="4410"/>
          <w:tab w:val="left" w:pos="6615"/>
        </w:tabs>
      </w:pPr>
      <w:r>
        <w:rPr>
          <w:rFonts w:hint="eastAsia"/>
        </w:rPr>
        <w:t>C.100%≥</w:t>
      </w:r>
      <w:r>
        <w:rPr>
          <w:rFonts w:hint="eastAsia"/>
          <w:w w:val="95"/>
          <w:position w:val="-14"/>
        </w:rPr>
        <w:object>
          <v:shape id="_x0000_i1126" o:spt="75" type="#_x0000_t75" style="height:21.45pt;width:16.6pt;" o:ole="t" filled="f" o:preferrelative="t" stroked="f" coordsize="21600,21600">
            <v:path/>
            <v:fill on="f" focussize="0,0"/>
            <v:stroke on="f" joinstyle="miter"/>
            <v:imagedata r:id="rId174" o:title=""/>
            <o:lock v:ext="edit" aspectratio="t"/>
            <w10:wrap type="none"/>
            <w10:anchorlock/>
          </v:shape>
          <o:OLEObject Type="Embed" ProgID="Equation.DSMT4" ShapeID="_x0000_i1126" DrawAspect="Content" ObjectID="_1468075826" r:id="rId176">
            <o:LockedField>false</o:LockedField>
          </o:OLEObject>
        </w:object>
      </w:r>
      <w:r>
        <w:rPr>
          <w:rFonts w:hint="eastAsia"/>
        </w:rPr>
        <w:t>＞0%</w:t>
      </w:r>
      <w:r>
        <w:rPr>
          <w:rFonts w:hint="eastAsia"/>
        </w:rPr>
        <w:tab/>
      </w:r>
      <w:r>
        <w:rPr>
          <w:rFonts w:hint="eastAsia"/>
        </w:rPr>
        <w:t>D.100%＞</w:t>
      </w:r>
      <w:r>
        <w:rPr>
          <w:rFonts w:hint="eastAsia"/>
          <w:w w:val="95"/>
          <w:position w:val="-14"/>
        </w:rPr>
        <w:object>
          <v:shape id="_x0000_i1127" o:spt="75" type="#_x0000_t75" style="height:21.45pt;width:16.6pt;" o:ole="t" filled="f" o:preferrelative="t" stroked="f" coordsize="21600,21600">
            <v:path/>
            <v:fill on="f" focussize="0,0"/>
            <v:stroke on="f" joinstyle="miter"/>
            <v:imagedata r:id="rId174" o:title=""/>
            <o:lock v:ext="edit" aspectratio="t"/>
            <w10:wrap type="none"/>
            <w10:anchorlock/>
          </v:shape>
          <o:OLEObject Type="Embed" ProgID="Equation.DSMT4" ShapeID="_x0000_i1127" DrawAspect="Content" ObjectID="_1468075827" r:id="rId177">
            <o:LockedField>false</o:LockedField>
          </o:OLEObject>
        </w:object>
      </w:r>
      <w:r>
        <w:rPr>
          <w:rFonts w:hint="eastAsia"/>
        </w:rPr>
        <w:t>≥0%</w:t>
      </w:r>
    </w:p>
    <w:p w14:paraId="0E5C1E99">
      <w:pPr>
        <w:tabs>
          <w:tab w:val="left" w:pos="0"/>
          <w:tab w:val="left" w:pos="2205"/>
          <w:tab w:val="left" w:pos="4410"/>
          <w:tab w:val="left" w:pos="6615"/>
        </w:tabs>
      </w:pPr>
      <w:r>
        <w:rPr>
          <w:rFonts w:hint="eastAsia"/>
        </w:rPr>
        <w:t>135.某土层的饱和度不可能是下面哪一个值（  ）。</w:t>
      </w:r>
    </w:p>
    <w:p w14:paraId="688A1948">
      <w:pPr>
        <w:tabs>
          <w:tab w:val="left" w:pos="0"/>
          <w:tab w:val="left" w:pos="2205"/>
          <w:tab w:val="left" w:pos="4410"/>
          <w:tab w:val="left" w:pos="6615"/>
        </w:tabs>
      </w:pPr>
      <w:r>
        <w:rPr>
          <w:rFonts w:hint="eastAsia"/>
        </w:rPr>
        <w:t>A.80%</w:t>
      </w:r>
      <w:r>
        <w:rPr>
          <w:rFonts w:hint="eastAsia"/>
        </w:rPr>
        <w:tab/>
      </w:r>
      <w:r>
        <w:rPr>
          <w:rFonts w:hint="eastAsia"/>
        </w:rPr>
        <w:t>B.0%</w:t>
      </w:r>
      <w:r>
        <w:rPr>
          <w:rFonts w:hint="eastAsia"/>
        </w:rPr>
        <w:tab/>
      </w:r>
      <w:r>
        <w:rPr>
          <w:rFonts w:hint="eastAsia"/>
        </w:rPr>
        <w:t>C.150%</w:t>
      </w:r>
      <w:r>
        <w:rPr>
          <w:rFonts w:hint="eastAsia"/>
        </w:rPr>
        <w:tab/>
      </w:r>
      <w:r>
        <w:rPr>
          <w:rFonts w:hint="eastAsia"/>
        </w:rPr>
        <w:t>D.50%</w:t>
      </w:r>
    </w:p>
    <w:p w14:paraId="2489566A">
      <w:pPr>
        <w:tabs>
          <w:tab w:val="left" w:pos="0"/>
          <w:tab w:val="left" w:pos="2205"/>
          <w:tab w:val="left" w:pos="4410"/>
          <w:tab w:val="left" w:pos="6615"/>
        </w:tabs>
      </w:pPr>
      <w:r>
        <w:rPr>
          <w:rFonts w:hint="eastAsia"/>
        </w:rPr>
        <w:t>136.下列重度中，量值最大的是（  ）。</w:t>
      </w:r>
    </w:p>
    <w:p w14:paraId="73E6448B">
      <w:pPr>
        <w:tabs>
          <w:tab w:val="left" w:pos="0"/>
          <w:tab w:val="left" w:pos="2205"/>
          <w:tab w:val="left" w:pos="4410"/>
          <w:tab w:val="left" w:pos="6615"/>
        </w:tabs>
      </w:pPr>
      <w:r>
        <w:rPr>
          <w:rFonts w:hint="eastAsia"/>
        </w:rPr>
        <w:t>A.</w:t>
      </w:r>
      <w:r>
        <w:rPr>
          <w:rFonts w:hint="eastAsia"/>
          <w:w w:val="95"/>
          <w:position w:val="-12"/>
        </w:rPr>
        <w:object>
          <v:shape id="_x0000_i1128" o:spt="75" type="#_x0000_t75" style="height:20.1pt;width:15.9pt;" o:ole="t" filled="f" o:preferrelative="t" stroked="f" coordsize="21600,21600">
            <v:path/>
            <v:fill on="f" focussize="0,0"/>
            <v:stroke on="f" joinstyle="miter"/>
            <v:imagedata r:id="rId179" o:title=""/>
            <o:lock v:ext="edit" aspectratio="t"/>
            <w10:wrap type="none"/>
            <w10:anchorlock/>
          </v:shape>
          <o:OLEObject Type="Embed" ProgID="Equation.DSMT4" ShapeID="_x0000_i1128" DrawAspect="Content" ObjectID="_1468075828" r:id="rId178">
            <o:LockedField>false</o:LockedField>
          </o:OLEObject>
        </w:object>
      </w:r>
      <w:r>
        <w:rPr>
          <w:rFonts w:hint="eastAsia"/>
        </w:rPr>
        <w:tab/>
      </w:r>
      <w:r>
        <w:rPr>
          <w:rFonts w:hint="eastAsia"/>
        </w:rPr>
        <w:t>B.</w:t>
      </w:r>
      <w:r>
        <w:rPr>
          <w:rFonts w:hint="eastAsia"/>
          <w:w w:val="95"/>
          <w:position w:val="-12"/>
        </w:rPr>
        <w:object>
          <v:shape id="_x0000_i1129" o:spt="75" type="#_x0000_t75" style="height:15.9pt;width:11.75pt;" o:ole="t" filled="f" o:preferrelative="t" stroked="f" coordsize="21600,21600">
            <v:path/>
            <v:fill on="f" focussize="0,0"/>
            <v:stroke on="f" joinstyle="miter"/>
            <v:imagedata r:id="rId181" o:title=""/>
            <o:lock v:ext="edit" aspectratio="t"/>
            <w10:wrap type="none"/>
            <w10:anchorlock/>
          </v:shape>
          <o:OLEObject Type="Embed" ProgID="Equation.DSMT4" ShapeID="_x0000_i1129" DrawAspect="Content" ObjectID="_1468075829" r:id="rId180">
            <o:LockedField>false</o:LockedField>
          </o:OLEObject>
        </w:object>
      </w:r>
      <w:r>
        <w:rPr>
          <w:rFonts w:hint="eastAsia"/>
        </w:rPr>
        <w:tab/>
      </w:r>
      <w:r>
        <w:rPr>
          <w:rFonts w:hint="eastAsia"/>
        </w:rPr>
        <w:t>C.</w:t>
      </w:r>
      <w:r>
        <w:rPr>
          <w:rFonts w:hint="eastAsia"/>
          <w:w w:val="95"/>
          <w:position w:val="-14"/>
        </w:rPr>
        <w:object>
          <v:shape id="_x0000_i1130" o:spt="75" type="#_x0000_t75" style="height:21.45pt;width:16.6pt;" o:ole="t" filled="f" o:preferrelative="t" stroked="f" coordsize="21600,21600">
            <v:path/>
            <v:fill on="f" focussize="0,0"/>
            <v:stroke on="f" joinstyle="miter"/>
            <v:imagedata r:id="rId183" o:title=""/>
            <o:lock v:ext="edit" aspectratio="t"/>
            <w10:wrap type="none"/>
            <w10:anchorlock/>
          </v:shape>
          <o:OLEObject Type="Embed" ProgID="Equation.DSMT4" ShapeID="_x0000_i1130" DrawAspect="Content" ObjectID="_1468075830" r:id="rId182">
            <o:LockedField>false</o:LockedField>
          </o:OLEObject>
        </w:object>
      </w:r>
      <w:r>
        <w:rPr>
          <w:rFonts w:hint="eastAsia"/>
        </w:rPr>
        <w:tab/>
      </w:r>
      <w:r>
        <w:rPr>
          <w:rFonts w:hint="eastAsia"/>
        </w:rPr>
        <w:t>D.</w:t>
      </w:r>
      <w:r>
        <w:rPr>
          <w:rFonts w:hint="eastAsia"/>
          <w:w w:val="95"/>
          <w:position w:val="-14"/>
        </w:rPr>
        <w:object>
          <v:shape id="_x0000_i1131" o:spt="75" type="#_x0000_t75" style="height:21.45pt;width:21.45pt;" o:ole="t" filled="f" o:preferrelative="t" stroked="f" coordsize="21600,21600">
            <v:path/>
            <v:fill on="f" focussize="0,0"/>
            <v:stroke on="f" joinstyle="miter"/>
            <v:imagedata r:id="rId185" o:title=""/>
            <o:lock v:ext="edit" aspectratio="t"/>
            <w10:wrap type="none"/>
            <w10:anchorlock/>
          </v:shape>
          <o:OLEObject Type="Embed" ProgID="Equation.DSMT4" ShapeID="_x0000_i1131" DrawAspect="Content" ObjectID="_1468075831" r:id="rId184">
            <o:LockedField>false</o:LockedField>
          </o:OLEObject>
        </w:object>
      </w:r>
    </w:p>
    <w:p w14:paraId="79C0B3A0">
      <w:pPr>
        <w:tabs>
          <w:tab w:val="left" w:pos="0"/>
          <w:tab w:val="left" w:pos="2205"/>
          <w:tab w:val="left" w:pos="4410"/>
          <w:tab w:val="left" w:pos="6615"/>
        </w:tabs>
      </w:pPr>
      <w:r>
        <w:rPr>
          <w:rFonts w:hint="eastAsia"/>
        </w:rPr>
        <w:t>137.当土粒的比重在2.65~2.69范围时，该土可能是（  ）。</w:t>
      </w:r>
    </w:p>
    <w:p w14:paraId="40D551A0">
      <w:pPr>
        <w:tabs>
          <w:tab w:val="left" w:pos="0"/>
          <w:tab w:val="left" w:pos="2205"/>
          <w:tab w:val="left" w:pos="4410"/>
          <w:tab w:val="left" w:pos="6615"/>
        </w:tabs>
      </w:pPr>
      <w:r>
        <w:rPr>
          <w:rFonts w:hint="eastAsia"/>
        </w:rPr>
        <w:t>A.砂土</w:t>
      </w:r>
      <w:r>
        <w:rPr>
          <w:rFonts w:hint="eastAsia"/>
        </w:rPr>
        <w:tab/>
      </w:r>
      <w:r>
        <w:rPr>
          <w:rFonts w:hint="eastAsia"/>
        </w:rPr>
        <w:t>B.粉土</w:t>
      </w:r>
      <w:r>
        <w:rPr>
          <w:rFonts w:hint="eastAsia"/>
        </w:rPr>
        <w:tab/>
      </w:r>
      <w:r>
        <w:rPr>
          <w:rFonts w:hint="eastAsia"/>
        </w:rPr>
        <w:t>C.粉质黏土</w:t>
      </w:r>
      <w:r>
        <w:rPr>
          <w:rFonts w:hint="eastAsia"/>
        </w:rPr>
        <w:tab/>
      </w:r>
      <w:r>
        <w:rPr>
          <w:rFonts w:hint="eastAsia"/>
        </w:rPr>
        <w:t>D.黏土</w:t>
      </w:r>
    </w:p>
    <w:p w14:paraId="026E4216">
      <w:pPr>
        <w:tabs>
          <w:tab w:val="left" w:pos="0"/>
          <w:tab w:val="left" w:pos="2205"/>
          <w:tab w:val="left" w:pos="4410"/>
          <w:tab w:val="left" w:pos="6615"/>
        </w:tabs>
      </w:pPr>
      <w:r>
        <w:rPr>
          <w:rFonts w:hint="eastAsia"/>
        </w:rPr>
        <w:t>138.下列关于土的物理状态的说法错误的是（  ）。</w:t>
      </w:r>
    </w:p>
    <w:p w14:paraId="47055346">
      <w:pPr>
        <w:tabs>
          <w:tab w:val="left" w:pos="0"/>
          <w:tab w:val="left" w:pos="2205"/>
          <w:tab w:val="left" w:pos="4410"/>
          <w:tab w:val="left" w:pos="6615"/>
        </w:tabs>
      </w:pPr>
      <w:r>
        <w:rPr>
          <w:rFonts w:hint="eastAsia"/>
        </w:rPr>
        <w:t>A.土的物理状态主要反映土的松密程度和软硬程度</w:t>
      </w:r>
    </w:p>
    <w:p w14:paraId="33C26577">
      <w:pPr>
        <w:tabs>
          <w:tab w:val="left" w:pos="0"/>
          <w:tab w:val="left" w:pos="2205"/>
          <w:tab w:val="left" w:pos="4410"/>
          <w:tab w:val="left" w:pos="6615"/>
        </w:tabs>
      </w:pPr>
      <w:r>
        <w:rPr>
          <w:rFonts w:hint="eastAsia"/>
        </w:rPr>
        <w:t>B.无黏性土主要的物理状态是密实度</w:t>
      </w:r>
    </w:p>
    <w:p w14:paraId="72F3A00A">
      <w:pPr>
        <w:tabs>
          <w:tab w:val="left" w:pos="0"/>
          <w:tab w:val="left" w:pos="2205"/>
          <w:tab w:val="left" w:pos="4410"/>
          <w:tab w:val="left" w:pos="6615"/>
        </w:tabs>
      </w:pPr>
      <w:r>
        <w:rPr>
          <w:rFonts w:hint="eastAsia"/>
        </w:rPr>
        <w:t>C.黏性土的物理状态是考虑其软硬程度</w:t>
      </w:r>
    </w:p>
    <w:p w14:paraId="54D64EB9">
      <w:pPr>
        <w:tabs>
          <w:tab w:val="left" w:pos="0"/>
          <w:tab w:val="left" w:pos="2205"/>
          <w:tab w:val="left" w:pos="4410"/>
          <w:tab w:val="left" w:pos="6615"/>
        </w:tabs>
      </w:pPr>
      <w:r>
        <w:rPr>
          <w:rFonts w:hint="eastAsia"/>
        </w:rPr>
        <w:t>D.无黏性土物理状态是考虑其软硬程度</w:t>
      </w:r>
    </w:p>
    <w:p w14:paraId="03EBA24F">
      <w:pPr>
        <w:tabs>
          <w:tab w:val="left" w:pos="0"/>
          <w:tab w:val="left" w:pos="2205"/>
          <w:tab w:val="left" w:pos="4410"/>
          <w:tab w:val="left" w:pos="6615"/>
        </w:tabs>
      </w:pPr>
      <w:r>
        <w:rPr>
          <w:rFonts w:hint="eastAsia"/>
        </w:rPr>
        <w:t>139.某土样的塑性指数为18.6，液限为48.2，塑限为（  ）。</w:t>
      </w:r>
    </w:p>
    <w:p w14:paraId="23A0D496">
      <w:pPr>
        <w:tabs>
          <w:tab w:val="left" w:pos="0"/>
          <w:tab w:val="left" w:pos="2205"/>
          <w:tab w:val="left" w:pos="4410"/>
          <w:tab w:val="left" w:pos="6615"/>
        </w:tabs>
      </w:pPr>
      <w:r>
        <w:rPr>
          <w:rFonts w:hint="eastAsia"/>
        </w:rPr>
        <w:t>A.29.6</w:t>
      </w:r>
      <w:r>
        <w:rPr>
          <w:rFonts w:hint="eastAsia"/>
        </w:rPr>
        <w:tab/>
      </w:r>
      <w:r>
        <w:rPr>
          <w:rFonts w:hint="eastAsia"/>
        </w:rPr>
        <w:t>B.29.5</w:t>
      </w:r>
      <w:r>
        <w:rPr>
          <w:rFonts w:hint="eastAsia"/>
        </w:rPr>
        <w:tab/>
      </w:r>
      <w:r>
        <w:rPr>
          <w:rFonts w:hint="eastAsia"/>
        </w:rPr>
        <w:t>C.29.3</w:t>
      </w:r>
      <w:r>
        <w:rPr>
          <w:rFonts w:hint="eastAsia"/>
        </w:rPr>
        <w:tab/>
      </w:r>
      <w:r>
        <w:rPr>
          <w:rFonts w:hint="eastAsia"/>
        </w:rPr>
        <w:t>D.29.7</w:t>
      </w:r>
    </w:p>
    <w:p w14:paraId="13568634">
      <w:pPr>
        <w:tabs>
          <w:tab w:val="left" w:pos="0"/>
          <w:tab w:val="left" w:pos="2205"/>
          <w:tab w:val="left" w:pos="4410"/>
          <w:tab w:val="left" w:pos="6615"/>
        </w:tabs>
      </w:pPr>
      <w:r>
        <w:rPr>
          <w:rFonts w:hint="eastAsia"/>
        </w:rPr>
        <w:t>140.砂土的比重为2.66，最小干密度为1.42g/cm</w:t>
      </w:r>
      <w:r>
        <w:rPr>
          <w:rFonts w:hint="eastAsia"/>
          <w:vertAlign w:val="superscript"/>
        </w:rPr>
        <w:t>2</w:t>
      </w:r>
      <w:r>
        <w:rPr>
          <w:rFonts w:hint="eastAsia"/>
        </w:rPr>
        <w:t>，则其最大孔隙比为（  ）。</w:t>
      </w:r>
    </w:p>
    <w:p w14:paraId="396EFEED">
      <w:pPr>
        <w:tabs>
          <w:tab w:val="left" w:pos="0"/>
          <w:tab w:val="left" w:pos="2205"/>
          <w:tab w:val="left" w:pos="4410"/>
          <w:tab w:val="left" w:pos="6615"/>
        </w:tabs>
      </w:pPr>
      <w:r>
        <w:rPr>
          <w:rFonts w:hint="eastAsia"/>
        </w:rPr>
        <w:t>A.0.852</w:t>
      </w:r>
      <w:r>
        <w:rPr>
          <w:rFonts w:hint="eastAsia"/>
        </w:rPr>
        <w:tab/>
      </w:r>
      <w:r>
        <w:rPr>
          <w:rFonts w:hint="eastAsia"/>
        </w:rPr>
        <w:t>B.0.879</w:t>
      </w:r>
      <w:r>
        <w:rPr>
          <w:rFonts w:hint="eastAsia"/>
        </w:rPr>
        <w:tab/>
      </w:r>
      <w:r>
        <w:rPr>
          <w:rFonts w:hint="eastAsia"/>
        </w:rPr>
        <w:t>C.0.873</w:t>
      </w:r>
      <w:r>
        <w:rPr>
          <w:rFonts w:hint="eastAsia"/>
        </w:rPr>
        <w:tab/>
      </w:r>
      <w:r>
        <w:rPr>
          <w:rFonts w:hint="eastAsia"/>
        </w:rPr>
        <w:t>D.0.783</w:t>
      </w:r>
    </w:p>
    <w:p w14:paraId="719BCA74">
      <w:pPr>
        <w:tabs>
          <w:tab w:val="left" w:pos="0"/>
          <w:tab w:val="left" w:pos="2205"/>
          <w:tab w:val="left" w:pos="4410"/>
          <w:tab w:val="left" w:pos="6615"/>
        </w:tabs>
      </w:pPr>
      <w:r>
        <w:rPr>
          <w:rFonts w:hint="eastAsia"/>
        </w:rPr>
        <w:t>141.无黏性土的物理状态一般用（  ）表示。</w:t>
      </w:r>
    </w:p>
    <w:p w14:paraId="2592CCF4">
      <w:pPr>
        <w:tabs>
          <w:tab w:val="left" w:pos="0"/>
          <w:tab w:val="left" w:pos="2205"/>
          <w:tab w:val="left" w:pos="4410"/>
          <w:tab w:val="left" w:pos="6615"/>
        </w:tabs>
      </w:pPr>
      <w:r>
        <w:rPr>
          <w:rFonts w:hint="eastAsia"/>
        </w:rPr>
        <w:t>A.密实度</w:t>
      </w:r>
      <w:r>
        <w:rPr>
          <w:rFonts w:hint="eastAsia"/>
        </w:rPr>
        <w:tab/>
      </w:r>
      <w:r>
        <w:rPr>
          <w:rFonts w:hint="eastAsia"/>
        </w:rPr>
        <w:t>B.密度</w:t>
      </w:r>
      <w:r>
        <w:rPr>
          <w:rFonts w:hint="eastAsia"/>
        </w:rPr>
        <w:tab/>
      </w:r>
      <w:r>
        <w:rPr>
          <w:rFonts w:hint="eastAsia"/>
        </w:rPr>
        <w:t>C.稠度</w:t>
      </w:r>
      <w:r>
        <w:rPr>
          <w:rFonts w:hint="eastAsia"/>
        </w:rPr>
        <w:tab/>
      </w:r>
      <w:r>
        <w:rPr>
          <w:rFonts w:hint="eastAsia"/>
        </w:rPr>
        <w:t>D.硬度</w:t>
      </w:r>
    </w:p>
    <w:p w14:paraId="2270FD3D">
      <w:pPr>
        <w:tabs>
          <w:tab w:val="left" w:pos="0"/>
          <w:tab w:val="left" w:pos="2205"/>
          <w:tab w:val="left" w:pos="4410"/>
          <w:tab w:val="left" w:pos="6615"/>
        </w:tabs>
      </w:pPr>
      <w:r>
        <w:rPr>
          <w:rFonts w:hint="eastAsia"/>
        </w:rPr>
        <w:t>142.以下可以用来测定土体的塑限的方法是（  ）。</w:t>
      </w:r>
    </w:p>
    <w:p w14:paraId="463CFB98">
      <w:pPr>
        <w:tabs>
          <w:tab w:val="left" w:pos="0"/>
          <w:tab w:val="left" w:pos="2205"/>
          <w:tab w:val="left" w:pos="4410"/>
          <w:tab w:val="left" w:pos="6615"/>
        </w:tabs>
      </w:pPr>
      <w:r>
        <w:rPr>
          <w:rFonts w:hint="eastAsia"/>
        </w:rPr>
        <w:t>A.收缩皿法</w:t>
      </w:r>
      <w:r>
        <w:rPr>
          <w:rFonts w:hint="eastAsia"/>
        </w:rPr>
        <w:tab/>
      </w:r>
      <w:r>
        <w:rPr>
          <w:rFonts w:hint="eastAsia"/>
        </w:rPr>
        <w:t>B.搓滚法</w:t>
      </w:r>
      <w:r>
        <w:rPr>
          <w:rFonts w:hint="eastAsia"/>
        </w:rPr>
        <w:tab/>
      </w:r>
      <w:r>
        <w:rPr>
          <w:rFonts w:hint="eastAsia"/>
        </w:rPr>
        <w:t>C.烘干法</w:t>
      </w:r>
      <w:r>
        <w:rPr>
          <w:rFonts w:hint="eastAsia"/>
        </w:rPr>
        <w:tab/>
      </w:r>
      <w:r>
        <w:rPr>
          <w:rFonts w:hint="eastAsia"/>
        </w:rPr>
        <w:t>D.环刀法</w:t>
      </w:r>
    </w:p>
    <w:p w14:paraId="143FF026">
      <w:pPr>
        <w:tabs>
          <w:tab w:val="left" w:pos="0"/>
          <w:tab w:val="left" w:pos="2205"/>
          <w:tab w:val="left" w:pos="4410"/>
          <w:tab w:val="left" w:pos="6615"/>
        </w:tabs>
      </w:pPr>
      <w:r>
        <w:rPr>
          <w:rFonts w:hint="eastAsia"/>
        </w:rPr>
        <w:t>143.对于下列关于界限含水率的测定方法的说法错误的是（  ）。</w:t>
      </w:r>
    </w:p>
    <w:p w14:paraId="686DB651">
      <w:pPr>
        <w:tabs>
          <w:tab w:val="left" w:pos="0"/>
          <w:tab w:val="left" w:pos="2205"/>
          <w:tab w:val="left" w:pos="4410"/>
          <w:tab w:val="left" w:pos="6615"/>
        </w:tabs>
      </w:pPr>
      <w:r>
        <w:rPr>
          <w:rFonts w:hint="eastAsia"/>
        </w:rPr>
        <w:t>A.将所需测定的土调匀装满试杯并刮平表面，放到液塑限联合测定仪下，观察圆锥入土深度</w:t>
      </w:r>
    </w:p>
    <w:p w14:paraId="024D409A">
      <w:pPr>
        <w:tabs>
          <w:tab w:val="left" w:pos="0"/>
          <w:tab w:val="left" w:pos="2205"/>
          <w:tab w:val="left" w:pos="4410"/>
          <w:tab w:val="left" w:pos="6615"/>
        </w:tabs>
      </w:pPr>
      <w:r>
        <w:rPr>
          <w:rFonts w:hint="eastAsia"/>
        </w:rPr>
        <w:t>B.需测出圆锥三个不同入土深度与对应的三个含水率，在双对数坐标上画出入土深度与含水率的关系直线</w:t>
      </w:r>
    </w:p>
    <w:p w14:paraId="4354C81C">
      <w:pPr>
        <w:tabs>
          <w:tab w:val="left" w:pos="0"/>
          <w:tab w:val="left" w:pos="2205"/>
          <w:tab w:val="left" w:pos="4410"/>
          <w:tab w:val="left" w:pos="6615"/>
        </w:tabs>
      </w:pPr>
      <w:r>
        <w:rPr>
          <w:rFonts w:hint="eastAsia"/>
        </w:rPr>
        <w:t>C.2mm入土深度对应的含水率是塑限</w:t>
      </w:r>
    </w:p>
    <w:p w14:paraId="7CF0F6CF">
      <w:pPr>
        <w:tabs>
          <w:tab w:val="left" w:pos="0"/>
          <w:tab w:val="left" w:pos="2205"/>
          <w:tab w:val="left" w:pos="4410"/>
          <w:tab w:val="left" w:pos="6615"/>
        </w:tabs>
      </w:pPr>
      <w:r>
        <w:rPr>
          <w:rFonts w:hint="eastAsia"/>
        </w:rPr>
        <w:t>D.17mm入土深度对应的含水率是塑限</w:t>
      </w:r>
    </w:p>
    <w:p w14:paraId="54772EA1">
      <w:pPr>
        <w:tabs>
          <w:tab w:val="left" w:pos="0"/>
          <w:tab w:val="left" w:pos="2205"/>
          <w:tab w:val="left" w:pos="4410"/>
          <w:tab w:val="left" w:pos="6615"/>
        </w:tabs>
      </w:pPr>
      <w:r>
        <w:rPr>
          <w:rFonts w:hint="eastAsia"/>
        </w:rPr>
        <w:t>144.下列指标为无量纲的是（  ）。</w:t>
      </w:r>
    </w:p>
    <w:p w14:paraId="60481382">
      <w:pPr>
        <w:tabs>
          <w:tab w:val="left" w:pos="0"/>
          <w:tab w:val="left" w:pos="2205"/>
          <w:tab w:val="left" w:pos="4410"/>
          <w:tab w:val="left" w:pos="6615"/>
        </w:tabs>
      </w:pPr>
      <w:r>
        <w:rPr>
          <w:rFonts w:hint="eastAsia"/>
        </w:rPr>
        <w:t>A.水力比降</w:t>
      </w:r>
      <w:r>
        <w:rPr>
          <w:rFonts w:hint="eastAsia"/>
        </w:rPr>
        <w:tab/>
      </w:r>
      <w:r>
        <w:rPr>
          <w:rFonts w:hint="eastAsia"/>
        </w:rPr>
        <w:t>B.渗透速度</w:t>
      </w:r>
      <w:r>
        <w:rPr>
          <w:rFonts w:hint="eastAsia"/>
        </w:rPr>
        <w:tab/>
      </w:r>
      <w:r>
        <w:rPr>
          <w:rFonts w:hint="eastAsia"/>
        </w:rPr>
        <w:t>C.渗透系数</w:t>
      </w:r>
      <w:r>
        <w:rPr>
          <w:rFonts w:hint="eastAsia"/>
        </w:rPr>
        <w:tab/>
      </w:r>
      <w:r>
        <w:rPr>
          <w:rFonts w:hint="eastAsia"/>
        </w:rPr>
        <w:t>D.渗透力</w:t>
      </w:r>
    </w:p>
    <w:p w14:paraId="5993D424">
      <w:pPr>
        <w:tabs>
          <w:tab w:val="left" w:pos="0"/>
          <w:tab w:val="left" w:pos="2205"/>
          <w:tab w:val="left" w:pos="4410"/>
          <w:tab w:val="left" w:pos="6615"/>
        </w:tabs>
      </w:pPr>
      <w:r>
        <w:rPr>
          <w:rFonts w:hint="eastAsia"/>
        </w:rPr>
        <w:t>145.试验室内土的压缩模量是在（  ）条件下试验得到的。</w:t>
      </w:r>
    </w:p>
    <w:p w14:paraId="0C45C594">
      <w:pPr>
        <w:tabs>
          <w:tab w:val="left" w:pos="0"/>
          <w:tab w:val="left" w:pos="2205"/>
          <w:tab w:val="left" w:pos="4410"/>
          <w:tab w:val="left" w:pos="6615"/>
        </w:tabs>
      </w:pPr>
      <w:r>
        <w:rPr>
          <w:rFonts w:hint="eastAsia"/>
        </w:rPr>
        <w:t>A.完全侧限</w:t>
      </w:r>
      <w:r>
        <w:rPr>
          <w:rFonts w:hint="eastAsia"/>
        </w:rPr>
        <w:tab/>
      </w:r>
      <w:r>
        <w:rPr>
          <w:rFonts w:hint="eastAsia"/>
        </w:rPr>
        <w:t>B.无侧限</w:t>
      </w:r>
      <w:r>
        <w:rPr>
          <w:rFonts w:hint="eastAsia"/>
        </w:rPr>
        <w:tab/>
      </w:r>
      <w:r>
        <w:rPr>
          <w:rFonts w:hint="eastAsia"/>
        </w:rPr>
        <w:t>C.部分侧限</w:t>
      </w:r>
      <w:r>
        <w:rPr>
          <w:rFonts w:hint="eastAsia"/>
        </w:rPr>
        <w:tab/>
      </w:r>
      <w:r>
        <w:rPr>
          <w:rFonts w:hint="eastAsia"/>
        </w:rPr>
        <w:t>D.任何情况</w:t>
      </w:r>
    </w:p>
    <w:p w14:paraId="5AB2E40B">
      <w:pPr>
        <w:tabs>
          <w:tab w:val="left" w:pos="0"/>
          <w:tab w:val="left" w:pos="2205"/>
          <w:tab w:val="left" w:pos="4410"/>
          <w:tab w:val="left" w:pos="6615"/>
        </w:tabs>
      </w:pPr>
      <w:r>
        <w:rPr>
          <w:rFonts w:hint="eastAsia"/>
        </w:rPr>
        <w:t>146.已知某土层的压缩系数为0.5MPa</w:t>
      </w:r>
      <w:r>
        <w:rPr>
          <w:rFonts w:hint="eastAsia"/>
          <w:vertAlign w:val="superscript"/>
        </w:rPr>
        <w:t>-1</w:t>
      </w:r>
      <w:r>
        <w:rPr>
          <w:rFonts w:hint="eastAsia"/>
        </w:rPr>
        <w:t>，则该土属于（  ）。</w:t>
      </w:r>
    </w:p>
    <w:p w14:paraId="3717F32E">
      <w:pPr>
        <w:tabs>
          <w:tab w:val="left" w:pos="0"/>
          <w:tab w:val="left" w:pos="2205"/>
          <w:tab w:val="left" w:pos="4410"/>
          <w:tab w:val="left" w:pos="6615"/>
        </w:tabs>
      </w:pPr>
      <w:r>
        <w:rPr>
          <w:rFonts w:hint="eastAsia"/>
        </w:rPr>
        <w:t>A.低压缩性土</w:t>
      </w:r>
      <w:r>
        <w:rPr>
          <w:rFonts w:hint="eastAsia"/>
        </w:rPr>
        <w:tab/>
      </w:r>
      <w:r>
        <w:rPr>
          <w:rFonts w:hint="eastAsia"/>
        </w:rPr>
        <w:t>B.中压缩性土</w:t>
      </w:r>
      <w:r>
        <w:rPr>
          <w:rFonts w:hint="eastAsia"/>
        </w:rPr>
        <w:tab/>
      </w:r>
      <w:r>
        <w:rPr>
          <w:rFonts w:hint="eastAsia"/>
        </w:rPr>
        <w:t>C.高压缩性土</w:t>
      </w:r>
      <w:r>
        <w:rPr>
          <w:rFonts w:hint="eastAsia"/>
        </w:rPr>
        <w:tab/>
      </w:r>
      <w:r>
        <w:rPr>
          <w:rFonts w:hint="eastAsia"/>
        </w:rPr>
        <w:t>D.无法确定</w:t>
      </w:r>
    </w:p>
    <w:p w14:paraId="5417E5FD">
      <w:pPr>
        <w:tabs>
          <w:tab w:val="left" w:pos="0"/>
          <w:tab w:val="left" w:pos="2205"/>
          <w:tab w:val="left" w:pos="4410"/>
          <w:tab w:val="left" w:pos="6615"/>
        </w:tabs>
      </w:pPr>
      <w:r>
        <w:rPr>
          <w:rFonts w:hint="eastAsia"/>
        </w:rPr>
        <w:t>147.十字板剪切试验常用于测定（  ）的原位不排水抗剪强度。</w:t>
      </w:r>
    </w:p>
    <w:p w14:paraId="7FBADE38">
      <w:pPr>
        <w:tabs>
          <w:tab w:val="left" w:pos="0"/>
          <w:tab w:val="left" w:pos="2205"/>
          <w:tab w:val="left" w:pos="4410"/>
          <w:tab w:val="left" w:pos="6615"/>
        </w:tabs>
      </w:pPr>
      <w:r>
        <w:rPr>
          <w:rFonts w:hint="eastAsia"/>
        </w:rPr>
        <w:t>A.砂土</w:t>
      </w:r>
      <w:r>
        <w:rPr>
          <w:rFonts w:hint="eastAsia"/>
        </w:rPr>
        <w:tab/>
      </w:r>
      <w:r>
        <w:rPr>
          <w:rFonts w:hint="eastAsia"/>
        </w:rPr>
        <w:t>B.粉土</w:t>
      </w:r>
      <w:r>
        <w:rPr>
          <w:rFonts w:hint="eastAsia"/>
        </w:rPr>
        <w:tab/>
      </w:r>
      <w:r>
        <w:rPr>
          <w:rFonts w:hint="eastAsia"/>
        </w:rPr>
        <w:t>C.黏性土</w:t>
      </w:r>
      <w:r>
        <w:rPr>
          <w:rFonts w:hint="eastAsia"/>
        </w:rPr>
        <w:tab/>
      </w:r>
      <w:r>
        <w:rPr>
          <w:rFonts w:hint="eastAsia"/>
        </w:rPr>
        <w:t>D.饱和软黏土</w:t>
      </w:r>
    </w:p>
    <w:p w14:paraId="146135C8">
      <w:pPr>
        <w:tabs>
          <w:tab w:val="left" w:pos="0"/>
          <w:tab w:val="left" w:pos="2205"/>
          <w:tab w:val="left" w:pos="4410"/>
          <w:tab w:val="left" w:pos="6615"/>
        </w:tabs>
      </w:pPr>
      <w:r>
        <w:rPr>
          <w:rFonts w:hint="eastAsia"/>
        </w:rPr>
        <w:t>148.当分析透水性较好、施工速度较慢的建筑地基稳定性时，抗剪强度指标可选择直剪试验中的（  ）。</w:t>
      </w:r>
    </w:p>
    <w:p w14:paraId="7EA9C07C">
      <w:pPr>
        <w:tabs>
          <w:tab w:val="left" w:pos="0"/>
          <w:tab w:val="left" w:pos="2205"/>
          <w:tab w:val="left" w:pos="4410"/>
          <w:tab w:val="left" w:pos="6615"/>
        </w:tabs>
      </w:pPr>
      <w:r>
        <w:rPr>
          <w:rFonts w:hint="eastAsia"/>
        </w:rPr>
        <w:t>A.快剪</w:t>
      </w:r>
      <w:r>
        <w:rPr>
          <w:rFonts w:hint="eastAsia"/>
        </w:rPr>
        <w:tab/>
      </w:r>
      <w:r>
        <w:rPr>
          <w:rFonts w:hint="eastAsia"/>
        </w:rPr>
        <w:t>B.固结快剪</w:t>
      </w:r>
      <w:r>
        <w:rPr>
          <w:rFonts w:hint="eastAsia"/>
        </w:rPr>
        <w:tab/>
      </w:r>
      <w:r>
        <w:rPr>
          <w:rFonts w:hint="eastAsia"/>
        </w:rPr>
        <w:t>C.慢剪</w:t>
      </w:r>
      <w:r>
        <w:rPr>
          <w:rFonts w:hint="eastAsia"/>
        </w:rPr>
        <w:tab/>
      </w:r>
      <w:r>
        <w:rPr>
          <w:rFonts w:hint="eastAsia"/>
        </w:rPr>
        <w:t>D.固结不排水剪</w:t>
      </w:r>
    </w:p>
    <w:p w14:paraId="32DF1DBF">
      <w:pPr>
        <w:tabs>
          <w:tab w:val="left" w:pos="0"/>
          <w:tab w:val="left" w:pos="2205"/>
          <w:tab w:val="left" w:pos="4410"/>
          <w:tab w:val="left" w:pos="6615"/>
        </w:tabs>
      </w:pPr>
      <w:r>
        <w:rPr>
          <w:rFonts w:hint="eastAsia"/>
        </w:rPr>
        <w:t>149.某土样的内摩擦角为18°，该土样发生剪切破坏时，破坏面与最大主应力作用方向的夹角为（  ）。</w:t>
      </w:r>
    </w:p>
    <w:p w14:paraId="24E8B11C">
      <w:pPr>
        <w:tabs>
          <w:tab w:val="left" w:pos="0"/>
          <w:tab w:val="left" w:pos="2205"/>
          <w:tab w:val="left" w:pos="4410"/>
          <w:tab w:val="left" w:pos="6615"/>
        </w:tabs>
      </w:pPr>
      <w:r>
        <w:rPr>
          <w:rFonts w:hint="eastAsia"/>
        </w:rPr>
        <w:t>A.54°</w:t>
      </w:r>
      <w:r>
        <w:rPr>
          <w:rFonts w:hint="eastAsia"/>
        </w:rPr>
        <w:tab/>
      </w:r>
      <w:r>
        <w:rPr>
          <w:rFonts w:hint="eastAsia"/>
        </w:rPr>
        <w:t>B.50°</w:t>
      </w:r>
      <w:r>
        <w:rPr>
          <w:rFonts w:hint="eastAsia"/>
        </w:rPr>
        <w:tab/>
      </w:r>
      <w:r>
        <w:rPr>
          <w:rFonts w:hint="eastAsia"/>
        </w:rPr>
        <w:t>C.36°</w:t>
      </w:r>
      <w:r>
        <w:rPr>
          <w:rFonts w:hint="eastAsia"/>
        </w:rPr>
        <w:tab/>
      </w:r>
      <w:r>
        <w:rPr>
          <w:rFonts w:hint="eastAsia"/>
        </w:rPr>
        <w:t>D.35°</w:t>
      </w:r>
    </w:p>
    <w:p w14:paraId="7F1AA4CC">
      <w:pPr>
        <w:tabs>
          <w:tab w:val="left" w:pos="0"/>
          <w:tab w:val="left" w:pos="2205"/>
          <w:tab w:val="left" w:pos="4410"/>
          <w:tab w:val="left" w:pos="6615"/>
        </w:tabs>
      </w:pPr>
      <w:r>
        <w:rPr>
          <w:rFonts w:hint="eastAsia"/>
        </w:rPr>
        <w:t>150.当分析饱和软黏土中快速加荷问题时，为获得其抗剪强度指标，可选择三轴压缩试验中的（  ）。</w:t>
      </w:r>
    </w:p>
    <w:p w14:paraId="07A52025">
      <w:pPr>
        <w:tabs>
          <w:tab w:val="left" w:pos="0"/>
          <w:tab w:val="left" w:pos="2205"/>
          <w:tab w:val="left" w:pos="4410"/>
          <w:tab w:val="left" w:pos="6615"/>
        </w:tabs>
      </w:pPr>
      <w:r>
        <w:rPr>
          <w:rFonts w:hint="eastAsia"/>
        </w:rPr>
        <w:t>A.快剪</w:t>
      </w:r>
      <w:r>
        <w:rPr>
          <w:rFonts w:hint="eastAsia"/>
        </w:rPr>
        <w:tab/>
      </w:r>
      <w:r>
        <w:rPr>
          <w:rFonts w:hint="eastAsia"/>
        </w:rPr>
        <w:tab/>
      </w:r>
      <w:r>
        <w:rPr>
          <w:rFonts w:hint="eastAsia"/>
        </w:rPr>
        <w:t>B.固结排水剪</w:t>
      </w:r>
    </w:p>
    <w:p w14:paraId="4E1D145B">
      <w:pPr>
        <w:tabs>
          <w:tab w:val="left" w:pos="0"/>
          <w:tab w:val="left" w:pos="2205"/>
          <w:tab w:val="left" w:pos="4410"/>
          <w:tab w:val="left" w:pos="6615"/>
        </w:tabs>
      </w:pPr>
      <w:r>
        <w:rPr>
          <w:rFonts w:hint="eastAsia"/>
        </w:rPr>
        <w:t>C.固结不排水剪</w:t>
      </w:r>
      <w:r>
        <w:rPr>
          <w:rFonts w:hint="eastAsia"/>
        </w:rPr>
        <w:tab/>
      </w:r>
      <w:r>
        <w:rPr>
          <w:rFonts w:hint="eastAsia"/>
        </w:rPr>
        <w:t>D.不固结不排水剪</w:t>
      </w:r>
    </w:p>
    <w:p w14:paraId="32F5406A">
      <w:pPr>
        <w:tabs>
          <w:tab w:val="left" w:pos="0"/>
          <w:tab w:val="left" w:pos="2205"/>
          <w:tab w:val="left" w:pos="4410"/>
          <w:tab w:val="left" w:pos="6615"/>
        </w:tabs>
      </w:pPr>
      <w:r>
        <w:rPr>
          <w:rFonts w:hint="eastAsia"/>
        </w:rPr>
        <w:t>151.变水头渗透试验时除测记起始水头外，经过时间t后，还需要测记（  ）。</w:t>
      </w:r>
    </w:p>
    <w:p w14:paraId="7F5DD87F">
      <w:pPr>
        <w:tabs>
          <w:tab w:val="left" w:pos="0"/>
          <w:tab w:val="left" w:pos="2205"/>
          <w:tab w:val="left" w:pos="4410"/>
          <w:tab w:val="left" w:pos="6615"/>
        </w:tabs>
      </w:pPr>
      <w:r>
        <w:rPr>
          <w:rFonts w:hint="eastAsia"/>
        </w:rPr>
        <w:t>A.含水率</w:t>
      </w:r>
      <w:r>
        <w:rPr>
          <w:rFonts w:hint="eastAsia"/>
        </w:rPr>
        <w:tab/>
      </w:r>
      <w:r>
        <w:rPr>
          <w:rFonts w:hint="eastAsia"/>
        </w:rPr>
        <w:t>B.孔隙率</w:t>
      </w:r>
      <w:r>
        <w:rPr>
          <w:rFonts w:hint="eastAsia"/>
        </w:rPr>
        <w:tab/>
      </w:r>
      <w:r>
        <w:rPr>
          <w:rFonts w:hint="eastAsia"/>
        </w:rPr>
        <w:t>C.内摩擦角</w:t>
      </w:r>
      <w:r>
        <w:rPr>
          <w:rFonts w:hint="eastAsia"/>
        </w:rPr>
        <w:tab/>
      </w:r>
      <w:r>
        <w:rPr>
          <w:rFonts w:hint="eastAsia"/>
        </w:rPr>
        <w:t>D.终了水头</w:t>
      </w:r>
    </w:p>
    <w:p w14:paraId="466CD20D">
      <w:pPr>
        <w:tabs>
          <w:tab w:val="left" w:pos="0"/>
          <w:tab w:val="left" w:pos="2205"/>
          <w:tab w:val="left" w:pos="4410"/>
          <w:tab w:val="left" w:pos="6615"/>
        </w:tabs>
      </w:pPr>
      <w:r>
        <w:rPr>
          <w:rFonts w:hint="eastAsia"/>
        </w:rPr>
        <w:t>152.某饱和软黏土无侧限抗压强度试验测力计的率定系数1.85kPa/0.01mm，测力计的峰值读数为15，该土的抗剪强度为（  ）。</w:t>
      </w:r>
    </w:p>
    <w:p w14:paraId="62F337B9">
      <w:pPr>
        <w:tabs>
          <w:tab w:val="left" w:pos="0"/>
          <w:tab w:val="left" w:pos="2205"/>
          <w:tab w:val="left" w:pos="4410"/>
          <w:tab w:val="left" w:pos="6615"/>
        </w:tabs>
      </w:pPr>
      <w:r>
        <w:rPr>
          <w:rFonts w:hint="eastAsia"/>
        </w:rPr>
        <w:t>A.27.8kN</w:t>
      </w:r>
      <w:r>
        <w:rPr>
          <w:rFonts w:hint="eastAsia"/>
        </w:rPr>
        <w:tab/>
      </w:r>
      <w:r>
        <w:rPr>
          <w:rFonts w:hint="eastAsia"/>
        </w:rPr>
        <w:t>B.13.9kPa</w:t>
      </w:r>
      <w:r>
        <w:rPr>
          <w:rFonts w:hint="eastAsia"/>
        </w:rPr>
        <w:tab/>
      </w:r>
      <w:r>
        <w:rPr>
          <w:rFonts w:hint="eastAsia"/>
        </w:rPr>
        <w:t>C.27.8kPa</w:t>
      </w:r>
      <w:r>
        <w:rPr>
          <w:rFonts w:hint="eastAsia"/>
        </w:rPr>
        <w:tab/>
      </w:r>
      <w:r>
        <w:rPr>
          <w:rFonts w:hint="eastAsia"/>
        </w:rPr>
        <w:t>D.13.9kN</w:t>
      </w:r>
    </w:p>
    <w:p w14:paraId="08F42A3A">
      <w:pPr>
        <w:tabs>
          <w:tab w:val="left" w:pos="0"/>
          <w:tab w:val="left" w:pos="2205"/>
          <w:tab w:val="left" w:pos="4410"/>
          <w:tab w:val="left" w:pos="6615"/>
        </w:tabs>
      </w:pPr>
      <w:r>
        <w:rPr>
          <w:rFonts w:hint="eastAsia"/>
        </w:rPr>
        <w:t>153.流砂发生的土层为（  ）。</w:t>
      </w:r>
    </w:p>
    <w:p w14:paraId="69414519">
      <w:pPr>
        <w:tabs>
          <w:tab w:val="left" w:pos="0"/>
          <w:tab w:val="left" w:pos="2205"/>
          <w:tab w:val="left" w:pos="4410"/>
          <w:tab w:val="left" w:pos="6615"/>
        </w:tabs>
      </w:pPr>
      <w:r>
        <w:rPr>
          <w:rFonts w:hint="eastAsia"/>
        </w:rPr>
        <w:t>A.颗粒均匀的饱和砂土</w:t>
      </w:r>
      <w:r>
        <w:rPr>
          <w:rFonts w:hint="eastAsia"/>
        </w:rPr>
        <w:tab/>
      </w:r>
      <w:r>
        <w:rPr>
          <w:rFonts w:hint="eastAsia"/>
        </w:rPr>
        <w:t>B.颗粒不均匀的饱和砂土</w:t>
      </w:r>
    </w:p>
    <w:p w14:paraId="03BE00C4">
      <w:pPr>
        <w:tabs>
          <w:tab w:val="left" w:pos="0"/>
          <w:tab w:val="left" w:pos="2205"/>
          <w:tab w:val="left" w:pos="4410"/>
          <w:tab w:val="left" w:pos="6615"/>
        </w:tabs>
      </w:pPr>
      <w:r>
        <w:rPr>
          <w:rFonts w:hint="eastAsia"/>
        </w:rPr>
        <w:t>C.颗粒均匀的不饱和砂土</w:t>
      </w:r>
      <w:r>
        <w:rPr>
          <w:rFonts w:hint="eastAsia"/>
        </w:rPr>
        <w:tab/>
      </w:r>
      <w:r>
        <w:rPr>
          <w:rFonts w:hint="eastAsia"/>
        </w:rPr>
        <w:t>D.颗粒不均匀的不饱和砂土</w:t>
      </w:r>
    </w:p>
    <w:p w14:paraId="3CD55EDB">
      <w:pPr>
        <w:tabs>
          <w:tab w:val="left" w:pos="0"/>
          <w:tab w:val="left" w:pos="2205"/>
          <w:tab w:val="left" w:pos="4410"/>
          <w:tab w:val="left" w:pos="6615"/>
        </w:tabs>
      </w:pPr>
      <w:r>
        <w:rPr>
          <w:rFonts w:hint="eastAsia"/>
        </w:rPr>
        <w:t>154.某软黏土无侧限抗压强度试验测力计的率定系数1.87kPa/0.01mm，测力计的峰值读数为11，该土的无侧限抗压强度为（  ）。</w:t>
      </w:r>
    </w:p>
    <w:p w14:paraId="34F00A15">
      <w:pPr>
        <w:tabs>
          <w:tab w:val="left" w:pos="0"/>
          <w:tab w:val="left" w:pos="2205"/>
          <w:tab w:val="left" w:pos="4410"/>
          <w:tab w:val="left" w:pos="6615"/>
        </w:tabs>
      </w:pPr>
      <w:r>
        <w:rPr>
          <w:rFonts w:hint="eastAsia"/>
        </w:rPr>
        <w:t>A.20.6kN</w:t>
      </w:r>
      <w:r>
        <w:rPr>
          <w:rFonts w:hint="eastAsia"/>
        </w:rPr>
        <w:tab/>
      </w:r>
      <w:r>
        <w:rPr>
          <w:rFonts w:hint="eastAsia"/>
        </w:rPr>
        <w:t>B.2.06kPa</w:t>
      </w:r>
      <w:r>
        <w:rPr>
          <w:rFonts w:hint="eastAsia"/>
        </w:rPr>
        <w:tab/>
      </w:r>
      <w:r>
        <w:rPr>
          <w:rFonts w:hint="eastAsia"/>
        </w:rPr>
        <w:t>C.20.6kPa</w:t>
      </w:r>
      <w:r>
        <w:rPr>
          <w:rFonts w:hint="eastAsia"/>
        </w:rPr>
        <w:tab/>
      </w:r>
      <w:r>
        <w:rPr>
          <w:rFonts w:hint="eastAsia"/>
        </w:rPr>
        <w:t>D.20.8kPa</w:t>
      </w:r>
    </w:p>
    <w:p w14:paraId="4CD0B153">
      <w:pPr>
        <w:tabs>
          <w:tab w:val="left" w:pos="0"/>
          <w:tab w:val="left" w:pos="2205"/>
          <w:tab w:val="left" w:pos="4410"/>
          <w:tab w:val="left" w:pos="6615"/>
        </w:tabs>
      </w:pPr>
      <w:r>
        <w:rPr>
          <w:rFonts w:hint="eastAsia"/>
        </w:rPr>
        <w:t>155.Ⅲ级土样可以测定的项目（  ）。</w:t>
      </w:r>
    </w:p>
    <w:p w14:paraId="7EF81051">
      <w:pPr>
        <w:tabs>
          <w:tab w:val="left" w:pos="0"/>
          <w:tab w:val="left" w:pos="2205"/>
          <w:tab w:val="left" w:pos="4410"/>
          <w:tab w:val="left" w:pos="6615"/>
        </w:tabs>
      </w:pPr>
      <w:r>
        <w:rPr>
          <w:rFonts w:hint="eastAsia"/>
        </w:rPr>
        <w:t>A.含水率</w:t>
      </w:r>
      <w:r>
        <w:rPr>
          <w:rFonts w:hint="eastAsia"/>
        </w:rPr>
        <w:tab/>
      </w:r>
      <w:r>
        <w:rPr>
          <w:rFonts w:hint="eastAsia"/>
        </w:rPr>
        <w:t>B.密度</w:t>
      </w:r>
      <w:r>
        <w:rPr>
          <w:rFonts w:hint="eastAsia"/>
        </w:rPr>
        <w:tab/>
      </w:r>
      <w:r>
        <w:rPr>
          <w:rFonts w:hint="eastAsia"/>
        </w:rPr>
        <w:t>C.抗剪强度</w:t>
      </w:r>
      <w:r>
        <w:rPr>
          <w:rFonts w:hint="eastAsia"/>
        </w:rPr>
        <w:tab/>
      </w:r>
      <w:r>
        <w:rPr>
          <w:rFonts w:hint="eastAsia"/>
        </w:rPr>
        <w:t>D.压缩系数</w:t>
      </w:r>
    </w:p>
    <w:p w14:paraId="01E4BAC0">
      <w:pPr>
        <w:tabs>
          <w:tab w:val="left" w:pos="0"/>
          <w:tab w:val="left" w:pos="2205"/>
          <w:tab w:val="left" w:pos="4410"/>
          <w:tab w:val="left" w:pos="6615"/>
        </w:tabs>
      </w:pPr>
      <w:r>
        <w:rPr>
          <w:rFonts w:hint="eastAsia"/>
        </w:rPr>
        <w:t>156.土样拆封时不需记录土的项目（  ）。</w:t>
      </w:r>
    </w:p>
    <w:p w14:paraId="3355CEF8">
      <w:pPr>
        <w:tabs>
          <w:tab w:val="left" w:pos="0"/>
          <w:tab w:val="left" w:pos="2205"/>
          <w:tab w:val="left" w:pos="4410"/>
          <w:tab w:val="left" w:pos="6615"/>
        </w:tabs>
      </w:pPr>
      <w:r>
        <w:rPr>
          <w:rFonts w:hint="eastAsia"/>
        </w:rPr>
        <w:t>A.取样深度</w:t>
      </w:r>
      <w:r>
        <w:rPr>
          <w:rFonts w:hint="eastAsia"/>
        </w:rPr>
        <w:tab/>
      </w:r>
      <w:r>
        <w:rPr>
          <w:rFonts w:hint="eastAsia"/>
        </w:rPr>
        <w:t>B.土样名称</w:t>
      </w:r>
      <w:r>
        <w:rPr>
          <w:rFonts w:hint="eastAsia"/>
        </w:rPr>
        <w:tab/>
      </w:r>
      <w:r>
        <w:rPr>
          <w:rFonts w:hint="eastAsia"/>
        </w:rPr>
        <w:t>C.内摩擦角</w:t>
      </w:r>
      <w:r>
        <w:rPr>
          <w:rFonts w:hint="eastAsia"/>
        </w:rPr>
        <w:tab/>
      </w:r>
      <w:r>
        <w:rPr>
          <w:rFonts w:hint="eastAsia"/>
        </w:rPr>
        <w:t>D.土样编号</w:t>
      </w:r>
    </w:p>
    <w:p w14:paraId="183C76E6">
      <w:pPr>
        <w:tabs>
          <w:tab w:val="left" w:pos="0"/>
          <w:tab w:val="left" w:pos="2205"/>
          <w:tab w:val="left" w:pos="4410"/>
          <w:tab w:val="left" w:pos="6615"/>
        </w:tabs>
      </w:pPr>
      <w:r>
        <w:rPr>
          <w:rFonts w:hint="eastAsia"/>
        </w:rPr>
        <w:t>157.数字1.378452修约成四位有效数位，修约后为（  ）。</w:t>
      </w:r>
    </w:p>
    <w:p w14:paraId="72370802">
      <w:pPr>
        <w:tabs>
          <w:tab w:val="left" w:pos="0"/>
          <w:tab w:val="left" w:pos="2205"/>
          <w:tab w:val="left" w:pos="4410"/>
          <w:tab w:val="left" w:pos="6615"/>
        </w:tabs>
      </w:pPr>
      <w:r>
        <w:rPr>
          <w:rFonts w:hint="eastAsia"/>
        </w:rPr>
        <w:t>A.1.379</w:t>
      </w:r>
      <w:r>
        <w:rPr>
          <w:rFonts w:hint="eastAsia"/>
        </w:rPr>
        <w:tab/>
      </w:r>
      <w:r>
        <w:rPr>
          <w:rFonts w:hint="eastAsia"/>
        </w:rPr>
        <w:t>B.1.378</w:t>
      </w:r>
      <w:r>
        <w:rPr>
          <w:rFonts w:hint="eastAsia"/>
        </w:rPr>
        <w:tab/>
      </w:r>
      <w:r>
        <w:rPr>
          <w:rFonts w:hint="eastAsia"/>
        </w:rPr>
        <w:t>C.1.380</w:t>
      </w:r>
      <w:r>
        <w:rPr>
          <w:rFonts w:hint="eastAsia"/>
        </w:rPr>
        <w:tab/>
      </w:r>
      <w:r>
        <w:rPr>
          <w:rFonts w:hint="eastAsia"/>
        </w:rPr>
        <w:t>D.1.381</w:t>
      </w:r>
    </w:p>
    <w:p w14:paraId="3659D5F4">
      <w:pPr>
        <w:tabs>
          <w:tab w:val="left" w:pos="0"/>
          <w:tab w:val="left" w:pos="2205"/>
          <w:tab w:val="left" w:pos="4410"/>
          <w:tab w:val="left" w:pos="6615"/>
        </w:tabs>
      </w:pPr>
      <w:r>
        <w:rPr>
          <w:rFonts w:hint="eastAsia"/>
        </w:rPr>
        <w:t>158.红黏土常处于（  ）状态。</w:t>
      </w:r>
    </w:p>
    <w:p w14:paraId="4ED5215C">
      <w:pPr>
        <w:tabs>
          <w:tab w:val="left" w:pos="0"/>
          <w:tab w:val="left" w:pos="2205"/>
          <w:tab w:val="left" w:pos="4410"/>
          <w:tab w:val="left" w:pos="6615"/>
        </w:tabs>
      </w:pPr>
      <w:r>
        <w:rPr>
          <w:rFonts w:hint="eastAsia"/>
        </w:rPr>
        <w:t>A.硬塑至可塑</w:t>
      </w:r>
      <w:r>
        <w:rPr>
          <w:rFonts w:hint="eastAsia"/>
        </w:rPr>
        <w:tab/>
      </w:r>
      <w:r>
        <w:rPr>
          <w:rFonts w:hint="eastAsia"/>
        </w:rPr>
        <w:t>B.可塑至软塑</w:t>
      </w:r>
      <w:r>
        <w:rPr>
          <w:rFonts w:hint="eastAsia"/>
        </w:rPr>
        <w:tab/>
      </w:r>
      <w:r>
        <w:rPr>
          <w:rFonts w:hint="eastAsia"/>
        </w:rPr>
        <w:t>C.软塑至流塑</w:t>
      </w:r>
      <w:r>
        <w:rPr>
          <w:rFonts w:hint="eastAsia"/>
        </w:rPr>
        <w:tab/>
      </w:r>
      <w:r>
        <w:rPr>
          <w:rFonts w:hint="eastAsia"/>
        </w:rPr>
        <w:t>D.无法确定</w:t>
      </w:r>
    </w:p>
    <w:p w14:paraId="189E326F">
      <w:pPr>
        <w:tabs>
          <w:tab w:val="left" w:pos="0"/>
          <w:tab w:val="left" w:pos="2205"/>
          <w:tab w:val="left" w:pos="4410"/>
          <w:tab w:val="left" w:pos="6615"/>
        </w:tabs>
      </w:pPr>
      <w:r>
        <w:rPr>
          <w:rFonts w:hint="eastAsia"/>
        </w:rPr>
        <w:t>159.晚更新世Q</w:t>
      </w:r>
      <w:r>
        <w:rPr>
          <w:rFonts w:hint="eastAsia"/>
          <w:vertAlign w:val="subscript"/>
        </w:rPr>
        <w:t>3</w:t>
      </w:r>
      <w:r>
        <w:rPr>
          <w:rFonts w:hint="eastAsia"/>
        </w:rPr>
        <w:t>及其以前沉积的土为（  ）。</w:t>
      </w:r>
    </w:p>
    <w:p w14:paraId="27A7E57C">
      <w:pPr>
        <w:tabs>
          <w:tab w:val="left" w:pos="0"/>
          <w:tab w:val="left" w:pos="2205"/>
          <w:tab w:val="left" w:pos="4410"/>
          <w:tab w:val="left" w:pos="6615"/>
        </w:tabs>
      </w:pPr>
      <w:r>
        <w:rPr>
          <w:rFonts w:hint="eastAsia"/>
        </w:rPr>
        <w:t>A.残积土</w:t>
      </w:r>
      <w:r>
        <w:rPr>
          <w:rFonts w:hint="eastAsia"/>
        </w:rPr>
        <w:tab/>
      </w:r>
      <w:r>
        <w:rPr>
          <w:rFonts w:hint="eastAsia"/>
        </w:rPr>
        <w:t>B.老沉积土</w:t>
      </w:r>
      <w:r>
        <w:rPr>
          <w:rFonts w:hint="eastAsia"/>
        </w:rPr>
        <w:tab/>
      </w:r>
      <w:r>
        <w:rPr>
          <w:rFonts w:hint="eastAsia"/>
        </w:rPr>
        <w:t>C.坡积土</w:t>
      </w:r>
      <w:r>
        <w:rPr>
          <w:rFonts w:hint="eastAsia"/>
        </w:rPr>
        <w:tab/>
      </w:r>
      <w:r>
        <w:rPr>
          <w:rFonts w:hint="eastAsia"/>
        </w:rPr>
        <w:t>D.冰积土</w:t>
      </w:r>
    </w:p>
    <w:p w14:paraId="1AB4F51D">
      <w:pPr>
        <w:tabs>
          <w:tab w:val="left" w:pos="0"/>
          <w:tab w:val="left" w:pos="2205"/>
          <w:tab w:val="left" w:pos="4410"/>
          <w:tab w:val="left" w:pos="6615"/>
        </w:tabs>
      </w:pPr>
      <w:r>
        <w:rPr>
          <w:rFonts w:hint="eastAsia"/>
        </w:rPr>
        <w:t>160.有机质是在土的形成过程中经过（  ）生成的物质。</w:t>
      </w:r>
    </w:p>
    <w:p w14:paraId="70B0A157">
      <w:pPr>
        <w:tabs>
          <w:tab w:val="left" w:pos="0"/>
          <w:tab w:val="left" w:pos="2205"/>
          <w:tab w:val="left" w:pos="4410"/>
          <w:tab w:val="left" w:pos="6615"/>
        </w:tabs>
      </w:pPr>
      <w:r>
        <w:rPr>
          <w:rFonts w:hint="eastAsia"/>
        </w:rPr>
        <w:t>A.物理风化作用</w:t>
      </w:r>
      <w:r>
        <w:rPr>
          <w:rFonts w:hint="eastAsia"/>
        </w:rPr>
        <w:tab/>
      </w:r>
      <w:r>
        <w:rPr>
          <w:rFonts w:hint="eastAsia"/>
        </w:rPr>
        <w:t>B.化学风化作用</w:t>
      </w:r>
    </w:p>
    <w:p w14:paraId="34BF1DA3">
      <w:pPr>
        <w:tabs>
          <w:tab w:val="left" w:pos="0"/>
          <w:tab w:val="left" w:pos="2205"/>
          <w:tab w:val="left" w:pos="4410"/>
          <w:tab w:val="left" w:pos="6615"/>
        </w:tabs>
      </w:pPr>
      <w:r>
        <w:rPr>
          <w:rFonts w:hint="eastAsia"/>
        </w:rPr>
        <w:t>C.生物风化作用</w:t>
      </w:r>
      <w:r>
        <w:rPr>
          <w:rFonts w:hint="eastAsia"/>
        </w:rPr>
        <w:tab/>
      </w:r>
      <w:r>
        <w:rPr>
          <w:rFonts w:hint="eastAsia"/>
        </w:rPr>
        <w:t>D.水溶液蒸发后沉淀</w:t>
      </w:r>
    </w:p>
    <w:p w14:paraId="20B987C6">
      <w:pPr>
        <w:tabs>
          <w:tab w:val="left" w:pos="0"/>
          <w:tab w:val="left" w:pos="2205"/>
          <w:tab w:val="left" w:pos="4410"/>
          <w:tab w:val="left" w:pos="6615"/>
        </w:tabs>
      </w:pPr>
      <w:r>
        <w:rPr>
          <w:rFonts w:hint="eastAsia"/>
        </w:rPr>
        <w:t>161.岩石裂隙中的水结冰时对岩石产生的作用是（  ）。</w:t>
      </w:r>
    </w:p>
    <w:p w14:paraId="56D8F7D2">
      <w:pPr>
        <w:tabs>
          <w:tab w:val="left" w:pos="0"/>
          <w:tab w:val="left" w:pos="2205"/>
          <w:tab w:val="left" w:pos="4410"/>
          <w:tab w:val="left" w:pos="6615"/>
        </w:tabs>
      </w:pPr>
      <w:r>
        <w:rPr>
          <w:rFonts w:hint="eastAsia"/>
        </w:rPr>
        <w:t>A.沉积作用</w:t>
      </w:r>
      <w:r>
        <w:rPr>
          <w:rFonts w:hint="eastAsia"/>
        </w:rPr>
        <w:tab/>
      </w:r>
      <w:r>
        <w:rPr>
          <w:rFonts w:hint="eastAsia"/>
        </w:rPr>
        <w:t>B.重力作用</w:t>
      </w:r>
      <w:r>
        <w:rPr>
          <w:rFonts w:hint="eastAsia"/>
        </w:rPr>
        <w:tab/>
      </w:r>
      <w:r>
        <w:rPr>
          <w:rFonts w:hint="eastAsia"/>
        </w:rPr>
        <w:t>C.流水作用</w:t>
      </w:r>
      <w:r>
        <w:rPr>
          <w:rFonts w:hint="eastAsia"/>
        </w:rPr>
        <w:tab/>
      </w:r>
      <w:r>
        <w:rPr>
          <w:rFonts w:hint="eastAsia"/>
        </w:rPr>
        <w:t>D.物理风化作用</w:t>
      </w:r>
    </w:p>
    <w:p w14:paraId="008256E0">
      <w:pPr>
        <w:tabs>
          <w:tab w:val="left" w:pos="0"/>
          <w:tab w:val="left" w:pos="2205"/>
          <w:tab w:val="left" w:pos="4410"/>
          <w:tab w:val="left" w:pos="6615"/>
        </w:tabs>
      </w:pPr>
      <w:r>
        <w:rPr>
          <w:rFonts w:hint="eastAsia"/>
        </w:rPr>
        <w:t>162.当（  ）条件改变时，冻土物理力学性质随之改变，并产生冻胀、融陷。</w:t>
      </w:r>
    </w:p>
    <w:p w14:paraId="55BAF289">
      <w:pPr>
        <w:tabs>
          <w:tab w:val="left" w:pos="0"/>
          <w:tab w:val="left" w:pos="2205"/>
          <w:tab w:val="left" w:pos="4410"/>
          <w:tab w:val="left" w:pos="6615"/>
        </w:tabs>
      </w:pPr>
      <w:r>
        <w:rPr>
          <w:rFonts w:hint="eastAsia"/>
        </w:rPr>
        <w:t>A.成分</w:t>
      </w:r>
      <w:r>
        <w:rPr>
          <w:rFonts w:hint="eastAsia"/>
        </w:rPr>
        <w:tab/>
      </w:r>
      <w:r>
        <w:rPr>
          <w:rFonts w:hint="eastAsia"/>
        </w:rPr>
        <w:t>B.温度</w:t>
      </w:r>
      <w:r>
        <w:rPr>
          <w:rFonts w:hint="eastAsia"/>
        </w:rPr>
        <w:tab/>
      </w:r>
      <w:r>
        <w:rPr>
          <w:rFonts w:hint="eastAsia"/>
        </w:rPr>
        <w:t>C.构造</w:t>
      </w:r>
      <w:r>
        <w:rPr>
          <w:rFonts w:hint="eastAsia"/>
        </w:rPr>
        <w:tab/>
      </w:r>
      <w:r>
        <w:rPr>
          <w:rFonts w:hint="eastAsia"/>
        </w:rPr>
        <w:t>D.结构</w:t>
      </w:r>
    </w:p>
    <w:p w14:paraId="1F0BD8E1">
      <w:pPr>
        <w:tabs>
          <w:tab w:val="left" w:pos="0"/>
          <w:tab w:val="left" w:pos="2205"/>
          <w:tab w:val="left" w:pos="4410"/>
          <w:tab w:val="left" w:pos="6615"/>
        </w:tabs>
      </w:pPr>
      <w:r>
        <w:rPr>
          <w:rFonts w:hint="eastAsia"/>
        </w:rPr>
        <w:t>163.湖心沉积土主要是（  ）。</w:t>
      </w:r>
    </w:p>
    <w:p w14:paraId="00AD569F">
      <w:pPr>
        <w:tabs>
          <w:tab w:val="left" w:pos="0"/>
          <w:tab w:val="left" w:pos="2205"/>
          <w:tab w:val="left" w:pos="4410"/>
          <w:tab w:val="left" w:pos="6615"/>
        </w:tabs>
      </w:pPr>
      <w:r>
        <w:rPr>
          <w:rFonts w:hint="eastAsia"/>
        </w:rPr>
        <w:t>A.角砾</w:t>
      </w:r>
      <w:r>
        <w:rPr>
          <w:rFonts w:hint="eastAsia"/>
        </w:rPr>
        <w:tab/>
      </w:r>
      <w:r>
        <w:rPr>
          <w:rFonts w:hint="eastAsia"/>
        </w:rPr>
        <w:t>B.卵石</w:t>
      </w:r>
      <w:r>
        <w:rPr>
          <w:rFonts w:hint="eastAsia"/>
        </w:rPr>
        <w:tab/>
      </w:r>
      <w:r>
        <w:rPr>
          <w:rFonts w:hint="eastAsia"/>
        </w:rPr>
        <w:t>C.粗砾</w:t>
      </w:r>
      <w:r>
        <w:rPr>
          <w:rFonts w:hint="eastAsia"/>
        </w:rPr>
        <w:tab/>
      </w:r>
      <w:r>
        <w:rPr>
          <w:rFonts w:hint="eastAsia"/>
        </w:rPr>
        <w:t>D.黏土和淤泥</w:t>
      </w:r>
    </w:p>
    <w:p w14:paraId="247A3A67">
      <w:pPr>
        <w:tabs>
          <w:tab w:val="left" w:pos="0"/>
          <w:tab w:val="left" w:pos="2205"/>
          <w:tab w:val="left" w:pos="4410"/>
          <w:tab w:val="left" w:pos="6615"/>
        </w:tabs>
      </w:pPr>
      <w:r>
        <w:rPr>
          <w:rFonts w:hint="eastAsia"/>
        </w:rPr>
        <w:t>164.次生矿物是由岩石经过（  ）形成的，其成分与母岩不相同。</w:t>
      </w:r>
    </w:p>
    <w:p w14:paraId="39C89EE6">
      <w:pPr>
        <w:tabs>
          <w:tab w:val="left" w:pos="0"/>
          <w:tab w:val="left" w:pos="2205"/>
          <w:tab w:val="left" w:pos="4410"/>
          <w:tab w:val="left" w:pos="6615"/>
        </w:tabs>
      </w:pPr>
      <w:r>
        <w:rPr>
          <w:rFonts w:hint="eastAsia"/>
        </w:rPr>
        <w:t>A.化学风化作用</w:t>
      </w:r>
      <w:r>
        <w:rPr>
          <w:rFonts w:hint="eastAsia"/>
        </w:rPr>
        <w:tab/>
      </w:r>
      <w:r>
        <w:rPr>
          <w:rFonts w:hint="eastAsia"/>
        </w:rPr>
        <w:t>B.物理风化作用</w:t>
      </w:r>
    </w:p>
    <w:p w14:paraId="5D790086">
      <w:pPr>
        <w:tabs>
          <w:tab w:val="left" w:pos="0"/>
          <w:tab w:val="left" w:pos="2205"/>
          <w:tab w:val="left" w:pos="4410"/>
          <w:tab w:val="left" w:pos="6615"/>
        </w:tabs>
      </w:pPr>
      <w:r>
        <w:rPr>
          <w:rFonts w:hint="eastAsia"/>
        </w:rPr>
        <w:t>C.矿物</w:t>
      </w:r>
      <w:r>
        <w:rPr>
          <w:rFonts w:hint="eastAsia"/>
        </w:rPr>
        <w:tab/>
      </w:r>
      <w:r>
        <w:rPr>
          <w:rFonts w:hint="eastAsia"/>
        </w:rPr>
        <w:tab/>
      </w:r>
      <w:r>
        <w:rPr>
          <w:rFonts w:hint="eastAsia"/>
        </w:rPr>
        <w:t>D.不确定</w:t>
      </w:r>
    </w:p>
    <w:p w14:paraId="1EA18DF7">
      <w:pPr>
        <w:tabs>
          <w:tab w:val="left" w:pos="0"/>
          <w:tab w:val="left" w:pos="2205"/>
          <w:tab w:val="left" w:pos="4410"/>
          <w:tab w:val="left" w:pos="6615"/>
        </w:tabs>
      </w:pPr>
      <w:r>
        <w:rPr>
          <w:rFonts w:hint="eastAsia"/>
        </w:rPr>
        <w:t>165.强结合水具有的特征是（  ）。</w:t>
      </w:r>
    </w:p>
    <w:p w14:paraId="397E6950">
      <w:pPr>
        <w:tabs>
          <w:tab w:val="left" w:pos="0"/>
          <w:tab w:val="left" w:pos="2205"/>
          <w:tab w:val="left" w:pos="4410"/>
          <w:tab w:val="left" w:pos="6615"/>
        </w:tabs>
      </w:pPr>
      <w:r>
        <w:rPr>
          <w:rFonts w:hint="eastAsia"/>
        </w:rPr>
        <w:t>A.具有溶解盐类的能力</w:t>
      </w:r>
      <w:r>
        <w:rPr>
          <w:rFonts w:hint="eastAsia"/>
        </w:rPr>
        <w:tab/>
      </w:r>
      <w:r>
        <w:rPr>
          <w:rFonts w:hint="eastAsia"/>
        </w:rPr>
        <w:t>B.性质接近固体</w:t>
      </w:r>
    </w:p>
    <w:p w14:paraId="095546A7">
      <w:pPr>
        <w:tabs>
          <w:tab w:val="left" w:pos="0"/>
          <w:tab w:val="left" w:pos="2205"/>
          <w:tab w:val="left" w:pos="4410"/>
          <w:tab w:val="left" w:pos="6615"/>
        </w:tabs>
      </w:pPr>
      <w:r>
        <w:rPr>
          <w:rFonts w:hint="eastAsia"/>
        </w:rPr>
        <w:t>C.可以传递静水压力</w:t>
      </w:r>
      <w:r>
        <w:rPr>
          <w:rFonts w:hint="eastAsia"/>
        </w:rPr>
        <w:tab/>
      </w:r>
      <w:r>
        <w:rPr>
          <w:rFonts w:hint="eastAsia"/>
        </w:rPr>
        <w:t>D.可以任意移动</w:t>
      </w:r>
    </w:p>
    <w:p w14:paraId="6BB8D825">
      <w:pPr>
        <w:tabs>
          <w:tab w:val="left" w:pos="0"/>
          <w:tab w:val="left" w:pos="2205"/>
          <w:tab w:val="left" w:pos="4410"/>
          <w:tab w:val="left" w:pos="6615"/>
        </w:tabs>
      </w:pPr>
      <w:r>
        <w:rPr>
          <w:rFonts w:hint="eastAsia"/>
        </w:rPr>
        <w:t>166.属于细粒组的是（  ）。</w:t>
      </w:r>
    </w:p>
    <w:p w14:paraId="48EC8753">
      <w:pPr>
        <w:tabs>
          <w:tab w:val="left" w:pos="0"/>
          <w:tab w:val="left" w:pos="2205"/>
          <w:tab w:val="left" w:pos="4410"/>
          <w:tab w:val="left" w:pos="6615"/>
        </w:tabs>
      </w:pPr>
      <w:r>
        <w:rPr>
          <w:rFonts w:hint="eastAsia"/>
        </w:rPr>
        <w:t>A.黏粒</w:t>
      </w:r>
      <w:r>
        <w:rPr>
          <w:rFonts w:hint="eastAsia"/>
        </w:rPr>
        <w:tab/>
      </w:r>
      <w:r>
        <w:rPr>
          <w:rFonts w:hint="eastAsia"/>
        </w:rPr>
        <w:t>B.粗砂</w:t>
      </w:r>
      <w:r>
        <w:rPr>
          <w:rFonts w:hint="eastAsia"/>
        </w:rPr>
        <w:tab/>
      </w:r>
      <w:r>
        <w:rPr>
          <w:rFonts w:hint="eastAsia"/>
        </w:rPr>
        <w:t>C.中砂</w:t>
      </w:r>
      <w:r>
        <w:rPr>
          <w:rFonts w:hint="eastAsia"/>
        </w:rPr>
        <w:tab/>
      </w:r>
      <w:r>
        <w:rPr>
          <w:rFonts w:hint="eastAsia"/>
        </w:rPr>
        <w:t>D.粗砾</w:t>
      </w:r>
    </w:p>
    <w:p w14:paraId="04C026C1">
      <w:pPr>
        <w:tabs>
          <w:tab w:val="left" w:pos="0"/>
          <w:tab w:val="left" w:pos="2205"/>
          <w:tab w:val="left" w:pos="4410"/>
          <w:tab w:val="left" w:pos="6615"/>
        </w:tabs>
      </w:pPr>
      <w:r>
        <w:rPr>
          <w:rFonts w:hint="eastAsia"/>
        </w:rPr>
        <w:t>167.对土粒有浮力作用的水是（  ）。</w:t>
      </w:r>
    </w:p>
    <w:p w14:paraId="3126F284">
      <w:pPr>
        <w:tabs>
          <w:tab w:val="left" w:pos="0"/>
          <w:tab w:val="left" w:pos="2205"/>
          <w:tab w:val="left" w:pos="4410"/>
          <w:tab w:val="left" w:pos="6615"/>
        </w:tabs>
      </w:pPr>
      <w:r>
        <w:rPr>
          <w:rFonts w:hint="eastAsia"/>
        </w:rPr>
        <w:t>A.强结合水</w:t>
      </w:r>
      <w:r>
        <w:rPr>
          <w:rFonts w:hint="eastAsia"/>
        </w:rPr>
        <w:tab/>
      </w:r>
      <w:r>
        <w:rPr>
          <w:rFonts w:hint="eastAsia"/>
        </w:rPr>
        <w:t>B.毛细水</w:t>
      </w:r>
      <w:r>
        <w:rPr>
          <w:rFonts w:hint="eastAsia"/>
        </w:rPr>
        <w:tab/>
      </w:r>
      <w:r>
        <w:rPr>
          <w:rFonts w:hint="eastAsia"/>
        </w:rPr>
        <w:t>C.弱结合水</w:t>
      </w:r>
      <w:r>
        <w:rPr>
          <w:rFonts w:hint="eastAsia"/>
        </w:rPr>
        <w:tab/>
      </w:r>
      <w:r>
        <w:rPr>
          <w:rFonts w:hint="eastAsia"/>
        </w:rPr>
        <w:t>D.重力水</w:t>
      </w:r>
    </w:p>
    <w:p w14:paraId="105BF1A4">
      <w:pPr>
        <w:tabs>
          <w:tab w:val="left" w:pos="0"/>
          <w:tab w:val="left" w:pos="2205"/>
          <w:tab w:val="left" w:pos="4410"/>
          <w:tab w:val="left" w:pos="6615"/>
        </w:tabs>
      </w:pPr>
      <w:r>
        <w:rPr>
          <w:rFonts w:hint="eastAsia"/>
        </w:rPr>
        <w:t>168.在一般情况下，工程上把不均匀系数</w:t>
      </w:r>
      <w:r>
        <w:rPr>
          <w:rFonts w:hint="eastAsia"/>
          <w:w w:val="95"/>
          <w:position w:val="-14"/>
        </w:rPr>
        <w:object>
          <v:shape id="_x0000_i1132" o:spt="75" type="#_x0000_t75" style="height:21.45pt;width:19.4pt;" o:ole="t" filled="f" o:preferrelative="t" stroked="f" coordsize="21600,21600">
            <v:path/>
            <v:fill on="f" focussize="0,0"/>
            <v:stroke on="f" joinstyle="miter"/>
            <v:imagedata r:id="rId187" o:title=""/>
            <o:lock v:ext="edit" aspectratio="t"/>
            <w10:wrap type="none"/>
            <w10:anchorlock/>
          </v:shape>
          <o:OLEObject Type="Embed" ProgID="Equation.DSMT4" ShapeID="_x0000_i1132" DrawAspect="Content" ObjectID="_1468075832" r:id="rId186">
            <o:LockedField>false</o:LockedField>
          </o:OLEObject>
        </w:object>
      </w:r>
      <w:r>
        <w:rPr>
          <w:rFonts w:hint="eastAsia"/>
        </w:rPr>
        <w:t>＜5的土看作是均粒土，属于（  ）。</w:t>
      </w:r>
    </w:p>
    <w:p w14:paraId="3975A7E3">
      <w:pPr>
        <w:tabs>
          <w:tab w:val="left" w:pos="0"/>
          <w:tab w:val="left" w:pos="2205"/>
          <w:tab w:val="left" w:pos="4410"/>
          <w:tab w:val="left" w:pos="6615"/>
        </w:tabs>
      </w:pPr>
      <w:r>
        <w:rPr>
          <w:rFonts w:hint="eastAsia"/>
        </w:rPr>
        <w:t>A.级配良好</w:t>
      </w:r>
      <w:r>
        <w:rPr>
          <w:rFonts w:hint="eastAsia"/>
        </w:rPr>
        <w:tab/>
      </w:r>
      <w:r>
        <w:rPr>
          <w:rFonts w:hint="eastAsia"/>
        </w:rPr>
        <w:t>B.级配不良</w:t>
      </w:r>
      <w:r>
        <w:rPr>
          <w:rFonts w:hint="eastAsia"/>
        </w:rPr>
        <w:tab/>
      </w:r>
      <w:r>
        <w:rPr>
          <w:rFonts w:hint="eastAsia"/>
        </w:rPr>
        <w:t>C.松散</w:t>
      </w:r>
      <w:r>
        <w:rPr>
          <w:rFonts w:hint="eastAsia"/>
        </w:rPr>
        <w:tab/>
      </w:r>
      <w:r>
        <w:rPr>
          <w:rFonts w:hint="eastAsia"/>
        </w:rPr>
        <w:t>D.密实</w:t>
      </w:r>
    </w:p>
    <w:p w14:paraId="5411DC44">
      <w:pPr>
        <w:tabs>
          <w:tab w:val="left" w:pos="0"/>
          <w:tab w:val="left" w:pos="2205"/>
          <w:tab w:val="left" w:pos="4410"/>
          <w:tab w:val="left" w:pos="6615"/>
        </w:tabs>
      </w:pPr>
      <w:r>
        <w:rPr>
          <w:rFonts w:hint="eastAsia"/>
        </w:rPr>
        <w:t>169.某种砂土的不均匀系数</w:t>
      </w:r>
      <w:r>
        <w:rPr>
          <w:rFonts w:hint="eastAsia"/>
          <w:w w:val="95"/>
          <w:position w:val="-14"/>
        </w:rPr>
        <w:object>
          <v:shape id="_x0000_i1133" o:spt="75" type="#_x0000_t75" style="height:21.45pt;width:19.4pt;" o:ole="t" filled="f" o:preferrelative="t" stroked="f" coordsize="21600,21600">
            <v:path/>
            <v:fill on="f" focussize="0,0"/>
            <v:stroke on="f" joinstyle="miter"/>
            <v:imagedata r:id="rId187" o:title=""/>
            <o:lock v:ext="edit" aspectratio="t"/>
            <w10:wrap type="none"/>
            <w10:anchorlock/>
          </v:shape>
          <o:OLEObject Type="Embed" ProgID="Equation.DSMT4" ShapeID="_x0000_i1133" DrawAspect="Content" ObjectID="_1468075833" r:id="rId188">
            <o:LockedField>false</o:LockedField>
          </o:OLEObject>
        </w:object>
      </w:r>
      <w:r>
        <w:rPr>
          <w:rFonts w:hint="eastAsia"/>
        </w:rPr>
        <w:t>＝7.0，曲率系数</w:t>
      </w:r>
      <w:r>
        <w:rPr>
          <w:rFonts w:hint="eastAsia"/>
          <w:w w:val="95"/>
          <w:position w:val="-14"/>
        </w:rPr>
        <w:object>
          <v:shape id="_x0000_i1134" o:spt="75" type="#_x0000_t75" style="height:21.45pt;width:18.7pt;" o:ole="t" filled="f" o:preferrelative="t" stroked="f" coordsize="21600,21600">
            <v:path/>
            <v:fill on="f" focussize="0,0"/>
            <v:stroke on="f" joinstyle="miter"/>
            <v:imagedata r:id="rId190" o:title=""/>
            <o:lock v:ext="edit" aspectratio="t"/>
            <w10:wrap type="none"/>
            <w10:anchorlock/>
          </v:shape>
          <o:OLEObject Type="Embed" ProgID="Equation.DSMT4" ShapeID="_x0000_i1134" DrawAspect="Content" ObjectID="_1468075834" r:id="rId189">
            <o:LockedField>false</o:LockedField>
          </o:OLEObject>
        </w:object>
      </w:r>
      <w:r>
        <w:rPr>
          <w:rFonts w:hint="eastAsia"/>
        </w:rPr>
        <w:t>＝0.5，该砂土可判定为（  ）。</w:t>
      </w:r>
    </w:p>
    <w:p w14:paraId="64687DE9">
      <w:pPr>
        <w:tabs>
          <w:tab w:val="left" w:pos="0"/>
          <w:tab w:val="left" w:pos="2205"/>
          <w:tab w:val="left" w:pos="4410"/>
          <w:tab w:val="left" w:pos="6615"/>
        </w:tabs>
      </w:pPr>
      <w:r>
        <w:rPr>
          <w:rFonts w:hint="eastAsia"/>
        </w:rPr>
        <w:t>A.级配不良</w:t>
      </w:r>
      <w:r>
        <w:rPr>
          <w:rFonts w:hint="eastAsia"/>
        </w:rPr>
        <w:tab/>
      </w:r>
      <w:r>
        <w:rPr>
          <w:rFonts w:hint="eastAsia"/>
        </w:rPr>
        <w:t>B.级配良好</w:t>
      </w:r>
      <w:r>
        <w:rPr>
          <w:rFonts w:hint="eastAsia"/>
        </w:rPr>
        <w:tab/>
      </w:r>
      <w:r>
        <w:rPr>
          <w:rFonts w:hint="eastAsia"/>
        </w:rPr>
        <w:t>C.级配均匀</w:t>
      </w:r>
      <w:r>
        <w:rPr>
          <w:rFonts w:hint="eastAsia"/>
        </w:rPr>
        <w:tab/>
      </w:r>
      <w:r>
        <w:rPr>
          <w:rFonts w:hint="eastAsia"/>
        </w:rPr>
        <w:t>D.无法判定</w:t>
      </w:r>
    </w:p>
    <w:p w14:paraId="7734D84B">
      <w:pPr>
        <w:tabs>
          <w:tab w:val="left" w:pos="0"/>
          <w:tab w:val="left" w:pos="2205"/>
          <w:tab w:val="left" w:pos="4410"/>
          <w:tab w:val="left" w:pos="6615"/>
        </w:tabs>
      </w:pPr>
      <w:r>
        <w:rPr>
          <w:rFonts w:hint="eastAsia"/>
        </w:rPr>
        <w:t>170.d</w:t>
      </w:r>
      <w:r>
        <w:rPr>
          <w:rFonts w:hint="eastAsia"/>
          <w:vertAlign w:val="subscript"/>
        </w:rPr>
        <w:t>10</w:t>
      </w:r>
      <w:r>
        <w:rPr>
          <w:rFonts w:hint="eastAsia"/>
        </w:rPr>
        <w:t>是小于某粒径的土粒质量占总质量的（  ）时相应的粒径。</w:t>
      </w:r>
    </w:p>
    <w:p w14:paraId="4752094B">
      <w:pPr>
        <w:tabs>
          <w:tab w:val="left" w:pos="0"/>
          <w:tab w:val="left" w:pos="2205"/>
          <w:tab w:val="left" w:pos="4410"/>
          <w:tab w:val="left" w:pos="6615"/>
        </w:tabs>
      </w:pPr>
      <w:r>
        <w:rPr>
          <w:rFonts w:hint="eastAsia"/>
        </w:rPr>
        <w:t>A.15%</w:t>
      </w:r>
      <w:r>
        <w:rPr>
          <w:rFonts w:hint="eastAsia"/>
        </w:rPr>
        <w:tab/>
      </w:r>
      <w:r>
        <w:rPr>
          <w:rFonts w:hint="eastAsia"/>
        </w:rPr>
        <w:t>B.20%</w:t>
      </w:r>
      <w:r>
        <w:rPr>
          <w:rFonts w:hint="eastAsia"/>
        </w:rPr>
        <w:tab/>
      </w:r>
      <w:r>
        <w:rPr>
          <w:rFonts w:hint="eastAsia"/>
        </w:rPr>
        <w:t>C.10%</w:t>
      </w:r>
      <w:r>
        <w:rPr>
          <w:rFonts w:hint="eastAsia"/>
        </w:rPr>
        <w:tab/>
      </w:r>
      <w:r>
        <w:rPr>
          <w:rFonts w:hint="eastAsia"/>
        </w:rPr>
        <w:t>D.30%</w:t>
      </w:r>
    </w:p>
    <w:p w14:paraId="246A9E42">
      <w:pPr>
        <w:tabs>
          <w:tab w:val="left" w:pos="0"/>
          <w:tab w:val="left" w:pos="2205"/>
          <w:tab w:val="left" w:pos="4410"/>
          <w:tab w:val="left" w:pos="6615"/>
        </w:tabs>
      </w:pPr>
      <w:r>
        <w:rPr>
          <w:rFonts w:hint="eastAsia"/>
        </w:rPr>
        <w:t>171.密度计法适应于粒径（  ）颗粒分析试验。</w:t>
      </w:r>
    </w:p>
    <w:p w14:paraId="4012D4D6">
      <w:pPr>
        <w:tabs>
          <w:tab w:val="left" w:pos="0"/>
          <w:tab w:val="left" w:pos="2205"/>
          <w:tab w:val="left" w:pos="4410"/>
          <w:tab w:val="left" w:pos="6615"/>
        </w:tabs>
      </w:pPr>
      <w:r>
        <w:rPr>
          <w:rFonts w:hint="eastAsia"/>
        </w:rPr>
        <w:t>A.大于0.075mm</w:t>
      </w:r>
      <w:r>
        <w:rPr>
          <w:rFonts w:hint="eastAsia"/>
        </w:rPr>
        <w:tab/>
      </w:r>
      <w:r>
        <w:rPr>
          <w:rFonts w:hint="eastAsia"/>
        </w:rPr>
        <w:t>B.0.075~0.005mm</w:t>
      </w:r>
    </w:p>
    <w:p w14:paraId="38030270">
      <w:pPr>
        <w:tabs>
          <w:tab w:val="left" w:pos="0"/>
          <w:tab w:val="left" w:pos="2205"/>
          <w:tab w:val="left" w:pos="4410"/>
          <w:tab w:val="left" w:pos="6615"/>
        </w:tabs>
      </w:pPr>
      <w:r>
        <w:rPr>
          <w:rFonts w:hint="eastAsia"/>
        </w:rPr>
        <w:t>C.小于0.0075mm</w:t>
      </w:r>
      <w:r>
        <w:rPr>
          <w:rFonts w:hint="eastAsia"/>
        </w:rPr>
        <w:tab/>
      </w:r>
      <w:r>
        <w:rPr>
          <w:rFonts w:hint="eastAsia"/>
        </w:rPr>
        <w:t>D.小于0.075mm</w:t>
      </w:r>
    </w:p>
    <w:p w14:paraId="096C72E0">
      <w:pPr>
        <w:tabs>
          <w:tab w:val="left" w:pos="0"/>
          <w:tab w:val="left" w:pos="2205"/>
          <w:tab w:val="left" w:pos="4410"/>
          <w:tab w:val="left" w:pos="6615"/>
        </w:tabs>
      </w:pPr>
      <w:r>
        <w:rPr>
          <w:rFonts w:hint="eastAsia"/>
        </w:rPr>
        <w:t>172.土的粒度成分是指（  ）。</w:t>
      </w:r>
    </w:p>
    <w:p w14:paraId="6756771E">
      <w:pPr>
        <w:tabs>
          <w:tab w:val="left" w:pos="0"/>
          <w:tab w:val="left" w:pos="2205"/>
          <w:tab w:val="left" w:pos="4410"/>
          <w:tab w:val="left" w:pos="6615"/>
        </w:tabs>
      </w:pPr>
      <w:r>
        <w:rPr>
          <w:rFonts w:hint="eastAsia"/>
        </w:rPr>
        <w:t>A.土颗粒的大小</w:t>
      </w:r>
      <w:r>
        <w:rPr>
          <w:rFonts w:hint="eastAsia"/>
        </w:rPr>
        <w:tab/>
      </w:r>
      <w:r>
        <w:rPr>
          <w:rFonts w:hint="eastAsia"/>
        </w:rPr>
        <w:t>B.土颗粒大小的级配</w:t>
      </w:r>
    </w:p>
    <w:p w14:paraId="73559D91">
      <w:pPr>
        <w:tabs>
          <w:tab w:val="left" w:pos="0"/>
          <w:tab w:val="left" w:pos="2205"/>
          <w:tab w:val="left" w:pos="4410"/>
          <w:tab w:val="left" w:pos="6615"/>
        </w:tabs>
      </w:pPr>
      <w:r>
        <w:rPr>
          <w:rFonts w:hint="eastAsia"/>
        </w:rPr>
        <w:t>C.土颗粒的性质</w:t>
      </w:r>
      <w:r>
        <w:rPr>
          <w:rFonts w:hint="eastAsia"/>
        </w:rPr>
        <w:tab/>
      </w:r>
      <w:r>
        <w:rPr>
          <w:rFonts w:hint="eastAsia"/>
        </w:rPr>
        <w:t>D.黏粒含量的大小</w:t>
      </w:r>
    </w:p>
    <w:p w14:paraId="53A34DEE">
      <w:pPr>
        <w:tabs>
          <w:tab w:val="left" w:pos="0"/>
          <w:tab w:val="left" w:pos="2205"/>
          <w:tab w:val="left" w:pos="4410"/>
          <w:tab w:val="left" w:pos="6615"/>
        </w:tabs>
      </w:pPr>
      <w:r>
        <w:rPr>
          <w:rFonts w:hint="eastAsia"/>
        </w:rPr>
        <w:t>173.黏质土在做含水率试验时烘干时间不得少于（  ）。</w:t>
      </w:r>
    </w:p>
    <w:p w14:paraId="4DDAD91D">
      <w:pPr>
        <w:tabs>
          <w:tab w:val="left" w:pos="0"/>
          <w:tab w:val="left" w:pos="2205"/>
          <w:tab w:val="left" w:pos="4410"/>
          <w:tab w:val="left" w:pos="6615"/>
        </w:tabs>
      </w:pPr>
      <w:r>
        <w:rPr>
          <w:rFonts w:hint="eastAsia"/>
        </w:rPr>
        <w:t>A.4h</w:t>
      </w:r>
      <w:r>
        <w:rPr>
          <w:rFonts w:hint="eastAsia"/>
        </w:rPr>
        <w:tab/>
      </w:r>
      <w:r>
        <w:rPr>
          <w:rFonts w:hint="eastAsia"/>
        </w:rPr>
        <w:t>B.6h</w:t>
      </w:r>
      <w:r>
        <w:rPr>
          <w:rFonts w:hint="eastAsia"/>
        </w:rPr>
        <w:tab/>
      </w:r>
      <w:r>
        <w:rPr>
          <w:rFonts w:hint="eastAsia"/>
        </w:rPr>
        <w:t>C.8h</w:t>
      </w:r>
      <w:r>
        <w:rPr>
          <w:rFonts w:hint="eastAsia"/>
        </w:rPr>
        <w:tab/>
      </w:r>
      <w:r>
        <w:rPr>
          <w:rFonts w:hint="eastAsia"/>
        </w:rPr>
        <w:t>D.12h</w:t>
      </w:r>
    </w:p>
    <w:p w14:paraId="107157F5">
      <w:pPr>
        <w:tabs>
          <w:tab w:val="left" w:pos="0"/>
          <w:tab w:val="left" w:pos="2205"/>
          <w:tab w:val="left" w:pos="4410"/>
          <w:tab w:val="left" w:pos="6615"/>
        </w:tabs>
      </w:pPr>
      <w:r>
        <w:rPr>
          <w:rFonts w:hint="eastAsia"/>
        </w:rPr>
        <w:t>174.对粒径大于5mm，其中含粒径大于20mm颗粒大于10％的土，应用（  ）测试其比重。</w:t>
      </w:r>
    </w:p>
    <w:p w14:paraId="52E033AC">
      <w:pPr>
        <w:tabs>
          <w:tab w:val="left" w:pos="0"/>
          <w:tab w:val="left" w:pos="2205"/>
          <w:tab w:val="left" w:pos="4410"/>
          <w:tab w:val="left" w:pos="6615"/>
        </w:tabs>
      </w:pPr>
      <w:r>
        <w:rPr>
          <w:rFonts w:hint="eastAsia"/>
        </w:rPr>
        <w:t>A.比重瓶法</w:t>
      </w:r>
      <w:r>
        <w:rPr>
          <w:rFonts w:hint="eastAsia"/>
        </w:rPr>
        <w:tab/>
      </w:r>
      <w:r>
        <w:rPr>
          <w:rFonts w:hint="eastAsia"/>
        </w:rPr>
        <w:t>B.浮称法</w:t>
      </w:r>
      <w:r>
        <w:rPr>
          <w:rFonts w:hint="eastAsia"/>
        </w:rPr>
        <w:tab/>
      </w:r>
      <w:r>
        <w:rPr>
          <w:rFonts w:hint="eastAsia"/>
        </w:rPr>
        <w:t>C.虹吸筒法</w:t>
      </w:r>
      <w:r>
        <w:rPr>
          <w:rFonts w:hint="eastAsia"/>
        </w:rPr>
        <w:tab/>
      </w:r>
      <w:r>
        <w:rPr>
          <w:rFonts w:hint="eastAsia"/>
        </w:rPr>
        <w:t>D环刀法</w:t>
      </w:r>
    </w:p>
    <w:p w14:paraId="6072BDAA">
      <w:pPr>
        <w:tabs>
          <w:tab w:val="left" w:pos="0"/>
          <w:tab w:val="left" w:pos="2205"/>
          <w:tab w:val="left" w:pos="4410"/>
          <w:tab w:val="left" w:pos="6615"/>
        </w:tabs>
      </w:pPr>
      <w:r>
        <w:rPr>
          <w:rFonts w:hint="eastAsia"/>
        </w:rPr>
        <w:t>175.给试样饱和，对于不易透水的细粒土，渗透系数小于（  ）cm/s时，宜采用真空饱和法。</w:t>
      </w:r>
    </w:p>
    <w:p w14:paraId="40658471">
      <w:pPr>
        <w:tabs>
          <w:tab w:val="left" w:pos="0"/>
          <w:tab w:val="left" w:pos="2205"/>
          <w:tab w:val="left" w:pos="4410"/>
          <w:tab w:val="left" w:pos="6615"/>
        </w:tabs>
      </w:pPr>
      <w:r>
        <w:rPr>
          <w:rFonts w:hint="eastAsia"/>
        </w:rPr>
        <w:t>A.</w:t>
      </w:r>
      <w:r>
        <w:rPr>
          <w:rFonts w:hint="eastAsia"/>
          <w:w w:val="95"/>
          <w:position w:val="-6"/>
        </w:rPr>
        <w:object>
          <v:shape id="_x0000_i1135" o:spt="75" type="#_x0000_t75" style="height:20.1pt;width:46.4pt;" o:ole="t" filled="f" o:preferrelative="t" stroked="f" coordsize="21600,21600">
            <v:path/>
            <v:fill on="f" focussize="0,0"/>
            <v:stroke on="f" joinstyle="miter"/>
            <v:imagedata r:id="rId192" o:title=""/>
            <o:lock v:ext="edit" aspectratio="t"/>
            <w10:wrap type="none"/>
            <w10:anchorlock/>
          </v:shape>
          <o:OLEObject Type="Embed" ProgID="Equation.DSMT4" ShapeID="_x0000_i1135" DrawAspect="Content" ObjectID="_1468075835" r:id="rId191">
            <o:LockedField>false</o:LockedField>
          </o:OLEObject>
        </w:object>
      </w:r>
      <w:r>
        <w:rPr>
          <w:rFonts w:hint="eastAsia"/>
        </w:rPr>
        <w:tab/>
      </w:r>
      <w:r>
        <w:rPr>
          <w:rFonts w:hint="eastAsia"/>
        </w:rPr>
        <w:t>B.</w:t>
      </w:r>
      <w:r>
        <w:rPr>
          <w:rFonts w:hint="eastAsia"/>
          <w:w w:val="95"/>
          <w:position w:val="-6"/>
        </w:rPr>
        <w:object>
          <v:shape id="_x0000_i1136" o:spt="75" type="#_x0000_t75" style="height:20.1pt;width:46.4pt;" o:ole="t" filled="f" o:preferrelative="t" stroked="f" coordsize="21600,21600">
            <v:path/>
            <v:fill on="f" focussize="0,0"/>
            <v:stroke on="f" joinstyle="miter"/>
            <v:imagedata r:id="rId194" o:title=""/>
            <o:lock v:ext="edit" aspectratio="t"/>
            <w10:wrap type="none"/>
            <w10:anchorlock/>
          </v:shape>
          <o:OLEObject Type="Embed" ProgID="Equation.DSMT4" ShapeID="_x0000_i1136" DrawAspect="Content" ObjectID="_1468075836" r:id="rId193">
            <o:LockedField>false</o:LockedField>
          </o:OLEObject>
        </w:object>
      </w:r>
      <w:r>
        <w:rPr>
          <w:rFonts w:hint="eastAsia"/>
        </w:rPr>
        <w:tab/>
      </w:r>
      <w:r>
        <w:rPr>
          <w:rFonts w:hint="eastAsia"/>
        </w:rPr>
        <w:t>C.</w:t>
      </w:r>
      <w:r>
        <w:rPr>
          <w:rFonts w:hint="eastAsia"/>
          <w:w w:val="95"/>
          <w:position w:val="-6"/>
        </w:rPr>
        <w:object>
          <v:shape id="_x0000_i1137" o:spt="75" type="#_x0000_t75" style="height:20.1pt;width:46.4pt;" o:ole="t" filled="f" o:preferrelative="t" stroked="f" coordsize="21600,21600">
            <v:path/>
            <v:fill on="f" focussize="0,0"/>
            <v:stroke on="f" joinstyle="miter"/>
            <v:imagedata r:id="rId196" o:title=""/>
            <o:lock v:ext="edit" aspectratio="t"/>
            <w10:wrap type="none"/>
            <w10:anchorlock/>
          </v:shape>
          <o:OLEObject Type="Embed" ProgID="Equation.DSMT4" ShapeID="_x0000_i1137" DrawAspect="Content" ObjectID="_1468075837" r:id="rId195">
            <o:LockedField>false</o:LockedField>
          </o:OLEObject>
        </w:object>
      </w:r>
      <w:r>
        <w:rPr>
          <w:rFonts w:hint="eastAsia"/>
        </w:rPr>
        <w:tab/>
      </w:r>
      <w:r>
        <w:rPr>
          <w:rFonts w:hint="eastAsia"/>
        </w:rPr>
        <w:t>D.</w:t>
      </w:r>
      <w:r>
        <w:rPr>
          <w:rFonts w:hint="eastAsia"/>
          <w:w w:val="95"/>
          <w:position w:val="-6"/>
        </w:rPr>
        <w:object>
          <v:shape id="_x0000_i1138" o:spt="75" type="#_x0000_t75" style="height:20.1pt;width:46.4pt;" o:ole="t" filled="f" o:preferrelative="t" stroked="f" coordsize="21600,21600">
            <v:path/>
            <v:fill on="f" focussize="0,0"/>
            <v:stroke on="f" joinstyle="miter"/>
            <v:imagedata r:id="rId198" o:title=""/>
            <o:lock v:ext="edit" aspectratio="t"/>
            <w10:wrap type="none"/>
            <w10:anchorlock/>
          </v:shape>
          <o:OLEObject Type="Embed" ProgID="Equation.DSMT4" ShapeID="_x0000_i1138" DrawAspect="Content" ObjectID="_1468075838" r:id="rId197">
            <o:LockedField>false</o:LockedField>
          </o:OLEObject>
        </w:object>
      </w:r>
    </w:p>
    <w:p w14:paraId="5E1411D6">
      <w:pPr>
        <w:tabs>
          <w:tab w:val="left" w:pos="0"/>
          <w:tab w:val="left" w:pos="2205"/>
          <w:tab w:val="left" w:pos="4410"/>
          <w:tab w:val="left" w:pos="6615"/>
        </w:tabs>
      </w:pPr>
      <w:r>
        <w:rPr>
          <w:rFonts w:hint="eastAsia"/>
        </w:rPr>
        <w:t>176.比重试验时称干土15g应该放入的比重瓶容积（  ）。</w:t>
      </w:r>
    </w:p>
    <w:p w14:paraId="2DF7A4FC">
      <w:pPr>
        <w:tabs>
          <w:tab w:val="left" w:pos="0"/>
          <w:tab w:val="left" w:pos="2205"/>
          <w:tab w:val="left" w:pos="4410"/>
          <w:tab w:val="left" w:pos="6615"/>
        </w:tabs>
      </w:pPr>
      <w:r>
        <w:rPr>
          <w:rFonts w:hint="eastAsia"/>
        </w:rPr>
        <w:t>A.100ml</w:t>
      </w:r>
      <w:r>
        <w:rPr>
          <w:rFonts w:hint="eastAsia"/>
        </w:rPr>
        <w:tab/>
      </w:r>
      <w:r>
        <w:rPr>
          <w:rFonts w:hint="eastAsia"/>
        </w:rPr>
        <w:t>B.150ml</w:t>
      </w:r>
      <w:r>
        <w:rPr>
          <w:rFonts w:hint="eastAsia"/>
        </w:rPr>
        <w:tab/>
      </w:r>
      <w:r>
        <w:rPr>
          <w:rFonts w:hint="eastAsia"/>
        </w:rPr>
        <w:t>C.50ml</w:t>
      </w:r>
      <w:r>
        <w:rPr>
          <w:rFonts w:hint="eastAsia"/>
        </w:rPr>
        <w:tab/>
      </w:r>
      <w:r>
        <w:rPr>
          <w:rFonts w:hint="eastAsia"/>
        </w:rPr>
        <w:t>D.200ml</w:t>
      </w:r>
    </w:p>
    <w:p w14:paraId="07FB0748">
      <w:pPr>
        <w:tabs>
          <w:tab w:val="left" w:pos="0"/>
          <w:tab w:val="left" w:pos="2205"/>
          <w:tab w:val="left" w:pos="4410"/>
          <w:tab w:val="left" w:pos="6615"/>
        </w:tabs>
      </w:pPr>
      <w:r>
        <w:rPr>
          <w:rFonts w:hint="eastAsia"/>
        </w:rPr>
        <w:t>177.用比重瓶法测出的物理性质指标是（  ）。</w:t>
      </w:r>
    </w:p>
    <w:p w14:paraId="4B0E2C80">
      <w:pPr>
        <w:tabs>
          <w:tab w:val="left" w:pos="0"/>
          <w:tab w:val="left" w:pos="2205"/>
          <w:tab w:val="left" w:pos="4410"/>
          <w:tab w:val="left" w:pos="6615"/>
        </w:tabs>
      </w:pPr>
      <w:r>
        <w:rPr>
          <w:rFonts w:hint="eastAsia"/>
        </w:rPr>
        <w:t>A.孔隙比</w:t>
      </w:r>
      <w:r>
        <w:rPr>
          <w:rFonts w:hint="eastAsia"/>
        </w:rPr>
        <w:tab/>
      </w:r>
      <w:r>
        <w:rPr>
          <w:rFonts w:hint="eastAsia"/>
        </w:rPr>
        <w:t>B.密度</w:t>
      </w:r>
      <w:r>
        <w:rPr>
          <w:rFonts w:hint="eastAsia"/>
        </w:rPr>
        <w:tab/>
      </w:r>
      <w:r>
        <w:rPr>
          <w:rFonts w:hint="eastAsia"/>
        </w:rPr>
        <w:t>C.土粒比重</w:t>
      </w:r>
      <w:r>
        <w:rPr>
          <w:rFonts w:hint="eastAsia"/>
        </w:rPr>
        <w:tab/>
      </w:r>
      <w:r>
        <w:rPr>
          <w:rFonts w:hint="eastAsia"/>
        </w:rPr>
        <w:t>D.以上都不是</w:t>
      </w:r>
    </w:p>
    <w:p w14:paraId="0A8BE755">
      <w:pPr>
        <w:tabs>
          <w:tab w:val="left" w:pos="0"/>
          <w:tab w:val="left" w:pos="2205"/>
          <w:tab w:val="left" w:pos="4410"/>
          <w:tab w:val="left" w:pos="6615"/>
        </w:tabs>
      </w:pPr>
      <w:r>
        <w:rPr>
          <w:rFonts w:hint="eastAsia"/>
        </w:rPr>
        <w:t>178.在研究土的性质时，其最基本的工程特征是（  ）。</w:t>
      </w:r>
    </w:p>
    <w:p w14:paraId="3823F422">
      <w:pPr>
        <w:tabs>
          <w:tab w:val="left" w:pos="0"/>
          <w:tab w:val="left" w:pos="2205"/>
          <w:tab w:val="left" w:pos="4410"/>
          <w:tab w:val="left" w:pos="6615"/>
        </w:tabs>
      </w:pPr>
      <w:r>
        <w:rPr>
          <w:rFonts w:hint="eastAsia"/>
        </w:rPr>
        <w:t>A.土的物理性质</w:t>
      </w:r>
      <w:r>
        <w:rPr>
          <w:rFonts w:hint="eastAsia"/>
        </w:rPr>
        <w:tab/>
      </w:r>
      <w:r>
        <w:rPr>
          <w:rFonts w:hint="eastAsia"/>
        </w:rPr>
        <w:t>B.土的力学性质</w:t>
      </w:r>
    </w:p>
    <w:p w14:paraId="380C3913">
      <w:pPr>
        <w:tabs>
          <w:tab w:val="left" w:pos="0"/>
          <w:tab w:val="left" w:pos="2205"/>
          <w:tab w:val="left" w:pos="4410"/>
          <w:tab w:val="left" w:pos="6615"/>
        </w:tabs>
      </w:pPr>
      <w:r>
        <w:rPr>
          <w:rFonts w:hint="eastAsia"/>
        </w:rPr>
        <w:t>C.土的压缩性</w:t>
      </w:r>
      <w:r>
        <w:rPr>
          <w:rFonts w:hint="eastAsia"/>
        </w:rPr>
        <w:tab/>
      </w:r>
      <w:r>
        <w:rPr>
          <w:rFonts w:hint="eastAsia"/>
        </w:rPr>
        <w:tab/>
      </w:r>
      <w:r>
        <w:rPr>
          <w:rFonts w:hint="eastAsia"/>
        </w:rPr>
        <w:t>D.土的渗透性</w:t>
      </w:r>
    </w:p>
    <w:p w14:paraId="0799D6A7">
      <w:pPr>
        <w:tabs>
          <w:tab w:val="left" w:pos="0"/>
          <w:tab w:val="left" w:pos="2205"/>
          <w:tab w:val="left" w:pos="4410"/>
          <w:tab w:val="left" w:pos="6615"/>
        </w:tabs>
      </w:pPr>
      <w:r>
        <w:rPr>
          <w:rFonts w:hint="eastAsia"/>
        </w:rPr>
        <w:t>179.下列关于孔隙比的说法错误的是（  ）。</w:t>
      </w:r>
    </w:p>
    <w:p w14:paraId="4B4795D3">
      <w:pPr>
        <w:tabs>
          <w:tab w:val="left" w:pos="0"/>
          <w:tab w:val="left" w:pos="2205"/>
          <w:tab w:val="left" w:pos="4410"/>
          <w:tab w:val="left" w:pos="6615"/>
        </w:tabs>
      </w:pPr>
      <w:r>
        <w:rPr>
          <w:rFonts w:hint="eastAsia"/>
        </w:rPr>
        <w:t>A.孔隙比是土中孔隙体积与土颗粒体积的比值</w:t>
      </w:r>
    </w:p>
    <w:p w14:paraId="741E8683">
      <w:pPr>
        <w:tabs>
          <w:tab w:val="left" w:pos="0"/>
          <w:tab w:val="left" w:pos="2205"/>
          <w:tab w:val="left" w:pos="4410"/>
          <w:tab w:val="left" w:pos="6615"/>
        </w:tabs>
      </w:pPr>
      <w:r>
        <w:rPr>
          <w:rFonts w:hint="eastAsia"/>
        </w:rPr>
        <w:t>B.孔隙比是土中孔隙体积与土总体积的比值</w:t>
      </w:r>
    </w:p>
    <w:p w14:paraId="06CD02D4">
      <w:pPr>
        <w:tabs>
          <w:tab w:val="left" w:pos="0"/>
          <w:tab w:val="left" w:pos="2205"/>
          <w:tab w:val="left" w:pos="4410"/>
          <w:tab w:val="left" w:pos="6615"/>
        </w:tabs>
      </w:pPr>
      <w:r>
        <w:rPr>
          <w:rFonts w:hint="eastAsia"/>
        </w:rPr>
        <w:t>C.天然孔隙比可用来判别砂土的密实度</w:t>
      </w:r>
    </w:p>
    <w:p w14:paraId="23FB0075">
      <w:pPr>
        <w:tabs>
          <w:tab w:val="left" w:pos="0"/>
          <w:tab w:val="left" w:pos="2205"/>
          <w:tab w:val="left" w:pos="4410"/>
          <w:tab w:val="left" w:pos="6615"/>
        </w:tabs>
      </w:pPr>
      <w:r>
        <w:rPr>
          <w:rFonts w:hint="eastAsia"/>
        </w:rPr>
        <w:t>D.利用天然孔隙比来判别砂土的密实度时，未考虑土的级配情况影响</w:t>
      </w:r>
    </w:p>
    <w:p w14:paraId="714EDE2B">
      <w:pPr>
        <w:tabs>
          <w:tab w:val="left" w:pos="0"/>
          <w:tab w:val="left" w:pos="2205"/>
          <w:tab w:val="left" w:pos="4410"/>
          <w:tab w:val="left" w:pos="6615"/>
        </w:tabs>
      </w:pPr>
      <w:r>
        <w:rPr>
          <w:rFonts w:hint="eastAsia"/>
        </w:rPr>
        <w:t>180.某场地勘察时在地下5m处砂土层进行标准贯入试验一次，实测其锤击数为16，则该点砂土密实度为（  ）。</w:t>
      </w:r>
    </w:p>
    <w:p w14:paraId="34CE8ED0">
      <w:pPr>
        <w:tabs>
          <w:tab w:val="left" w:pos="0"/>
          <w:tab w:val="left" w:pos="2205"/>
          <w:tab w:val="left" w:pos="4410"/>
          <w:tab w:val="left" w:pos="6615"/>
        </w:tabs>
      </w:pPr>
      <w:r>
        <w:rPr>
          <w:rFonts w:hint="eastAsia"/>
        </w:rPr>
        <w:t>A.密实</w:t>
      </w:r>
      <w:r>
        <w:rPr>
          <w:rFonts w:hint="eastAsia"/>
        </w:rPr>
        <w:tab/>
      </w:r>
      <w:r>
        <w:rPr>
          <w:rFonts w:hint="eastAsia"/>
        </w:rPr>
        <w:t>B.中密</w:t>
      </w:r>
      <w:r>
        <w:rPr>
          <w:rFonts w:hint="eastAsia"/>
        </w:rPr>
        <w:tab/>
      </w:r>
      <w:r>
        <w:rPr>
          <w:rFonts w:hint="eastAsia"/>
        </w:rPr>
        <w:t>C.稍密</w:t>
      </w:r>
      <w:r>
        <w:rPr>
          <w:rFonts w:hint="eastAsia"/>
        </w:rPr>
        <w:tab/>
      </w:r>
      <w:r>
        <w:rPr>
          <w:rFonts w:hint="eastAsia"/>
        </w:rPr>
        <w:t>D.松散</w:t>
      </w:r>
    </w:p>
    <w:p w14:paraId="73FB4F4C">
      <w:pPr>
        <w:tabs>
          <w:tab w:val="left" w:pos="0"/>
          <w:tab w:val="left" w:pos="2205"/>
          <w:tab w:val="left" w:pos="4410"/>
          <w:tab w:val="left" w:pos="6615"/>
        </w:tabs>
      </w:pPr>
      <w:r>
        <w:rPr>
          <w:rFonts w:hint="eastAsia"/>
        </w:rPr>
        <w:t>181.反映黏性土软硬程度的指标是（  ）。</w:t>
      </w:r>
    </w:p>
    <w:p w14:paraId="4DCE3082">
      <w:pPr>
        <w:tabs>
          <w:tab w:val="left" w:pos="0"/>
          <w:tab w:val="left" w:pos="2205"/>
          <w:tab w:val="left" w:pos="4410"/>
          <w:tab w:val="left" w:pos="6615"/>
        </w:tabs>
      </w:pPr>
      <w:r>
        <w:rPr>
          <w:rFonts w:hint="eastAsia"/>
        </w:rPr>
        <w:t>A.液限</w:t>
      </w:r>
      <w:r>
        <w:rPr>
          <w:rFonts w:hint="eastAsia"/>
        </w:rPr>
        <w:tab/>
      </w:r>
      <w:r>
        <w:rPr>
          <w:rFonts w:hint="eastAsia"/>
        </w:rPr>
        <w:t>B.塑限</w:t>
      </w:r>
      <w:r>
        <w:rPr>
          <w:rFonts w:hint="eastAsia"/>
        </w:rPr>
        <w:tab/>
      </w:r>
      <w:r>
        <w:rPr>
          <w:rFonts w:hint="eastAsia"/>
        </w:rPr>
        <w:t>C.塑性指数</w:t>
      </w:r>
      <w:r>
        <w:rPr>
          <w:rFonts w:hint="eastAsia"/>
        </w:rPr>
        <w:tab/>
      </w:r>
      <w:r>
        <w:rPr>
          <w:rFonts w:hint="eastAsia"/>
        </w:rPr>
        <w:t>D.液性指数</w:t>
      </w:r>
    </w:p>
    <w:p w14:paraId="25C08ABC">
      <w:pPr>
        <w:tabs>
          <w:tab w:val="left" w:pos="0"/>
          <w:tab w:val="left" w:pos="2205"/>
          <w:tab w:val="left" w:pos="4410"/>
          <w:tab w:val="left" w:pos="6615"/>
        </w:tabs>
      </w:pPr>
      <w:r>
        <w:rPr>
          <w:rFonts w:hint="eastAsia"/>
        </w:rPr>
        <w:t>182.砂土的最小孔隙比0.536，最大干密度为1.72，则其比重为（  ）。</w:t>
      </w:r>
    </w:p>
    <w:p w14:paraId="27799B3F">
      <w:pPr>
        <w:tabs>
          <w:tab w:val="left" w:pos="0"/>
          <w:tab w:val="left" w:pos="2205"/>
          <w:tab w:val="left" w:pos="4410"/>
          <w:tab w:val="left" w:pos="6615"/>
        </w:tabs>
      </w:pPr>
      <w:r>
        <w:rPr>
          <w:rFonts w:hint="eastAsia"/>
        </w:rPr>
        <w:t>A.2.65</w:t>
      </w:r>
      <w:r>
        <w:rPr>
          <w:rFonts w:hint="eastAsia"/>
        </w:rPr>
        <w:tab/>
      </w:r>
      <w:r>
        <w:rPr>
          <w:rFonts w:hint="eastAsia"/>
        </w:rPr>
        <w:t>B.2.66</w:t>
      </w:r>
      <w:r>
        <w:rPr>
          <w:rFonts w:hint="eastAsia"/>
        </w:rPr>
        <w:tab/>
      </w:r>
      <w:r>
        <w:rPr>
          <w:rFonts w:hint="eastAsia"/>
        </w:rPr>
        <w:t>C.2.68</w:t>
      </w:r>
      <w:r>
        <w:rPr>
          <w:rFonts w:hint="eastAsia"/>
        </w:rPr>
        <w:tab/>
      </w:r>
      <w:r>
        <w:rPr>
          <w:rFonts w:hint="eastAsia"/>
        </w:rPr>
        <w:t>D.2.64</w:t>
      </w:r>
    </w:p>
    <w:p w14:paraId="1A8D2C81">
      <w:pPr>
        <w:tabs>
          <w:tab w:val="left" w:pos="0"/>
          <w:tab w:val="left" w:pos="2205"/>
          <w:tab w:val="left" w:pos="4410"/>
          <w:tab w:val="left" w:pos="6615"/>
        </w:tabs>
      </w:pPr>
      <w:r>
        <w:rPr>
          <w:rFonts w:hint="eastAsia"/>
        </w:rPr>
        <w:t>183.在判别黏性土的状态时，除了需要有液限、塑限指标外，还需要土体的（  ）。</w:t>
      </w:r>
    </w:p>
    <w:p w14:paraId="661C3A6A">
      <w:pPr>
        <w:tabs>
          <w:tab w:val="left" w:pos="0"/>
          <w:tab w:val="left" w:pos="2205"/>
          <w:tab w:val="left" w:pos="4410"/>
          <w:tab w:val="left" w:pos="6615"/>
        </w:tabs>
      </w:pPr>
      <w:r>
        <w:rPr>
          <w:rFonts w:hint="eastAsia"/>
        </w:rPr>
        <w:t>A.天然密度</w:t>
      </w:r>
      <w:r>
        <w:rPr>
          <w:rFonts w:hint="eastAsia"/>
        </w:rPr>
        <w:tab/>
      </w:r>
      <w:r>
        <w:rPr>
          <w:rFonts w:hint="eastAsia"/>
        </w:rPr>
        <w:t>B.天然含水率</w:t>
      </w:r>
      <w:r>
        <w:rPr>
          <w:rFonts w:hint="eastAsia"/>
        </w:rPr>
        <w:tab/>
      </w:r>
      <w:r>
        <w:rPr>
          <w:rFonts w:hint="eastAsia"/>
        </w:rPr>
        <w:t>C.比重</w:t>
      </w:r>
      <w:r>
        <w:rPr>
          <w:rFonts w:hint="eastAsia"/>
        </w:rPr>
        <w:tab/>
      </w:r>
      <w:r>
        <w:rPr>
          <w:rFonts w:hint="eastAsia"/>
        </w:rPr>
        <w:t>D.容重</w:t>
      </w:r>
    </w:p>
    <w:p w14:paraId="4CDF468B">
      <w:pPr>
        <w:tabs>
          <w:tab w:val="left" w:pos="0"/>
          <w:tab w:val="left" w:pos="2205"/>
          <w:tab w:val="left" w:pos="4410"/>
          <w:tab w:val="left" w:pos="6615"/>
        </w:tabs>
      </w:pPr>
      <w:r>
        <w:rPr>
          <w:rFonts w:hint="eastAsia"/>
        </w:rPr>
        <w:t>184.已知某黏性土处于软塑状态，则下列数值不可能是其液性指数的是（  ）。</w:t>
      </w:r>
    </w:p>
    <w:p w14:paraId="58954CB8">
      <w:pPr>
        <w:tabs>
          <w:tab w:val="left" w:pos="0"/>
          <w:tab w:val="left" w:pos="2205"/>
          <w:tab w:val="left" w:pos="4410"/>
          <w:tab w:val="left" w:pos="6615"/>
        </w:tabs>
      </w:pPr>
      <w:r>
        <w:rPr>
          <w:rFonts w:hint="eastAsia"/>
        </w:rPr>
        <w:t>A.0.85</w:t>
      </w:r>
      <w:r>
        <w:rPr>
          <w:rFonts w:hint="eastAsia"/>
        </w:rPr>
        <w:tab/>
      </w:r>
      <w:r>
        <w:rPr>
          <w:rFonts w:hint="eastAsia"/>
        </w:rPr>
        <w:t>B.0.95</w:t>
      </w:r>
      <w:r>
        <w:rPr>
          <w:rFonts w:hint="eastAsia"/>
        </w:rPr>
        <w:tab/>
      </w:r>
      <w:r>
        <w:rPr>
          <w:rFonts w:hint="eastAsia"/>
        </w:rPr>
        <w:t>C.0.75</w:t>
      </w:r>
      <w:r>
        <w:rPr>
          <w:rFonts w:hint="eastAsia"/>
        </w:rPr>
        <w:tab/>
      </w:r>
      <w:r>
        <w:rPr>
          <w:rFonts w:hint="eastAsia"/>
        </w:rPr>
        <w:t>D.1</w:t>
      </w:r>
    </w:p>
    <w:p w14:paraId="27237B3F">
      <w:pPr>
        <w:tabs>
          <w:tab w:val="left" w:pos="0"/>
          <w:tab w:val="left" w:pos="2205"/>
          <w:tab w:val="left" w:pos="4410"/>
          <w:tab w:val="left" w:pos="6615"/>
        </w:tabs>
      </w:pPr>
      <w:r>
        <w:rPr>
          <w:rFonts w:hint="eastAsia"/>
        </w:rPr>
        <w:t>185.缩限试验时装土样需要的物品是（  ）。</w:t>
      </w:r>
    </w:p>
    <w:p w14:paraId="0D770581">
      <w:pPr>
        <w:tabs>
          <w:tab w:val="left" w:pos="0"/>
          <w:tab w:val="left" w:pos="2205"/>
          <w:tab w:val="left" w:pos="4410"/>
          <w:tab w:val="left" w:pos="6615"/>
        </w:tabs>
      </w:pPr>
      <w:r>
        <w:rPr>
          <w:rFonts w:hint="eastAsia"/>
        </w:rPr>
        <w:t>A.瓷碗</w:t>
      </w:r>
      <w:r>
        <w:rPr>
          <w:rFonts w:hint="eastAsia"/>
        </w:rPr>
        <w:tab/>
      </w:r>
      <w:r>
        <w:rPr>
          <w:rFonts w:hint="eastAsia"/>
        </w:rPr>
        <w:t>B.量筒</w:t>
      </w:r>
      <w:r>
        <w:rPr>
          <w:rFonts w:hint="eastAsia"/>
        </w:rPr>
        <w:tab/>
      </w:r>
      <w:r>
        <w:rPr>
          <w:rFonts w:hint="eastAsia"/>
        </w:rPr>
        <w:t>C.方盘</w:t>
      </w:r>
      <w:r>
        <w:rPr>
          <w:rFonts w:hint="eastAsia"/>
        </w:rPr>
        <w:tab/>
      </w:r>
      <w:r>
        <w:rPr>
          <w:rFonts w:hint="eastAsia"/>
        </w:rPr>
        <w:t>D.收缩皿</w:t>
      </w:r>
    </w:p>
    <w:p w14:paraId="6E21ECCF">
      <w:pPr>
        <w:tabs>
          <w:tab w:val="left" w:pos="0"/>
          <w:tab w:val="left" w:pos="2205"/>
          <w:tab w:val="left" w:pos="4410"/>
          <w:tab w:val="left" w:pos="6615"/>
        </w:tabs>
      </w:pPr>
      <w:r>
        <w:rPr>
          <w:rFonts w:hint="eastAsia"/>
        </w:rPr>
        <w:t>186.已知某土层的有效重度为10.5kN/m</w:t>
      </w:r>
      <w:r>
        <w:rPr>
          <w:rFonts w:hint="eastAsia"/>
          <w:vertAlign w:val="superscript"/>
        </w:rPr>
        <w:t>3</w:t>
      </w:r>
      <w:r>
        <w:rPr>
          <w:rFonts w:hint="eastAsia"/>
        </w:rPr>
        <w:t>，水的重度为10kN/m</w:t>
      </w:r>
      <w:r>
        <w:rPr>
          <w:rFonts w:hint="eastAsia"/>
          <w:vertAlign w:val="superscript"/>
        </w:rPr>
        <w:t>3</w:t>
      </w:r>
      <w:r>
        <w:rPr>
          <w:rFonts w:hint="eastAsia"/>
        </w:rPr>
        <w:t>，则该土层发生流土的临界水力比降为（  ）。</w:t>
      </w:r>
    </w:p>
    <w:p w14:paraId="0054A821">
      <w:pPr>
        <w:tabs>
          <w:tab w:val="left" w:pos="0"/>
          <w:tab w:val="left" w:pos="2205"/>
          <w:tab w:val="left" w:pos="4410"/>
          <w:tab w:val="left" w:pos="6615"/>
        </w:tabs>
      </w:pPr>
      <w:r>
        <w:rPr>
          <w:rFonts w:hint="eastAsia"/>
        </w:rPr>
        <w:t>A.1.07</w:t>
      </w:r>
      <w:r>
        <w:rPr>
          <w:rFonts w:hint="eastAsia"/>
        </w:rPr>
        <w:tab/>
      </w:r>
      <w:r>
        <w:rPr>
          <w:rFonts w:hint="eastAsia"/>
        </w:rPr>
        <w:t>B.1.05</w:t>
      </w:r>
      <w:r>
        <w:rPr>
          <w:rFonts w:hint="eastAsia"/>
        </w:rPr>
        <w:tab/>
      </w:r>
      <w:r>
        <w:rPr>
          <w:rFonts w:hint="eastAsia"/>
        </w:rPr>
        <w:t>C.2.02</w:t>
      </w:r>
      <w:r>
        <w:rPr>
          <w:rFonts w:hint="eastAsia"/>
        </w:rPr>
        <w:tab/>
      </w:r>
      <w:r>
        <w:rPr>
          <w:rFonts w:hint="eastAsia"/>
        </w:rPr>
        <w:t>D.0.8</w:t>
      </w:r>
    </w:p>
    <w:p w14:paraId="578AEC7E">
      <w:pPr>
        <w:tabs>
          <w:tab w:val="left" w:pos="0"/>
          <w:tab w:val="left" w:pos="2205"/>
          <w:tab w:val="left" w:pos="4410"/>
          <w:tab w:val="left" w:pos="6615"/>
        </w:tabs>
      </w:pPr>
      <w:r>
        <w:rPr>
          <w:rFonts w:hint="eastAsia"/>
        </w:rPr>
        <w:t>187.已知某土层的压缩系数为0.01，则该土属于（  ）。</w:t>
      </w:r>
    </w:p>
    <w:p w14:paraId="346703DF">
      <w:pPr>
        <w:tabs>
          <w:tab w:val="left" w:pos="0"/>
          <w:tab w:val="left" w:pos="2205"/>
          <w:tab w:val="left" w:pos="4410"/>
          <w:tab w:val="left" w:pos="6615"/>
        </w:tabs>
      </w:pPr>
      <w:r>
        <w:rPr>
          <w:rFonts w:hint="eastAsia"/>
        </w:rPr>
        <w:t>A.低压缩性土</w:t>
      </w:r>
      <w:r>
        <w:rPr>
          <w:rFonts w:hint="eastAsia"/>
        </w:rPr>
        <w:tab/>
      </w:r>
      <w:r>
        <w:rPr>
          <w:rFonts w:hint="eastAsia"/>
        </w:rPr>
        <w:t>B.中压缩性土</w:t>
      </w:r>
      <w:r>
        <w:rPr>
          <w:rFonts w:hint="eastAsia"/>
        </w:rPr>
        <w:tab/>
      </w:r>
      <w:r>
        <w:rPr>
          <w:rFonts w:hint="eastAsia"/>
        </w:rPr>
        <w:t>C.高压缩性土</w:t>
      </w:r>
      <w:r>
        <w:rPr>
          <w:rFonts w:hint="eastAsia"/>
        </w:rPr>
        <w:tab/>
      </w:r>
      <w:r>
        <w:rPr>
          <w:rFonts w:hint="eastAsia"/>
        </w:rPr>
        <w:t>D.无法确定</w:t>
      </w:r>
    </w:p>
    <w:p w14:paraId="583C954C">
      <w:pPr>
        <w:tabs>
          <w:tab w:val="left" w:pos="0"/>
          <w:tab w:val="left" w:pos="2205"/>
          <w:tab w:val="left" w:pos="4410"/>
          <w:tab w:val="left" w:pos="6615"/>
        </w:tabs>
      </w:pPr>
      <w:r>
        <w:rPr>
          <w:rFonts w:hint="eastAsia"/>
        </w:rPr>
        <w:t>188.土中某点应力状态的莫尔应力圆与抗剪强度线相离，则表明土中该点（  ）。</w:t>
      </w:r>
    </w:p>
    <w:p w14:paraId="0983A78F">
      <w:pPr>
        <w:tabs>
          <w:tab w:val="left" w:pos="0"/>
          <w:tab w:val="left" w:pos="2205"/>
          <w:tab w:val="left" w:pos="4410"/>
          <w:tab w:val="left" w:pos="6615"/>
        </w:tabs>
      </w:pPr>
      <w:r>
        <w:rPr>
          <w:rFonts w:hint="eastAsia"/>
        </w:rPr>
        <w:t>A.每个面上的剪应力都小于土的抗剪强度处于稳定状态</w:t>
      </w:r>
    </w:p>
    <w:p w14:paraId="275C932A">
      <w:pPr>
        <w:tabs>
          <w:tab w:val="left" w:pos="0"/>
          <w:tab w:val="left" w:pos="2205"/>
          <w:tab w:val="left" w:pos="4410"/>
          <w:tab w:val="left" w:pos="6615"/>
        </w:tabs>
      </w:pPr>
      <w:r>
        <w:rPr>
          <w:rFonts w:hint="eastAsia"/>
        </w:rPr>
        <w:t>B.每个面上的剪应力都大于土的抗剪强度</w:t>
      </w:r>
    </w:p>
    <w:p w14:paraId="2123D655">
      <w:pPr>
        <w:tabs>
          <w:tab w:val="left" w:pos="0"/>
          <w:tab w:val="left" w:pos="2205"/>
          <w:tab w:val="left" w:pos="4410"/>
          <w:tab w:val="left" w:pos="6615"/>
        </w:tabs>
      </w:pPr>
      <w:r>
        <w:rPr>
          <w:rFonts w:hint="eastAsia"/>
        </w:rPr>
        <w:t>C.切点所代表的平面上，剪应力正好等于土的抗剪强度</w:t>
      </w:r>
    </w:p>
    <w:p w14:paraId="0B9AD6FA">
      <w:pPr>
        <w:tabs>
          <w:tab w:val="left" w:pos="0"/>
          <w:tab w:val="left" w:pos="2205"/>
          <w:tab w:val="left" w:pos="4410"/>
          <w:tab w:val="left" w:pos="6615"/>
        </w:tabs>
      </w:pPr>
      <w:r>
        <w:rPr>
          <w:rFonts w:hint="eastAsia"/>
        </w:rPr>
        <w:t>D.最大剪应力作用面上，剪应力正好等于土的抗剪强度</w:t>
      </w:r>
    </w:p>
    <w:p w14:paraId="792F7AF3">
      <w:pPr>
        <w:tabs>
          <w:tab w:val="left" w:pos="0"/>
          <w:tab w:val="left" w:pos="2205"/>
          <w:tab w:val="left" w:pos="4410"/>
          <w:tab w:val="left" w:pos="6615"/>
        </w:tabs>
      </w:pPr>
      <w:r>
        <w:rPr>
          <w:rFonts w:hint="eastAsia"/>
        </w:rPr>
        <w:t>189.慢剪试验剪切速率为（  ）。</w:t>
      </w:r>
    </w:p>
    <w:p w14:paraId="496CF7E6">
      <w:pPr>
        <w:tabs>
          <w:tab w:val="left" w:pos="0"/>
          <w:tab w:val="left" w:pos="2205"/>
          <w:tab w:val="left" w:pos="4410"/>
          <w:tab w:val="left" w:pos="6615"/>
        </w:tabs>
      </w:pPr>
      <w:r>
        <w:rPr>
          <w:rFonts w:hint="eastAsia"/>
        </w:rPr>
        <w:t>A.小于0.02mm/min</w:t>
      </w:r>
      <w:r>
        <w:rPr>
          <w:rFonts w:hint="eastAsia"/>
        </w:rPr>
        <w:tab/>
      </w:r>
      <w:r>
        <w:rPr>
          <w:rFonts w:hint="eastAsia"/>
        </w:rPr>
        <w:t>B.大于0.02mm/min</w:t>
      </w:r>
    </w:p>
    <w:p w14:paraId="3B99D505">
      <w:pPr>
        <w:tabs>
          <w:tab w:val="left" w:pos="0"/>
          <w:tab w:val="left" w:pos="2205"/>
          <w:tab w:val="left" w:pos="4410"/>
          <w:tab w:val="left" w:pos="6615"/>
        </w:tabs>
      </w:pPr>
      <w:r>
        <w:rPr>
          <w:rFonts w:hint="eastAsia"/>
        </w:rPr>
        <w:t>C.等于0.02mm/min</w:t>
      </w:r>
      <w:r>
        <w:rPr>
          <w:rFonts w:hint="eastAsia"/>
        </w:rPr>
        <w:tab/>
      </w:r>
      <w:r>
        <w:rPr>
          <w:rFonts w:hint="eastAsia"/>
        </w:rPr>
        <w:t>D.以上都不正确</w:t>
      </w:r>
    </w:p>
    <w:p w14:paraId="7AB572BC">
      <w:pPr>
        <w:tabs>
          <w:tab w:val="left" w:pos="0"/>
          <w:tab w:val="left" w:pos="2205"/>
          <w:tab w:val="left" w:pos="4410"/>
          <w:tab w:val="left" w:pos="6615"/>
        </w:tabs>
      </w:pPr>
      <w:r>
        <w:rPr>
          <w:rFonts w:hint="eastAsia"/>
        </w:rPr>
        <w:t>190.属于三轴压缩试验方法是（  ）。</w:t>
      </w:r>
    </w:p>
    <w:p w14:paraId="3AF6FA0A">
      <w:pPr>
        <w:tabs>
          <w:tab w:val="left" w:pos="0"/>
          <w:tab w:val="left" w:pos="2205"/>
          <w:tab w:val="left" w:pos="4410"/>
          <w:tab w:val="left" w:pos="6615"/>
        </w:tabs>
      </w:pPr>
      <w:r>
        <w:rPr>
          <w:rFonts w:hint="eastAsia"/>
        </w:rPr>
        <w:t>A.快剪</w:t>
      </w:r>
      <w:r>
        <w:rPr>
          <w:rFonts w:hint="eastAsia"/>
        </w:rPr>
        <w:tab/>
      </w:r>
      <w:r>
        <w:rPr>
          <w:rFonts w:hint="eastAsia"/>
        </w:rPr>
        <w:t>B.固结快剪</w:t>
      </w:r>
      <w:r>
        <w:rPr>
          <w:rFonts w:hint="eastAsia"/>
        </w:rPr>
        <w:tab/>
      </w:r>
      <w:r>
        <w:rPr>
          <w:rFonts w:hint="eastAsia"/>
        </w:rPr>
        <w:t>C.固结排水剪</w:t>
      </w:r>
      <w:r>
        <w:rPr>
          <w:rFonts w:hint="eastAsia"/>
        </w:rPr>
        <w:tab/>
      </w:r>
      <w:r>
        <w:rPr>
          <w:rFonts w:hint="eastAsia"/>
        </w:rPr>
        <w:t>D.慢剪</w:t>
      </w:r>
    </w:p>
    <w:p w14:paraId="4CDCEA12">
      <w:pPr>
        <w:tabs>
          <w:tab w:val="left" w:pos="0"/>
          <w:tab w:val="left" w:pos="2205"/>
          <w:tab w:val="left" w:pos="4410"/>
          <w:tab w:val="left" w:pos="6615"/>
        </w:tabs>
      </w:pPr>
      <w:r>
        <w:rPr>
          <w:rFonts w:hint="eastAsia"/>
        </w:rPr>
        <w:t>191.现场测定土的抗剪强度指标采用的方法是（  ）。</w:t>
      </w:r>
    </w:p>
    <w:p w14:paraId="665034B5">
      <w:pPr>
        <w:tabs>
          <w:tab w:val="left" w:pos="0"/>
          <w:tab w:val="left" w:pos="2205"/>
          <w:tab w:val="left" w:pos="4410"/>
          <w:tab w:val="left" w:pos="6615"/>
        </w:tabs>
      </w:pPr>
      <w:r>
        <w:rPr>
          <w:rFonts w:hint="eastAsia"/>
        </w:rPr>
        <w:t>A.三轴压缩试验</w:t>
      </w:r>
      <w:r>
        <w:rPr>
          <w:rFonts w:hint="eastAsia"/>
        </w:rPr>
        <w:tab/>
      </w:r>
      <w:r>
        <w:rPr>
          <w:rFonts w:hint="eastAsia"/>
        </w:rPr>
        <w:t>B.标准贯入试验</w:t>
      </w:r>
    </w:p>
    <w:p w14:paraId="4AF0C278">
      <w:pPr>
        <w:tabs>
          <w:tab w:val="left" w:pos="0"/>
          <w:tab w:val="left" w:pos="2205"/>
          <w:tab w:val="left" w:pos="4410"/>
          <w:tab w:val="left" w:pos="6615"/>
        </w:tabs>
      </w:pPr>
      <w:r>
        <w:rPr>
          <w:rFonts w:hint="eastAsia"/>
        </w:rPr>
        <w:t>C.平板载荷试验</w:t>
      </w:r>
      <w:r>
        <w:rPr>
          <w:rFonts w:hint="eastAsia"/>
        </w:rPr>
        <w:tab/>
      </w:r>
      <w:r>
        <w:rPr>
          <w:rFonts w:hint="eastAsia"/>
        </w:rPr>
        <w:t>D.十字板剪切试验</w:t>
      </w:r>
    </w:p>
    <w:p w14:paraId="0B56D588">
      <w:pPr>
        <w:tabs>
          <w:tab w:val="left" w:pos="0"/>
          <w:tab w:val="left" w:pos="2205"/>
          <w:tab w:val="left" w:pos="4410"/>
          <w:tab w:val="left" w:pos="6615"/>
        </w:tabs>
      </w:pPr>
      <w:r>
        <w:rPr>
          <w:rFonts w:hint="eastAsia"/>
        </w:rPr>
        <w:t>192.从天然土层中取出的土样，如能保持原有的结构及含水率不变的土称为（  ）。</w:t>
      </w:r>
    </w:p>
    <w:p w14:paraId="567CA609">
      <w:pPr>
        <w:tabs>
          <w:tab w:val="left" w:pos="0"/>
          <w:tab w:val="left" w:pos="2205"/>
          <w:tab w:val="left" w:pos="4410"/>
          <w:tab w:val="left" w:pos="6615"/>
        </w:tabs>
      </w:pPr>
      <w:r>
        <w:rPr>
          <w:rFonts w:hint="eastAsia"/>
        </w:rPr>
        <w:t>A.扰动土</w:t>
      </w:r>
      <w:r>
        <w:rPr>
          <w:rFonts w:hint="eastAsia"/>
        </w:rPr>
        <w:tab/>
      </w:r>
      <w:r>
        <w:rPr>
          <w:rFonts w:hint="eastAsia"/>
        </w:rPr>
        <w:t>B.原状土</w:t>
      </w:r>
      <w:r>
        <w:rPr>
          <w:rFonts w:hint="eastAsia"/>
        </w:rPr>
        <w:tab/>
      </w:r>
      <w:r>
        <w:rPr>
          <w:rFonts w:hint="eastAsia"/>
        </w:rPr>
        <w:t>C.砂土</w:t>
      </w:r>
      <w:r>
        <w:rPr>
          <w:rFonts w:hint="eastAsia"/>
        </w:rPr>
        <w:tab/>
      </w:r>
      <w:r>
        <w:rPr>
          <w:rFonts w:hint="eastAsia"/>
        </w:rPr>
        <w:t>D.细粒土</w:t>
      </w:r>
    </w:p>
    <w:p w14:paraId="44F6E173">
      <w:pPr>
        <w:tabs>
          <w:tab w:val="left" w:pos="0"/>
          <w:tab w:val="left" w:pos="2205"/>
          <w:tab w:val="left" w:pos="4410"/>
          <w:tab w:val="left" w:pos="6615"/>
        </w:tabs>
      </w:pPr>
      <w:r>
        <w:rPr>
          <w:rFonts w:hint="eastAsia"/>
        </w:rPr>
        <w:t>193.岩石风化碎屑由雨水或雪水沿斜坡搬运，堆积在斜坡上或坡脚处的为（  ）。</w:t>
      </w:r>
    </w:p>
    <w:p w14:paraId="3A975C6D">
      <w:pPr>
        <w:tabs>
          <w:tab w:val="left" w:pos="0"/>
          <w:tab w:val="left" w:pos="2205"/>
          <w:tab w:val="left" w:pos="4410"/>
          <w:tab w:val="left" w:pos="6615"/>
        </w:tabs>
      </w:pPr>
      <w:r>
        <w:rPr>
          <w:rFonts w:hint="eastAsia"/>
        </w:rPr>
        <w:t>A.冲积土</w:t>
      </w:r>
      <w:r>
        <w:rPr>
          <w:rFonts w:hint="eastAsia"/>
        </w:rPr>
        <w:tab/>
      </w:r>
      <w:r>
        <w:rPr>
          <w:rFonts w:hint="eastAsia"/>
        </w:rPr>
        <w:t>B.洪积土</w:t>
      </w:r>
      <w:r>
        <w:rPr>
          <w:rFonts w:hint="eastAsia"/>
        </w:rPr>
        <w:tab/>
      </w:r>
      <w:r>
        <w:rPr>
          <w:rFonts w:hint="eastAsia"/>
        </w:rPr>
        <w:t>C.坡积土</w:t>
      </w:r>
      <w:r>
        <w:rPr>
          <w:rFonts w:hint="eastAsia"/>
        </w:rPr>
        <w:tab/>
      </w:r>
      <w:r>
        <w:rPr>
          <w:rFonts w:hint="eastAsia"/>
        </w:rPr>
        <w:t>D.淤泥质土</w:t>
      </w:r>
    </w:p>
    <w:p w14:paraId="04B80999">
      <w:pPr>
        <w:tabs>
          <w:tab w:val="left" w:pos="0"/>
          <w:tab w:val="left" w:pos="2205"/>
          <w:tab w:val="left" w:pos="4410"/>
          <w:tab w:val="left" w:pos="6615"/>
        </w:tabs>
      </w:pPr>
      <w:r>
        <w:rPr>
          <w:rFonts w:hint="eastAsia"/>
        </w:rPr>
        <w:t>194.粒径在0.075~0.005mm左右的土粒在水中沉积时，当碰到已沉积的土粒时，由于它们之间的相互引力与其重力的关系（  ）。</w:t>
      </w:r>
    </w:p>
    <w:p w14:paraId="44E4BFF7">
      <w:pPr>
        <w:tabs>
          <w:tab w:val="left" w:pos="0"/>
          <w:tab w:val="left" w:pos="2205"/>
          <w:tab w:val="left" w:pos="4410"/>
          <w:tab w:val="left" w:pos="6615"/>
        </w:tabs>
      </w:pPr>
      <w:r>
        <w:rPr>
          <w:rFonts w:hint="eastAsia"/>
        </w:rPr>
        <w:t>A.相互引力小于重力</w:t>
      </w:r>
      <w:r>
        <w:rPr>
          <w:rFonts w:hint="eastAsia"/>
        </w:rPr>
        <w:tab/>
      </w:r>
      <w:r>
        <w:rPr>
          <w:rFonts w:hint="eastAsia"/>
        </w:rPr>
        <w:t>B.相互引力大于重力</w:t>
      </w:r>
    </w:p>
    <w:p w14:paraId="6F3A9BA0">
      <w:pPr>
        <w:tabs>
          <w:tab w:val="left" w:pos="0"/>
          <w:tab w:val="left" w:pos="2205"/>
          <w:tab w:val="left" w:pos="4410"/>
          <w:tab w:val="left" w:pos="6615"/>
        </w:tabs>
      </w:pPr>
      <w:r>
        <w:rPr>
          <w:rFonts w:hint="eastAsia"/>
        </w:rPr>
        <w:t>C.相互引力等于重力</w:t>
      </w:r>
      <w:r>
        <w:rPr>
          <w:rFonts w:hint="eastAsia"/>
        </w:rPr>
        <w:tab/>
      </w:r>
      <w:r>
        <w:rPr>
          <w:rFonts w:hint="eastAsia"/>
        </w:rPr>
        <w:t>D.难确定</w:t>
      </w:r>
    </w:p>
    <w:p w14:paraId="04E0B4EF">
      <w:pPr>
        <w:tabs>
          <w:tab w:val="left" w:pos="0"/>
          <w:tab w:val="left" w:pos="2205"/>
          <w:tab w:val="left" w:pos="4410"/>
          <w:tab w:val="left" w:pos="6615"/>
        </w:tabs>
      </w:pPr>
      <w:r>
        <w:rPr>
          <w:rFonts w:hint="eastAsia"/>
        </w:rPr>
        <w:t>195.膨胀土中黏粒成分主要（  ）组成。</w:t>
      </w:r>
    </w:p>
    <w:p w14:paraId="6A56C99B">
      <w:pPr>
        <w:tabs>
          <w:tab w:val="left" w:pos="0"/>
          <w:tab w:val="left" w:pos="2205"/>
          <w:tab w:val="left" w:pos="4410"/>
          <w:tab w:val="left" w:pos="6615"/>
        </w:tabs>
      </w:pPr>
      <w:r>
        <w:rPr>
          <w:rFonts w:hint="eastAsia"/>
        </w:rPr>
        <w:t>A.亲水性矿物</w:t>
      </w:r>
      <w:r>
        <w:rPr>
          <w:rFonts w:hint="eastAsia"/>
        </w:rPr>
        <w:tab/>
      </w:r>
      <w:r>
        <w:rPr>
          <w:rFonts w:hint="eastAsia"/>
        </w:rPr>
        <w:tab/>
      </w:r>
      <w:r>
        <w:rPr>
          <w:rFonts w:hint="eastAsia"/>
        </w:rPr>
        <w:t>B.非亲水性矿物</w:t>
      </w:r>
    </w:p>
    <w:p w14:paraId="45CCB5D3">
      <w:pPr>
        <w:tabs>
          <w:tab w:val="left" w:pos="0"/>
          <w:tab w:val="left" w:pos="2205"/>
          <w:tab w:val="left" w:pos="4410"/>
          <w:tab w:val="left" w:pos="6615"/>
        </w:tabs>
      </w:pPr>
      <w:r>
        <w:rPr>
          <w:rFonts w:hint="eastAsia"/>
        </w:rPr>
        <w:t>C.石英</w:t>
      </w:r>
      <w:r>
        <w:rPr>
          <w:rFonts w:hint="eastAsia"/>
        </w:rPr>
        <w:tab/>
      </w:r>
      <w:r>
        <w:rPr>
          <w:rFonts w:hint="eastAsia"/>
        </w:rPr>
        <w:tab/>
      </w:r>
      <w:r>
        <w:rPr>
          <w:rFonts w:hint="eastAsia"/>
        </w:rPr>
        <w:t>D.辉石</w:t>
      </w:r>
    </w:p>
    <w:p w14:paraId="02201C47">
      <w:pPr>
        <w:tabs>
          <w:tab w:val="left" w:pos="0"/>
          <w:tab w:val="left" w:pos="2205"/>
          <w:tab w:val="left" w:pos="4410"/>
          <w:tab w:val="left" w:pos="6615"/>
        </w:tabs>
      </w:pPr>
      <w:r>
        <w:rPr>
          <w:rFonts w:hint="eastAsia"/>
        </w:rPr>
        <w:t>196.下面哪个是土中气体主要成分（  ）。</w:t>
      </w:r>
    </w:p>
    <w:p w14:paraId="5408061F">
      <w:pPr>
        <w:tabs>
          <w:tab w:val="left" w:pos="0"/>
          <w:tab w:val="left" w:pos="2205"/>
          <w:tab w:val="left" w:pos="4410"/>
          <w:tab w:val="left" w:pos="6615"/>
        </w:tabs>
      </w:pPr>
      <w:r>
        <w:rPr>
          <w:rFonts w:hint="eastAsia"/>
        </w:rPr>
        <w:t>A.空气</w:t>
      </w:r>
      <w:r>
        <w:rPr>
          <w:rFonts w:hint="eastAsia"/>
        </w:rPr>
        <w:tab/>
      </w:r>
      <w:r>
        <w:rPr>
          <w:rFonts w:hint="eastAsia"/>
        </w:rPr>
        <w:t>B.沼气</w:t>
      </w:r>
      <w:r>
        <w:rPr>
          <w:rFonts w:hint="eastAsia"/>
        </w:rPr>
        <w:tab/>
      </w:r>
      <w:r>
        <w:rPr>
          <w:rFonts w:hint="eastAsia"/>
        </w:rPr>
        <w:t>C.天然气</w:t>
      </w:r>
      <w:r>
        <w:rPr>
          <w:rFonts w:hint="eastAsia"/>
        </w:rPr>
        <w:tab/>
      </w:r>
      <w:r>
        <w:rPr>
          <w:rFonts w:hint="eastAsia"/>
        </w:rPr>
        <w:t>D.瓦斯气体</w:t>
      </w:r>
    </w:p>
    <w:p w14:paraId="22BD3F8B">
      <w:pPr>
        <w:tabs>
          <w:tab w:val="left" w:pos="0"/>
          <w:tab w:val="left" w:pos="2205"/>
          <w:tab w:val="left" w:pos="4410"/>
          <w:tab w:val="left" w:pos="6615"/>
        </w:tabs>
      </w:pPr>
      <w:r>
        <w:rPr>
          <w:rFonts w:hint="eastAsia"/>
        </w:rPr>
        <w:t>197.用密度计法进行颗粒分析试验，以下说法错误的是（  ）。</w:t>
      </w:r>
    </w:p>
    <w:p w14:paraId="0EA45AF4">
      <w:pPr>
        <w:tabs>
          <w:tab w:val="left" w:pos="0"/>
          <w:tab w:val="left" w:pos="2205"/>
          <w:tab w:val="left" w:pos="4410"/>
          <w:tab w:val="left" w:pos="6615"/>
        </w:tabs>
      </w:pPr>
      <w:r>
        <w:rPr>
          <w:rFonts w:hint="eastAsia"/>
        </w:rPr>
        <w:t>A.适用于粒径大于60mm的粗粒土</w:t>
      </w:r>
    </w:p>
    <w:p w14:paraId="057D69AD">
      <w:pPr>
        <w:tabs>
          <w:tab w:val="left" w:pos="0"/>
          <w:tab w:val="left" w:pos="2205"/>
          <w:tab w:val="left" w:pos="4410"/>
          <w:tab w:val="left" w:pos="6615"/>
        </w:tabs>
      </w:pPr>
      <w:r>
        <w:rPr>
          <w:rFonts w:hint="eastAsia"/>
        </w:rPr>
        <w:t>B.适用于粒径小于0.075mm的细粒土</w:t>
      </w:r>
    </w:p>
    <w:p w14:paraId="7C8EB62D">
      <w:pPr>
        <w:tabs>
          <w:tab w:val="left" w:pos="0"/>
          <w:tab w:val="left" w:pos="2205"/>
          <w:tab w:val="left" w:pos="4410"/>
          <w:tab w:val="left" w:pos="6615"/>
        </w:tabs>
      </w:pPr>
      <w:r>
        <w:rPr>
          <w:rFonts w:hint="eastAsia"/>
        </w:rPr>
        <w:t>C.利用粒径不同土粒下沉速度不同的特性测定</w:t>
      </w:r>
    </w:p>
    <w:p w14:paraId="3EF19575">
      <w:pPr>
        <w:tabs>
          <w:tab w:val="left" w:pos="0"/>
          <w:tab w:val="left" w:pos="2205"/>
          <w:tab w:val="left" w:pos="4410"/>
          <w:tab w:val="left" w:pos="6615"/>
        </w:tabs>
      </w:pPr>
      <w:r>
        <w:rPr>
          <w:rFonts w:hint="eastAsia"/>
        </w:rPr>
        <w:t>D.需要将密度计置于悬液中，测记不同时间的读数</w:t>
      </w:r>
    </w:p>
    <w:p w14:paraId="1BD077DD">
      <w:pPr>
        <w:tabs>
          <w:tab w:val="left" w:pos="0"/>
          <w:tab w:val="left" w:pos="2205"/>
          <w:tab w:val="left" w:pos="4410"/>
          <w:tab w:val="left" w:pos="6615"/>
        </w:tabs>
      </w:pPr>
      <w:r>
        <w:rPr>
          <w:rFonts w:hint="eastAsia"/>
        </w:rPr>
        <w:t>198.密度计法试验制备悬液的分散剂可以使用（  ）。</w:t>
      </w:r>
    </w:p>
    <w:p w14:paraId="7D76A312">
      <w:pPr>
        <w:tabs>
          <w:tab w:val="left" w:pos="0"/>
          <w:tab w:val="left" w:pos="2205"/>
          <w:tab w:val="left" w:pos="4410"/>
          <w:tab w:val="left" w:pos="6615"/>
        </w:tabs>
      </w:pPr>
      <w:r>
        <w:rPr>
          <w:rFonts w:hint="eastAsia"/>
        </w:rPr>
        <w:t>A.2%六偏磷酸钠</w:t>
      </w:r>
      <w:r>
        <w:rPr>
          <w:rFonts w:hint="eastAsia"/>
        </w:rPr>
        <w:tab/>
      </w:r>
      <w:r>
        <w:rPr>
          <w:rFonts w:hint="eastAsia"/>
        </w:rPr>
        <w:t>B.4%六偏磷酸钠</w:t>
      </w:r>
      <w:r>
        <w:rPr>
          <w:rFonts w:hint="eastAsia"/>
        </w:rPr>
        <w:tab/>
      </w:r>
    </w:p>
    <w:p w14:paraId="3587CF72">
      <w:pPr>
        <w:tabs>
          <w:tab w:val="left" w:pos="0"/>
          <w:tab w:val="left" w:pos="2205"/>
          <w:tab w:val="left" w:pos="4410"/>
          <w:tab w:val="left" w:pos="6615"/>
        </w:tabs>
      </w:pPr>
      <w:r>
        <w:rPr>
          <w:rFonts w:hint="eastAsia"/>
        </w:rPr>
        <w:t>C.5%六偏磷酸钠</w:t>
      </w:r>
      <w:r>
        <w:rPr>
          <w:rFonts w:hint="eastAsia"/>
        </w:rPr>
        <w:tab/>
      </w:r>
      <w:r>
        <w:rPr>
          <w:rFonts w:hint="eastAsia"/>
        </w:rPr>
        <w:t>D.1%六偏磷酸钠</w:t>
      </w:r>
    </w:p>
    <w:p w14:paraId="125239E4">
      <w:pPr>
        <w:tabs>
          <w:tab w:val="left" w:pos="0"/>
          <w:tab w:val="left" w:pos="2205"/>
          <w:tab w:val="left" w:pos="4410"/>
          <w:tab w:val="left" w:pos="6615"/>
        </w:tabs>
      </w:pPr>
      <w:r>
        <w:rPr>
          <w:rFonts w:hint="eastAsia"/>
        </w:rPr>
        <w:t>199.颗粒大小分析试验中筛析法2mm筛上的土为（  ）时可以省略粗筛筛析。</w:t>
      </w:r>
    </w:p>
    <w:p w14:paraId="20009936">
      <w:pPr>
        <w:tabs>
          <w:tab w:val="left" w:pos="0"/>
          <w:tab w:val="left" w:pos="2205"/>
          <w:tab w:val="left" w:pos="4410"/>
          <w:tab w:val="left" w:pos="6615"/>
        </w:tabs>
      </w:pPr>
      <w:r>
        <w:rPr>
          <w:rFonts w:hint="eastAsia"/>
        </w:rPr>
        <w:t>A.小于总质量15%</w:t>
      </w:r>
      <w:r>
        <w:rPr>
          <w:rFonts w:hint="eastAsia"/>
        </w:rPr>
        <w:tab/>
      </w:r>
      <w:r>
        <w:rPr>
          <w:rFonts w:hint="eastAsia"/>
        </w:rPr>
        <w:t>B.小于总质量10%</w:t>
      </w:r>
      <w:r>
        <w:rPr>
          <w:rFonts w:hint="eastAsia"/>
        </w:rPr>
        <w:tab/>
      </w:r>
    </w:p>
    <w:p w14:paraId="21149DD8">
      <w:pPr>
        <w:tabs>
          <w:tab w:val="left" w:pos="0"/>
          <w:tab w:val="left" w:pos="2205"/>
          <w:tab w:val="left" w:pos="4410"/>
          <w:tab w:val="left" w:pos="6615"/>
        </w:tabs>
      </w:pPr>
      <w:r>
        <w:rPr>
          <w:rFonts w:hint="eastAsia"/>
        </w:rPr>
        <w:t>C.小于总质量20%</w:t>
      </w:r>
      <w:r>
        <w:rPr>
          <w:rFonts w:hint="eastAsia"/>
        </w:rPr>
        <w:tab/>
      </w:r>
      <w:r>
        <w:rPr>
          <w:rFonts w:hint="eastAsia"/>
        </w:rPr>
        <w:t>D.小于总质量25%</w:t>
      </w:r>
    </w:p>
    <w:p w14:paraId="3A5B97E7">
      <w:pPr>
        <w:tabs>
          <w:tab w:val="left" w:pos="0"/>
          <w:tab w:val="left" w:pos="2205"/>
          <w:tab w:val="left" w:pos="4410"/>
          <w:tab w:val="left" w:pos="6615"/>
        </w:tabs>
      </w:pPr>
      <w:r>
        <w:rPr>
          <w:rFonts w:hint="eastAsia"/>
        </w:rPr>
        <w:t>200.土样总质量500g，筛分法结果如下，计算大于0.25mm的颗粒含量（  ）。</w:t>
      </w:r>
    </w:p>
    <w:tbl>
      <w:tblPr>
        <w:tblStyle w:val="8"/>
        <w:tblW w:w="9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8"/>
        <w:gridCol w:w="536"/>
        <w:gridCol w:w="536"/>
        <w:gridCol w:w="616"/>
        <w:gridCol w:w="776"/>
        <w:gridCol w:w="936"/>
        <w:gridCol w:w="1502"/>
        <w:gridCol w:w="856"/>
      </w:tblGrid>
      <w:tr w14:paraId="40727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8" w:type="dxa"/>
            <w:vAlign w:val="center"/>
          </w:tcPr>
          <w:p w14:paraId="6AFF8455">
            <w:pPr>
              <w:widowControl w:val="0"/>
              <w:tabs>
                <w:tab w:val="left" w:pos="0"/>
                <w:tab w:val="left" w:pos="2205"/>
                <w:tab w:val="left" w:pos="4410"/>
                <w:tab w:val="left" w:pos="6615"/>
              </w:tabs>
              <w:jc w:val="center"/>
            </w:pPr>
            <w:r>
              <w:rPr>
                <w:rFonts w:hint="eastAsia"/>
              </w:rPr>
              <w:t>筛孔直径（mm）</w:t>
            </w:r>
          </w:p>
        </w:tc>
        <w:tc>
          <w:tcPr>
            <w:tcW w:w="536" w:type="dxa"/>
            <w:vAlign w:val="center"/>
          </w:tcPr>
          <w:p w14:paraId="0B14D6BA">
            <w:pPr>
              <w:widowControl w:val="0"/>
              <w:tabs>
                <w:tab w:val="left" w:pos="0"/>
                <w:tab w:val="left" w:pos="2205"/>
                <w:tab w:val="left" w:pos="4410"/>
                <w:tab w:val="left" w:pos="6615"/>
              </w:tabs>
              <w:jc w:val="center"/>
            </w:pPr>
            <w:r>
              <w:rPr>
                <w:rFonts w:hint="eastAsia"/>
              </w:rPr>
              <w:t>20</w:t>
            </w:r>
          </w:p>
        </w:tc>
        <w:tc>
          <w:tcPr>
            <w:tcW w:w="536" w:type="dxa"/>
            <w:vAlign w:val="center"/>
          </w:tcPr>
          <w:p w14:paraId="2E1E2C3C">
            <w:pPr>
              <w:widowControl w:val="0"/>
              <w:tabs>
                <w:tab w:val="left" w:pos="0"/>
                <w:tab w:val="left" w:pos="2205"/>
                <w:tab w:val="left" w:pos="4410"/>
                <w:tab w:val="left" w:pos="6615"/>
              </w:tabs>
              <w:jc w:val="center"/>
            </w:pPr>
            <w:r>
              <w:rPr>
                <w:rFonts w:hint="eastAsia"/>
              </w:rPr>
              <w:t>2</w:t>
            </w:r>
          </w:p>
        </w:tc>
        <w:tc>
          <w:tcPr>
            <w:tcW w:w="616" w:type="dxa"/>
            <w:vAlign w:val="center"/>
          </w:tcPr>
          <w:p w14:paraId="705C9175">
            <w:pPr>
              <w:widowControl w:val="0"/>
              <w:tabs>
                <w:tab w:val="left" w:pos="0"/>
                <w:tab w:val="left" w:pos="2205"/>
                <w:tab w:val="left" w:pos="4410"/>
                <w:tab w:val="left" w:pos="6615"/>
              </w:tabs>
              <w:jc w:val="center"/>
            </w:pPr>
            <w:r>
              <w:rPr>
                <w:rFonts w:hint="eastAsia"/>
              </w:rPr>
              <w:t>0.5</w:t>
            </w:r>
          </w:p>
        </w:tc>
        <w:tc>
          <w:tcPr>
            <w:tcW w:w="776" w:type="dxa"/>
            <w:vAlign w:val="center"/>
          </w:tcPr>
          <w:p w14:paraId="6DE9C19D">
            <w:pPr>
              <w:widowControl w:val="0"/>
              <w:tabs>
                <w:tab w:val="left" w:pos="0"/>
                <w:tab w:val="left" w:pos="2205"/>
                <w:tab w:val="left" w:pos="4410"/>
                <w:tab w:val="left" w:pos="6615"/>
              </w:tabs>
              <w:jc w:val="center"/>
            </w:pPr>
            <w:r>
              <w:rPr>
                <w:rFonts w:hint="eastAsia"/>
              </w:rPr>
              <w:t>0.25</w:t>
            </w:r>
          </w:p>
        </w:tc>
        <w:tc>
          <w:tcPr>
            <w:tcW w:w="936" w:type="dxa"/>
            <w:vAlign w:val="center"/>
          </w:tcPr>
          <w:p w14:paraId="2564E527">
            <w:pPr>
              <w:widowControl w:val="0"/>
              <w:tabs>
                <w:tab w:val="left" w:pos="0"/>
                <w:tab w:val="left" w:pos="2205"/>
                <w:tab w:val="left" w:pos="4410"/>
                <w:tab w:val="left" w:pos="6615"/>
              </w:tabs>
              <w:jc w:val="center"/>
            </w:pPr>
            <w:r>
              <w:rPr>
                <w:rFonts w:hint="eastAsia"/>
              </w:rPr>
              <w:t>0.075</w:t>
            </w:r>
          </w:p>
        </w:tc>
        <w:tc>
          <w:tcPr>
            <w:tcW w:w="1502" w:type="dxa"/>
            <w:vAlign w:val="center"/>
          </w:tcPr>
          <w:p w14:paraId="7A94FD6F">
            <w:pPr>
              <w:widowControl w:val="0"/>
              <w:tabs>
                <w:tab w:val="left" w:pos="0"/>
                <w:tab w:val="left" w:pos="2205"/>
                <w:tab w:val="left" w:pos="4410"/>
                <w:tab w:val="left" w:pos="6615"/>
              </w:tabs>
              <w:jc w:val="center"/>
            </w:pPr>
            <w:r>
              <w:rPr>
                <w:rFonts w:hint="eastAsia"/>
              </w:rPr>
              <w:t>＜0.0.75</w:t>
            </w:r>
          </w:p>
        </w:tc>
        <w:tc>
          <w:tcPr>
            <w:tcW w:w="856" w:type="dxa"/>
            <w:vAlign w:val="center"/>
          </w:tcPr>
          <w:p w14:paraId="3DC58984">
            <w:pPr>
              <w:widowControl w:val="0"/>
              <w:tabs>
                <w:tab w:val="left" w:pos="0"/>
                <w:tab w:val="left" w:pos="2205"/>
                <w:tab w:val="left" w:pos="4410"/>
                <w:tab w:val="left" w:pos="6615"/>
              </w:tabs>
              <w:jc w:val="center"/>
            </w:pPr>
            <w:r>
              <w:rPr>
                <w:rFonts w:hint="eastAsia"/>
              </w:rPr>
              <w:t>总计</w:t>
            </w:r>
          </w:p>
        </w:tc>
      </w:tr>
      <w:tr w14:paraId="40B1F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8" w:type="dxa"/>
            <w:vAlign w:val="center"/>
          </w:tcPr>
          <w:p w14:paraId="5E50CE61">
            <w:pPr>
              <w:widowControl w:val="0"/>
              <w:tabs>
                <w:tab w:val="left" w:pos="0"/>
                <w:tab w:val="left" w:pos="2205"/>
                <w:tab w:val="left" w:pos="4410"/>
                <w:tab w:val="left" w:pos="6615"/>
              </w:tabs>
              <w:jc w:val="center"/>
            </w:pPr>
            <w:r>
              <w:rPr>
                <w:rFonts w:hint="eastAsia"/>
              </w:rPr>
              <w:t>留在每层筛上土质量（g）</w:t>
            </w:r>
          </w:p>
        </w:tc>
        <w:tc>
          <w:tcPr>
            <w:tcW w:w="536" w:type="dxa"/>
            <w:vAlign w:val="center"/>
          </w:tcPr>
          <w:p w14:paraId="22CA6758">
            <w:pPr>
              <w:widowControl w:val="0"/>
              <w:tabs>
                <w:tab w:val="left" w:pos="0"/>
                <w:tab w:val="left" w:pos="2205"/>
                <w:tab w:val="left" w:pos="4410"/>
                <w:tab w:val="left" w:pos="6615"/>
              </w:tabs>
              <w:jc w:val="center"/>
            </w:pPr>
            <w:r>
              <w:rPr>
                <w:rFonts w:hint="eastAsia"/>
              </w:rPr>
              <w:t>0</w:t>
            </w:r>
          </w:p>
        </w:tc>
        <w:tc>
          <w:tcPr>
            <w:tcW w:w="536" w:type="dxa"/>
            <w:vAlign w:val="center"/>
          </w:tcPr>
          <w:p w14:paraId="300D8AED">
            <w:pPr>
              <w:widowControl w:val="0"/>
              <w:tabs>
                <w:tab w:val="left" w:pos="0"/>
                <w:tab w:val="left" w:pos="2205"/>
                <w:tab w:val="left" w:pos="4410"/>
                <w:tab w:val="left" w:pos="6615"/>
              </w:tabs>
              <w:jc w:val="center"/>
            </w:pPr>
            <w:r>
              <w:rPr>
                <w:rFonts w:hint="eastAsia"/>
              </w:rPr>
              <w:t>40</w:t>
            </w:r>
          </w:p>
        </w:tc>
        <w:tc>
          <w:tcPr>
            <w:tcW w:w="616" w:type="dxa"/>
            <w:vAlign w:val="center"/>
          </w:tcPr>
          <w:p w14:paraId="4F87C14B">
            <w:pPr>
              <w:widowControl w:val="0"/>
              <w:tabs>
                <w:tab w:val="left" w:pos="0"/>
                <w:tab w:val="left" w:pos="2205"/>
                <w:tab w:val="left" w:pos="4410"/>
                <w:tab w:val="left" w:pos="6615"/>
              </w:tabs>
              <w:jc w:val="center"/>
            </w:pPr>
            <w:r>
              <w:rPr>
                <w:rFonts w:hint="eastAsia"/>
              </w:rPr>
              <w:t>70</w:t>
            </w:r>
          </w:p>
        </w:tc>
        <w:tc>
          <w:tcPr>
            <w:tcW w:w="776" w:type="dxa"/>
            <w:vAlign w:val="center"/>
          </w:tcPr>
          <w:p w14:paraId="06C06019">
            <w:pPr>
              <w:widowControl w:val="0"/>
              <w:tabs>
                <w:tab w:val="left" w:pos="0"/>
                <w:tab w:val="left" w:pos="2205"/>
                <w:tab w:val="left" w:pos="4410"/>
                <w:tab w:val="left" w:pos="6615"/>
              </w:tabs>
              <w:jc w:val="center"/>
            </w:pPr>
            <w:r>
              <w:rPr>
                <w:rFonts w:hint="eastAsia"/>
              </w:rPr>
              <w:t>150</w:t>
            </w:r>
          </w:p>
        </w:tc>
        <w:tc>
          <w:tcPr>
            <w:tcW w:w="936" w:type="dxa"/>
            <w:vAlign w:val="center"/>
          </w:tcPr>
          <w:p w14:paraId="3C32B43D">
            <w:pPr>
              <w:widowControl w:val="0"/>
              <w:tabs>
                <w:tab w:val="left" w:pos="0"/>
                <w:tab w:val="left" w:pos="2205"/>
                <w:tab w:val="left" w:pos="4410"/>
                <w:tab w:val="left" w:pos="6615"/>
              </w:tabs>
              <w:jc w:val="center"/>
            </w:pPr>
            <w:r>
              <w:rPr>
                <w:rFonts w:hint="eastAsia"/>
              </w:rPr>
              <w:t>190</w:t>
            </w:r>
          </w:p>
        </w:tc>
        <w:tc>
          <w:tcPr>
            <w:tcW w:w="1502" w:type="dxa"/>
            <w:vAlign w:val="center"/>
          </w:tcPr>
          <w:p w14:paraId="2830AEB7">
            <w:pPr>
              <w:widowControl w:val="0"/>
              <w:tabs>
                <w:tab w:val="left" w:pos="0"/>
                <w:tab w:val="left" w:pos="2205"/>
                <w:tab w:val="left" w:pos="4410"/>
                <w:tab w:val="left" w:pos="6615"/>
              </w:tabs>
              <w:jc w:val="center"/>
            </w:pPr>
            <w:r>
              <w:rPr>
                <w:rFonts w:hint="eastAsia"/>
              </w:rPr>
              <w:t>50</w:t>
            </w:r>
          </w:p>
        </w:tc>
        <w:tc>
          <w:tcPr>
            <w:tcW w:w="856" w:type="dxa"/>
            <w:vAlign w:val="center"/>
          </w:tcPr>
          <w:p w14:paraId="1365EFCE">
            <w:pPr>
              <w:widowControl w:val="0"/>
              <w:tabs>
                <w:tab w:val="left" w:pos="0"/>
                <w:tab w:val="left" w:pos="2205"/>
                <w:tab w:val="left" w:pos="4410"/>
                <w:tab w:val="left" w:pos="6615"/>
              </w:tabs>
              <w:jc w:val="center"/>
            </w:pPr>
            <w:r>
              <w:rPr>
                <w:rFonts w:hint="eastAsia"/>
              </w:rPr>
              <w:t>500</w:t>
            </w:r>
          </w:p>
        </w:tc>
      </w:tr>
    </w:tbl>
    <w:p w14:paraId="5CE37F8F">
      <w:pPr>
        <w:tabs>
          <w:tab w:val="left" w:pos="0"/>
          <w:tab w:val="left" w:pos="2205"/>
          <w:tab w:val="left" w:pos="4410"/>
          <w:tab w:val="left" w:pos="6615"/>
        </w:tabs>
      </w:pPr>
      <w:r>
        <w:rPr>
          <w:rFonts w:hint="eastAsia"/>
        </w:rPr>
        <w:t>A.52%</w:t>
      </w:r>
      <w:r>
        <w:rPr>
          <w:rFonts w:hint="eastAsia"/>
        </w:rPr>
        <w:tab/>
      </w:r>
      <w:r>
        <w:rPr>
          <w:rFonts w:hint="eastAsia"/>
        </w:rPr>
        <w:t>B.50%</w:t>
      </w:r>
      <w:r>
        <w:rPr>
          <w:rFonts w:hint="eastAsia"/>
        </w:rPr>
        <w:tab/>
      </w:r>
      <w:r>
        <w:rPr>
          <w:rFonts w:hint="eastAsia"/>
        </w:rPr>
        <w:t>C.48%</w:t>
      </w:r>
      <w:r>
        <w:rPr>
          <w:rFonts w:hint="eastAsia"/>
        </w:rPr>
        <w:tab/>
      </w:r>
      <w:r>
        <w:rPr>
          <w:rFonts w:hint="eastAsia"/>
        </w:rPr>
        <w:t>D.90%</w:t>
      </w:r>
    </w:p>
    <w:p w14:paraId="419F2165">
      <w:pPr>
        <w:tabs>
          <w:tab w:val="left" w:pos="0"/>
          <w:tab w:val="left" w:pos="2205"/>
          <w:tab w:val="left" w:pos="4410"/>
          <w:tab w:val="left" w:pos="6615"/>
        </w:tabs>
      </w:pPr>
      <w:r>
        <w:rPr>
          <w:rFonts w:hint="eastAsia"/>
        </w:rPr>
        <w:t>201.在颗粒级配中平均粒径是指（  ）。</w:t>
      </w:r>
    </w:p>
    <w:p w14:paraId="09470153">
      <w:pPr>
        <w:tabs>
          <w:tab w:val="left" w:pos="0"/>
          <w:tab w:val="left" w:pos="2205"/>
          <w:tab w:val="left" w:pos="4410"/>
          <w:tab w:val="left" w:pos="6615"/>
        </w:tabs>
      </w:pPr>
      <w:r>
        <w:rPr>
          <w:rFonts w:hint="eastAsia"/>
        </w:rPr>
        <w:t>A.</w:t>
      </w:r>
      <w:r>
        <w:rPr>
          <w:rFonts w:hint="eastAsia"/>
          <w:w w:val="95"/>
          <w:position w:val="-14"/>
        </w:rPr>
        <w:object>
          <v:shape id="_x0000_i1139" o:spt="75" type="#_x0000_t75" style="height:21.45pt;width:20.75pt;" o:ole="t" filled="f" o:preferrelative="t" stroked="f" coordsize="21600,21600">
            <v:path/>
            <v:fill on="f" focussize="0,0"/>
            <v:stroke on="f" joinstyle="miter"/>
            <v:imagedata r:id="rId200" o:title=""/>
            <o:lock v:ext="edit" aspectratio="t"/>
            <w10:wrap type="none"/>
            <w10:anchorlock/>
          </v:shape>
          <o:OLEObject Type="Embed" ProgID="Equation.DSMT4" ShapeID="_x0000_i1139" DrawAspect="Content" ObjectID="_1468075839" r:id="rId199">
            <o:LockedField>false</o:LockedField>
          </o:OLEObject>
        </w:object>
      </w:r>
      <w:r>
        <w:rPr>
          <w:rFonts w:hint="eastAsia"/>
        </w:rPr>
        <w:tab/>
      </w:r>
      <w:r>
        <w:rPr>
          <w:rFonts w:hint="eastAsia"/>
        </w:rPr>
        <w:t>B.</w:t>
      </w:r>
      <w:r>
        <w:rPr>
          <w:rFonts w:hint="eastAsia"/>
          <w:w w:val="95"/>
          <w:position w:val="-14"/>
        </w:rPr>
        <w:object>
          <v:shape id="_x0000_i1140" o:spt="75" type="#_x0000_t75" style="height:21.45pt;width:20.75pt;" o:ole="t" filled="f" o:preferrelative="t" stroked="f" coordsize="21600,21600">
            <v:path/>
            <v:fill on="f" focussize="0,0"/>
            <v:stroke on="f" joinstyle="miter"/>
            <v:imagedata r:id="rId202" o:title=""/>
            <o:lock v:ext="edit" aspectratio="t"/>
            <w10:wrap type="none"/>
            <w10:anchorlock/>
          </v:shape>
          <o:OLEObject Type="Embed" ProgID="Equation.DSMT4" ShapeID="_x0000_i1140" DrawAspect="Content" ObjectID="_1468075840" r:id="rId201">
            <o:LockedField>false</o:LockedField>
          </o:OLEObject>
        </w:object>
      </w:r>
      <w:r>
        <w:rPr>
          <w:rFonts w:hint="eastAsia"/>
        </w:rPr>
        <w:tab/>
      </w:r>
      <w:r>
        <w:rPr>
          <w:rFonts w:hint="eastAsia"/>
        </w:rPr>
        <w:t>C.</w:t>
      </w:r>
      <w:r>
        <w:rPr>
          <w:rFonts w:hint="eastAsia"/>
          <w:w w:val="95"/>
          <w:position w:val="-14"/>
        </w:rPr>
        <w:object>
          <v:shape id="_x0000_i1141" o:spt="75" type="#_x0000_t75" style="height:21.45pt;width:20.75pt;" o:ole="t" filled="f" o:preferrelative="t" stroked="f" coordsize="21600,21600">
            <v:path/>
            <v:fill on="f" focussize="0,0"/>
            <v:stroke on="f" joinstyle="miter"/>
            <v:imagedata r:id="rId204" o:title=""/>
            <o:lock v:ext="edit" aspectratio="t"/>
            <w10:wrap type="none"/>
            <w10:anchorlock/>
          </v:shape>
          <o:OLEObject Type="Embed" ProgID="Equation.DSMT4" ShapeID="_x0000_i1141" DrawAspect="Content" ObjectID="_1468075841" r:id="rId203">
            <o:LockedField>false</o:LockedField>
          </o:OLEObject>
        </w:object>
      </w:r>
      <w:r>
        <w:rPr>
          <w:rFonts w:hint="eastAsia"/>
        </w:rPr>
        <w:tab/>
      </w:r>
      <w:r>
        <w:rPr>
          <w:rFonts w:hint="eastAsia"/>
        </w:rPr>
        <w:t>D.</w:t>
      </w:r>
      <w:r>
        <w:rPr>
          <w:rFonts w:hint="eastAsia"/>
          <w:w w:val="95"/>
          <w:position w:val="-14"/>
        </w:rPr>
        <w:object>
          <v:shape id="_x0000_i1142" o:spt="75" type="#_x0000_t75" style="height:21.45pt;width:21.45pt;" o:ole="t" filled="f" o:preferrelative="t" stroked="f" coordsize="21600,21600">
            <v:path/>
            <v:fill on="f" focussize="0,0"/>
            <v:stroke on="f" joinstyle="miter"/>
            <v:imagedata r:id="rId206" o:title=""/>
            <o:lock v:ext="edit" aspectratio="t"/>
            <w10:wrap type="none"/>
            <w10:anchorlock/>
          </v:shape>
          <o:OLEObject Type="Embed" ProgID="Equation.DSMT4" ShapeID="_x0000_i1142" DrawAspect="Content" ObjectID="_1468075842" r:id="rId205">
            <o:LockedField>false</o:LockedField>
          </o:OLEObject>
        </w:object>
      </w:r>
    </w:p>
    <w:p w14:paraId="522810ED">
      <w:pPr>
        <w:tabs>
          <w:tab w:val="left" w:pos="0"/>
          <w:tab w:val="left" w:pos="2205"/>
          <w:tab w:val="left" w:pos="4410"/>
          <w:tab w:val="left" w:pos="6615"/>
        </w:tabs>
      </w:pPr>
      <w:r>
        <w:rPr>
          <w:rFonts w:hint="eastAsia"/>
        </w:rPr>
        <w:t>202.一原状土样环刀加土的质量161.25g，环刀质量41.36g，环刀体积60cm</w:t>
      </w:r>
      <w:r>
        <w:rPr>
          <w:rFonts w:hint="eastAsia"/>
          <w:vertAlign w:val="superscript"/>
        </w:rPr>
        <w:t>3</w:t>
      </w:r>
      <w:r>
        <w:rPr>
          <w:rFonts w:hint="eastAsia"/>
        </w:rPr>
        <w:t>，则土的密度为（  ）。</w:t>
      </w:r>
    </w:p>
    <w:p w14:paraId="49F53142">
      <w:pPr>
        <w:tabs>
          <w:tab w:val="left" w:pos="0"/>
          <w:tab w:val="left" w:pos="2205"/>
          <w:tab w:val="left" w:pos="4410"/>
          <w:tab w:val="left" w:pos="6615"/>
        </w:tabs>
      </w:pPr>
      <w:r>
        <w:rPr>
          <w:rFonts w:hint="eastAsia"/>
        </w:rPr>
        <w:t>A.2.00g/cm</w:t>
      </w:r>
      <w:r>
        <w:rPr>
          <w:rFonts w:hint="eastAsia"/>
          <w:vertAlign w:val="superscript"/>
        </w:rPr>
        <w:t>3</w:t>
      </w:r>
      <w:r>
        <w:rPr>
          <w:rFonts w:hint="eastAsia"/>
        </w:rPr>
        <w:tab/>
      </w:r>
      <w:r>
        <w:rPr>
          <w:rFonts w:hint="eastAsia"/>
        </w:rPr>
        <w:t>B.2.10g/cm</w:t>
      </w:r>
      <w:r>
        <w:rPr>
          <w:rFonts w:hint="eastAsia"/>
          <w:vertAlign w:val="superscript"/>
        </w:rPr>
        <w:t>3</w:t>
      </w:r>
      <w:r>
        <w:rPr>
          <w:rFonts w:hint="eastAsia"/>
        </w:rPr>
        <w:tab/>
      </w:r>
      <w:r>
        <w:rPr>
          <w:rFonts w:hint="eastAsia"/>
        </w:rPr>
        <w:t>C.2.20g/cm</w:t>
      </w:r>
      <w:r>
        <w:rPr>
          <w:rFonts w:hint="eastAsia"/>
          <w:vertAlign w:val="superscript"/>
        </w:rPr>
        <w:t>3</w:t>
      </w:r>
      <w:r>
        <w:rPr>
          <w:rFonts w:hint="eastAsia"/>
        </w:rPr>
        <w:tab/>
      </w:r>
      <w:r>
        <w:rPr>
          <w:rFonts w:hint="eastAsia"/>
        </w:rPr>
        <w:t>D.2.30g/cm</w:t>
      </w:r>
      <w:r>
        <w:rPr>
          <w:rFonts w:hint="eastAsia"/>
          <w:vertAlign w:val="superscript"/>
        </w:rPr>
        <w:t>3</w:t>
      </w:r>
    </w:p>
    <w:p w14:paraId="7738D080">
      <w:pPr>
        <w:tabs>
          <w:tab w:val="left" w:pos="0"/>
          <w:tab w:val="left" w:pos="2205"/>
          <w:tab w:val="left" w:pos="4410"/>
          <w:tab w:val="left" w:pos="6615"/>
        </w:tabs>
      </w:pPr>
      <w:r>
        <w:rPr>
          <w:rFonts w:hint="eastAsia"/>
        </w:rPr>
        <w:t>203.土的孔隙率是土中孔隙体积与（  ）体积之比。</w:t>
      </w:r>
    </w:p>
    <w:p w14:paraId="3FD28810">
      <w:pPr>
        <w:tabs>
          <w:tab w:val="left" w:pos="0"/>
          <w:tab w:val="left" w:pos="2205"/>
          <w:tab w:val="left" w:pos="4410"/>
          <w:tab w:val="left" w:pos="6615"/>
        </w:tabs>
      </w:pPr>
      <w:r>
        <w:rPr>
          <w:rFonts w:hint="eastAsia"/>
        </w:rPr>
        <w:t>A.固体颗粒</w:t>
      </w:r>
      <w:r>
        <w:rPr>
          <w:rFonts w:hint="eastAsia"/>
        </w:rPr>
        <w:tab/>
      </w:r>
      <w:r>
        <w:rPr>
          <w:rFonts w:hint="eastAsia"/>
        </w:rPr>
        <w:t>B.水</w:t>
      </w:r>
      <w:r>
        <w:rPr>
          <w:rFonts w:hint="eastAsia"/>
        </w:rPr>
        <w:tab/>
      </w:r>
      <w:r>
        <w:rPr>
          <w:rFonts w:hint="eastAsia"/>
        </w:rPr>
        <w:t>C.气体</w:t>
      </w:r>
      <w:r>
        <w:rPr>
          <w:rFonts w:hint="eastAsia"/>
        </w:rPr>
        <w:tab/>
      </w:r>
      <w:r>
        <w:rPr>
          <w:rFonts w:hint="eastAsia"/>
        </w:rPr>
        <w:t>D.</w:t>
      </w:r>
      <w:r>
        <w:rPr>
          <w:rFonts w:hint="eastAsia"/>
          <w:w w:val="90"/>
        </w:rPr>
        <w:t>固体颗粒加孔隙</w:t>
      </w:r>
    </w:p>
    <w:p w14:paraId="6D189097">
      <w:pPr>
        <w:tabs>
          <w:tab w:val="left" w:pos="0"/>
          <w:tab w:val="left" w:pos="2205"/>
          <w:tab w:val="left" w:pos="4410"/>
          <w:tab w:val="left" w:pos="6290"/>
        </w:tabs>
      </w:pPr>
      <w:r>
        <w:rPr>
          <w:rFonts w:hint="eastAsia"/>
        </w:rPr>
        <w:t>204.下列指标中，不可能大于1的指标是（D</w:t>
      </w:r>
      <w:r>
        <w:rPr>
          <w:rFonts w:hint="eastAsia"/>
        </w:rPr>
        <w:tab/>
      </w:r>
      <w:r>
        <w:rPr>
          <w:rFonts w:hint="eastAsia"/>
        </w:rPr>
        <w:t>）。</w:t>
      </w:r>
    </w:p>
    <w:p w14:paraId="747CF9E5">
      <w:pPr>
        <w:tabs>
          <w:tab w:val="left" w:pos="0"/>
          <w:tab w:val="left" w:pos="2205"/>
          <w:tab w:val="left" w:pos="4410"/>
          <w:tab w:val="left" w:pos="6615"/>
        </w:tabs>
      </w:pPr>
      <w:r>
        <w:rPr>
          <w:rFonts w:hint="eastAsia"/>
        </w:rPr>
        <w:t>A.含水率</w:t>
      </w:r>
      <w:r>
        <w:rPr>
          <w:rFonts w:hint="eastAsia"/>
        </w:rPr>
        <w:tab/>
      </w:r>
      <w:r>
        <w:rPr>
          <w:rFonts w:hint="eastAsia"/>
        </w:rPr>
        <w:t>B.孔隙比</w:t>
      </w:r>
      <w:r>
        <w:rPr>
          <w:rFonts w:hint="eastAsia"/>
        </w:rPr>
        <w:tab/>
      </w:r>
      <w:r>
        <w:rPr>
          <w:rFonts w:hint="eastAsia"/>
        </w:rPr>
        <w:t>C.液性指数</w:t>
      </w:r>
      <w:r>
        <w:rPr>
          <w:rFonts w:hint="eastAsia"/>
        </w:rPr>
        <w:tab/>
      </w:r>
      <w:r>
        <w:rPr>
          <w:rFonts w:hint="eastAsia"/>
        </w:rPr>
        <w:t>D.饱和度</w:t>
      </w:r>
    </w:p>
    <w:p w14:paraId="794DA2A0">
      <w:pPr>
        <w:tabs>
          <w:tab w:val="left" w:pos="0"/>
          <w:tab w:val="left" w:pos="2205"/>
          <w:tab w:val="left" w:pos="4410"/>
          <w:tab w:val="left" w:pos="6615"/>
        </w:tabs>
      </w:pPr>
      <w:r>
        <w:rPr>
          <w:rFonts w:hint="eastAsia"/>
        </w:rPr>
        <w:t>205.烘干法测定含水率将烘干后的试样和盒取出盖好盒盖，冷却至室温时应该放入（  ）。</w:t>
      </w:r>
    </w:p>
    <w:p w14:paraId="2B907C3B">
      <w:pPr>
        <w:tabs>
          <w:tab w:val="left" w:pos="0"/>
          <w:tab w:val="left" w:pos="2205"/>
          <w:tab w:val="left" w:pos="4410"/>
          <w:tab w:val="left" w:pos="6615"/>
        </w:tabs>
      </w:pPr>
      <w:r>
        <w:rPr>
          <w:rFonts w:hint="eastAsia"/>
        </w:rPr>
        <w:t>A.室内</w:t>
      </w:r>
      <w:r>
        <w:rPr>
          <w:rFonts w:hint="eastAsia"/>
        </w:rPr>
        <w:tab/>
      </w:r>
      <w:r>
        <w:rPr>
          <w:rFonts w:hint="eastAsia"/>
        </w:rPr>
        <w:t>B.室外</w:t>
      </w:r>
      <w:r>
        <w:rPr>
          <w:rFonts w:hint="eastAsia"/>
        </w:rPr>
        <w:tab/>
      </w:r>
      <w:r>
        <w:rPr>
          <w:rFonts w:hint="eastAsia"/>
        </w:rPr>
        <w:t>C.干燥器内</w:t>
      </w:r>
      <w:r>
        <w:rPr>
          <w:rFonts w:hint="eastAsia"/>
        </w:rPr>
        <w:tab/>
      </w:r>
      <w:r>
        <w:rPr>
          <w:rFonts w:hint="eastAsia"/>
        </w:rPr>
        <w:t>D.</w:t>
      </w:r>
      <w:r>
        <w:rPr>
          <w:rFonts w:hint="eastAsia"/>
          <w:w w:val="90"/>
        </w:rPr>
        <w:t>以上三者都可以</w:t>
      </w:r>
    </w:p>
    <w:p w14:paraId="606CB4FC">
      <w:pPr>
        <w:tabs>
          <w:tab w:val="left" w:pos="0"/>
          <w:tab w:val="left" w:pos="2205"/>
          <w:tab w:val="left" w:pos="4410"/>
          <w:tab w:val="left" w:pos="6615"/>
        </w:tabs>
      </w:pPr>
      <w:r>
        <w:rPr>
          <w:rFonts w:hint="eastAsia"/>
        </w:rPr>
        <w:t>206.蜡封法试验时持线将试样徐徐浸入刚过熔点的（  ）中，待全部沉浸后立即将试样提出。</w:t>
      </w:r>
    </w:p>
    <w:p w14:paraId="78EF0592">
      <w:pPr>
        <w:tabs>
          <w:tab w:val="left" w:pos="0"/>
          <w:tab w:val="left" w:pos="2205"/>
          <w:tab w:val="left" w:pos="4410"/>
          <w:tab w:val="left" w:pos="6615"/>
        </w:tabs>
      </w:pPr>
      <w:r>
        <w:rPr>
          <w:rFonts w:hint="eastAsia"/>
        </w:rPr>
        <w:t>A.自来水</w:t>
      </w:r>
      <w:r>
        <w:rPr>
          <w:rFonts w:hint="eastAsia"/>
        </w:rPr>
        <w:tab/>
      </w:r>
      <w:r>
        <w:rPr>
          <w:rFonts w:hint="eastAsia"/>
        </w:rPr>
        <w:t>B.煤油</w:t>
      </w:r>
      <w:r>
        <w:rPr>
          <w:rFonts w:hint="eastAsia"/>
        </w:rPr>
        <w:tab/>
      </w:r>
      <w:r>
        <w:rPr>
          <w:rFonts w:hint="eastAsia"/>
        </w:rPr>
        <w:t>C.蜡</w:t>
      </w:r>
      <w:r>
        <w:rPr>
          <w:rFonts w:hint="eastAsia"/>
        </w:rPr>
        <w:tab/>
      </w:r>
      <w:r>
        <w:rPr>
          <w:rFonts w:hint="eastAsia"/>
        </w:rPr>
        <w:t>D.纯水</w:t>
      </w:r>
    </w:p>
    <w:p w14:paraId="29E3CF5B">
      <w:pPr>
        <w:tabs>
          <w:tab w:val="left" w:pos="0"/>
          <w:tab w:val="left" w:pos="2205"/>
          <w:tab w:val="left" w:pos="4410"/>
          <w:tab w:val="left" w:pos="6615"/>
        </w:tabs>
      </w:pPr>
      <w:r>
        <w:rPr>
          <w:rFonts w:hint="eastAsia"/>
        </w:rPr>
        <w:t>207.完全饱和土的天然重度与饱和重度之间关系为（  ）。</w:t>
      </w:r>
    </w:p>
    <w:p w14:paraId="0BA826E5">
      <w:pPr>
        <w:tabs>
          <w:tab w:val="left" w:pos="0"/>
          <w:tab w:val="left" w:pos="2205"/>
          <w:tab w:val="left" w:pos="4410"/>
          <w:tab w:val="left" w:pos="6615"/>
        </w:tabs>
      </w:pPr>
      <w:r>
        <w:rPr>
          <w:rFonts w:hint="eastAsia"/>
        </w:rPr>
        <w:t>A.天然重度=饱和重度</w:t>
      </w:r>
      <w:r>
        <w:rPr>
          <w:rFonts w:hint="eastAsia"/>
        </w:rPr>
        <w:tab/>
      </w:r>
      <w:r>
        <w:rPr>
          <w:rFonts w:hint="eastAsia"/>
        </w:rPr>
        <w:t>B.天然重度＞饱和重度</w:t>
      </w:r>
    </w:p>
    <w:p w14:paraId="157C742A">
      <w:pPr>
        <w:tabs>
          <w:tab w:val="left" w:pos="0"/>
          <w:tab w:val="left" w:pos="2205"/>
          <w:tab w:val="left" w:pos="4410"/>
          <w:tab w:val="left" w:pos="6615"/>
        </w:tabs>
      </w:pPr>
      <w:r>
        <w:rPr>
          <w:rFonts w:hint="eastAsia"/>
        </w:rPr>
        <w:t>C.天然重度＜饱和重度</w:t>
      </w:r>
      <w:r>
        <w:rPr>
          <w:rFonts w:hint="eastAsia"/>
        </w:rPr>
        <w:tab/>
      </w:r>
      <w:r>
        <w:rPr>
          <w:rFonts w:hint="eastAsia"/>
        </w:rPr>
        <w:t>D.以上都不正确</w:t>
      </w:r>
    </w:p>
    <w:p w14:paraId="6EC6C445">
      <w:pPr>
        <w:tabs>
          <w:tab w:val="left" w:pos="0"/>
          <w:tab w:val="left" w:pos="2205"/>
          <w:tab w:val="left" w:pos="4410"/>
          <w:tab w:val="left" w:pos="6615"/>
        </w:tabs>
      </w:pPr>
      <w:r>
        <w:rPr>
          <w:rFonts w:hint="eastAsia"/>
        </w:rPr>
        <w:t>208.某土层的密度是1.6g/cm</w:t>
      </w:r>
      <w:r>
        <w:rPr>
          <w:rFonts w:hint="eastAsia"/>
          <w:vertAlign w:val="superscript"/>
        </w:rPr>
        <w:t>3</w:t>
      </w:r>
      <w:r>
        <w:rPr>
          <w:rFonts w:hint="eastAsia"/>
        </w:rPr>
        <w:t>，则其重度可能是（  ）。</w:t>
      </w:r>
    </w:p>
    <w:p w14:paraId="015BAF32">
      <w:pPr>
        <w:tabs>
          <w:tab w:val="left" w:pos="0"/>
          <w:tab w:val="left" w:pos="2205"/>
          <w:tab w:val="left" w:pos="4410"/>
          <w:tab w:val="left" w:pos="6615"/>
        </w:tabs>
      </w:pPr>
      <w:r>
        <w:rPr>
          <w:rFonts w:hint="eastAsia"/>
        </w:rPr>
        <w:t>A.16.0kN/m</w:t>
      </w:r>
      <w:r>
        <w:rPr>
          <w:rFonts w:hint="eastAsia"/>
          <w:vertAlign w:val="superscript"/>
        </w:rPr>
        <w:t>3</w:t>
      </w:r>
      <w:r>
        <w:rPr>
          <w:rFonts w:hint="eastAsia"/>
        </w:rPr>
        <w:tab/>
      </w:r>
      <w:r>
        <w:rPr>
          <w:rFonts w:hint="eastAsia"/>
        </w:rPr>
        <w:t>B.14.9kN/m</w:t>
      </w:r>
      <w:r>
        <w:rPr>
          <w:rFonts w:hint="eastAsia"/>
          <w:vertAlign w:val="superscript"/>
        </w:rPr>
        <w:t>3</w:t>
      </w:r>
      <w:r>
        <w:rPr>
          <w:rFonts w:hint="eastAsia"/>
        </w:rPr>
        <w:tab/>
      </w:r>
      <w:r>
        <w:rPr>
          <w:rFonts w:hint="eastAsia"/>
        </w:rPr>
        <w:t>C.15.5kN/m</w:t>
      </w:r>
      <w:r>
        <w:rPr>
          <w:rFonts w:hint="eastAsia"/>
          <w:vertAlign w:val="superscript"/>
        </w:rPr>
        <w:t>3</w:t>
      </w:r>
      <w:r>
        <w:rPr>
          <w:rFonts w:hint="eastAsia"/>
        </w:rPr>
        <w:tab/>
      </w:r>
      <w:r>
        <w:rPr>
          <w:rFonts w:hint="eastAsia"/>
        </w:rPr>
        <w:t>D.以上都不可能</w:t>
      </w:r>
    </w:p>
    <w:p w14:paraId="1FBB29FF">
      <w:pPr>
        <w:tabs>
          <w:tab w:val="left" w:pos="0"/>
          <w:tab w:val="left" w:pos="2205"/>
          <w:tab w:val="left" w:pos="4410"/>
          <w:tab w:val="left" w:pos="6615"/>
        </w:tabs>
      </w:pPr>
      <w:r>
        <w:rPr>
          <w:rFonts w:hint="eastAsia"/>
        </w:rPr>
        <w:t>209.灌水（砂）法测土的密度时需要将水或标准砂灌入试坑内，目的是测量（  ）。</w:t>
      </w:r>
    </w:p>
    <w:p w14:paraId="2EB7936B">
      <w:pPr>
        <w:tabs>
          <w:tab w:val="left" w:pos="0"/>
          <w:tab w:val="left" w:pos="2205"/>
          <w:tab w:val="left" w:pos="4410"/>
          <w:tab w:val="left" w:pos="6615"/>
        </w:tabs>
      </w:pPr>
      <w:r>
        <w:rPr>
          <w:rFonts w:hint="eastAsia"/>
        </w:rPr>
        <w:t>A.土质量</w:t>
      </w:r>
      <w:r>
        <w:rPr>
          <w:rFonts w:hint="eastAsia"/>
        </w:rPr>
        <w:tab/>
      </w:r>
      <w:r>
        <w:rPr>
          <w:rFonts w:hint="eastAsia"/>
        </w:rPr>
        <w:t>B.土的成分</w:t>
      </w:r>
      <w:r>
        <w:rPr>
          <w:rFonts w:hint="eastAsia"/>
        </w:rPr>
        <w:tab/>
      </w:r>
      <w:r>
        <w:rPr>
          <w:rFonts w:hint="eastAsia"/>
        </w:rPr>
        <w:t>C.土的体积</w:t>
      </w:r>
      <w:r>
        <w:rPr>
          <w:rFonts w:hint="eastAsia"/>
        </w:rPr>
        <w:tab/>
      </w:r>
      <w:r>
        <w:rPr>
          <w:rFonts w:hint="eastAsia"/>
        </w:rPr>
        <w:t>D.水的质量</w:t>
      </w:r>
    </w:p>
    <w:p w14:paraId="705020B8">
      <w:pPr>
        <w:tabs>
          <w:tab w:val="left" w:pos="0"/>
          <w:tab w:val="left" w:pos="2205"/>
          <w:tab w:val="left" w:pos="4410"/>
          <w:tab w:val="left" w:pos="6615"/>
        </w:tabs>
      </w:pPr>
      <w:r>
        <w:rPr>
          <w:rFonts w:hint="eastAsia"/>
        </w:rPr>
        <w:t>210.搓滚法可以确定的界限含水率为（  ）。</w:t>
      </w:r>
    </w:p>
    <w:p w14:paraId="70F4DC2F">
      <w:pPr>
        <w:tabs>
          <w:tab w:val="left" w:pos="0"/>
          <w:tab w:val="left" w:pos="2205"/>
          <w:tab w:val="left" w:pos="4410"/>
          <w:tab w:val="left" w:pos="6615"/>
        </w:tabs>
      </w:pPr>
      <w:r>
        <w:rPr>
          <w:rFonts w:hint="eastAsia"/>
        </w:rPr>
        <w:t>A.液限</w:t>
      </w:r>
      <w:r>
        <w:rPr>
          <w:rFonts w:hint="eastAsia"/>
        </w:rPr>
        <w:tab/>
      </w:r>
      <w:r>
        <w:rPr>
          <w:rFonts w:hint="eastAsia"/>
        </w:rPr>
        <w:t>B.塑限</w:t>
      </w:r>
      <w:r>
        <w:rPr>
          <w:rFonts w:hint="eastAsia"/>
        </w:rPr>
        <w:tab/>
      </w:r>
      <w:r>
        <w:rPr>
          <w:rFonts w:hint="eastAsia"/>
        </w:rPr>
        <w:t>C.缩限</w:t>
      </w:r>
      <w:r>
        <w:rPr>
          <w:rFonts w:hint="eastAsia"/>
        </w:rPr>
        <w:tab/>
      </w:r>
      <w:r>
        <w:rPr>
          <w:rFonts w:hint="eastAsia"/>
        </w:rPr>
        <w:t>D.塑性指数</w:t>
      </w:r>
    </w:p>
    <w:p w14:paraId="0A59182B">
      <w:pPr>
        <w:tabs>
          <w:tab w:val="left" w:pos="0"/>
          <w:tab w:val="left" w:pos="2205"/>
          <w:tab w:val="left" w:pos="4410"/>
          <w:tab w:val="left" w:pos="6615"/>
        </w:tabs>
      </w:pPr>
      <w:r>
        <w:rPr>
          <w:rFonts w:hint="eastAsia"/>
        </w:rPr>
        <w:t>211.某土样的液限为39.1，塑限为23.6，此黏性土的塑性指数为（  ）。</w:t>
      </w:r>
    </w:p>
    <w:p w14:paraId="34327554">
      <w:pPr>
        <w:tabs>
          <w:tab w:val="left" w:pos="0"/>
          <w:tab w:val="left" w:pos="2205"/>
          <w:tab w:val="left" w:pos="4410"/>
          <w:tab w:val="left" w:pos="6615"/>
        </w:tabs>
      </w:pPr>
      <w:r>
        <w:rPr>
          <w:rFonts w:hint="eastAsia"/>
        </w:rPr>
        <w:t>A.13.6</w:t>
      </w:r>
      <w:r>
        <w:rPr>
          <w:rFonts w:hint="eastAsia"/>
        </w:rPr>
        <w:tab/>
      </w:r>
      <w:r>
        <w:rPr>
          <w:rFonts w:hint="eastAsia"/>
        </w:rPr>
        <w:t>B.15.5</w:t>
      </w:r>
      <w:r>
        <w:rPr>
          <w:rFonts w:hint="eastAsia"/>
        </w:rPr>
        <w:tab/>
      </w:r>
      <w:r>
        <w:rPr>
          <w:rFonts w:hint="eastAsia"/>
        </w:rPr>
        <w:t>C.15.8</w:t>
      </w:r>
      <w:r>
        <w:rPr>
          <w:rFonts w:hint="eastAsia"/>
        </w:rPr>
        <w:tab/>
      </w:r>
      <w:r>
        <w:rPr>
          <w:rFonts w:hint="eastAsia"/>
        </w:rPr>
        <w:t>D.15.7</w:t>
      </w:r>
    </w:p>
    <w:p w14:paraId="09455619">
      <w:pPr>
        <w:tabs>
          <w:tab w:val="left" w:pos="0"/>
          <w:tab w:val="left" w:pos="2205"/>
          <w:tab w:val="left" w:pos="4410"/>
          <w:tab w:val="left" w:pos="6615"/>
        </w:tabs>
      </w:pPr>
      <w:r>
        <w:rPr>
          <w:rFonts w:hint="eastAsia"/>
        </w:rPr>
        <w:t>212.测定灵敏度时，原状土和重塑土试样具有不同的（  ）。</w:t>
      </w:r>
    </w:p>
    <w:p w14:paraId="1E33E391">
      <w:pPr>
        <w:tabs>
          <w:tab w:val="left" w:pos="0"/>
          <w:tab w:val="left" w:pos="2205"/>
          <w:tab w:val="left" w:pos="4410"/>
          <w:tab w:val="left" w:pos="6615"/>
        </w:tabs>
      </w:pPr>
      <w:r>
        <w:rPr>
          <w:rFonts w:hint="eastAsia"/>
        </w:rPr>
        <w:t>A.密度</w:t>
      </w:r>
      <w:r>
        <w:rPr>
          <w:rFonts w:hint="eastAsia"/>
        </w:rPr>
        <w:tab/>
      </w:r>
      <w:r>
        <w:rPr>
          <w:rFonts w:hint="eastAsia"/>
        </w:rPr>
        <w:t>B.含水率</w:t>
      </w:r>
      <w:r>
        <w:rPr>
          <w:rFonts w:hint="eastAsia"/>
        </w:rPr>
        <w:tab/>
      </w:r>
      <w:r>
        <w:rPr>
          <w:rFonts w:hint="eastAsia"/>
        </w:rPr>
        <w:t>C.试样的尺寸</w:t>
      </w:r>
      <w:r>
        <w:rPr>
          <w:rFonts w:hint="eastAsia"/>
        </w:rPr>
        <w:tab/>
      </w:r>
      <w:r>
        <w:rPr>
          <w:rFonts w:hint="eastAsia"/>
        </w:rPr>
        <w:t>D.结构性</w:t>
      </w:r>
    </w:p>
    <w:p w14:paraId="2F119992">
      <w:pPr>
        <w:tabs>
          <w:tab w:val="left" w:pos="0"/>
          <w:tab w:val="left" w:pos="2205"/>
          <w:tab w:val="left" w:pos="4410"/>
          <w:tab w:val="left" w:pos="6615"/>
        </w:tabs>
      </w:pPr>
      <w:r>
        <w:rPr>
          <w:rFonts w:hint="eastAsia"/>
        </w:rPr>
        <w:t>213.下列哪个是黏性土状态的类型（  ）。</w:t>
      </w:r>
    </w:p>
    <w:p w14:paraId="77D6EBDE">
      <w:pPr>
        <w:tabs>
          <w:tab w:val="left" w:pos="0"/>
          <w:tab w:val="left" w:pos="2205"/>
          <w:tab w:val="left" w:pos="4410"/>
          <w:tab w:val="left" w:pos="6615"/>
        </w:tabs>
      </w:pPr>
      <w:r>
        <w:rPr>
          <w:rFonts w:hint="eastAsia"/>
        </w:rPr>
        <w:t>A.中密</w:t>
      </w:r>
      <w:r>
        <w:rPr>
          <w:rFonts w:hint="eastAsia"/>
        </w:rPr>
        <w:tab/>
      </w:r>
      <w:r>
        <w:rPr>
          <w:rFonts w:hint="eastAsia"/>
        </w:rPr>
        <w:t>B.软塑</w:t>
      </w:r>
      <w:r>
        <w:rPr>
          <w:rFonts w:hint="eastAsia"/>
        </w:rPr>
        <w:tab/>
      </w:r>
      <w:r>
        <w:rPr>
          <w:rFonts w:hint="eastAsia"/>
        </w:rPr>
        <w:t>C.密实</w:t>
      </w:r>
      <w:r>
        <w:rPr>
          <w:rFonts w:hint="eastAsia"/>
        </w:rPr>
        <w:tab/>
      </w:r>
      <w:r>
        <w:rPr>
          <w:rFonts w:hint="eastAsia"/>
        </w:rPr>
        <w:t>D.松散</w:t>
      </w:r>
    </w:p>
    <w:p w14:paraId="0EA81967">
      <w:pPr>
        <w:tabs>
          <w:tab w:val="left" w:pos="0"/>
          <w:tab w:val="left" w:pos="2205"/>
          <w:tab w:val="left" w:pos="4410"/>
          <w:tab w:val="left" w:pos="6615"/>
        </w:tabs>
      </w:pPr>
      <w:r>
        <w:rPr>
          <w:rFonts w:hint="eastAsia"/>
        </w:rPr>
        <w:t>214.关于渗流的说法正确的是（  ）。</w:t>
      </w:r>
    </w:p>
    <w:p w14:paraId="2C571D21">
      <w:pPr>
        <w:tabs>
          <w:tab w:val="left" w:pos="0"/>
          <w:tab w:val="left" w:pos="2205"/>
          <w:tab w:val="left" w:pos="4410"/>
          <w:tab w:val="left" w:pos="6615"/>
        </w:tabs>
      </w:pPr>
      <w:r>
        <w:rPr>
          <w:rFonts w:hint="eastAsia"/>
        </w:rPr>
        <w:t>A.无论渗流的方向如何都对土体的稳定性不利。</w:t>
      </w:r>
    </w:p>
    <w:p w14:paraId="054EE721">
      <w:pPr>
        <w:tabs>
          <w:tab w:val="left" w:pos="0"/>
          <w:tab w:val="left" w:pos="2205"/>
          <w:tab w:val="left" w:pos="4410"/>
          <w:tab w:val="left" w:pos="6615"/>
        </w:tabs>
      </w:pPr>
      <w:r>
        <w:rPr>
          <w:rFonts w:hint="eastAsia"/>
        </w:rPr>
        <w:t>B.当渗流的方向自上而下时对土体的稳定性不利。</w:t>
      </w:r>
    </w:p>
    <w:p w14:paraId="29CAE8C9">
      <w:pPr>
        <w:tabs>
          <w:tab w:val="left" w:pos="0"/>
          <w:tab w:val="left" w:pos="2205"/>
          <w:tab w:val="left" w:pos="4410"/>
          <w:tab w:val="left" w:pos="6615"/>
        </w:tabs>
      </w:pPr>
      <w:r>
        <w:rPr>
          <w:rFonts w:hint="eastAsia"/>
        </w:rPr>
        <w:t>C.当渗流的方向自下而上时对土体的稳定性不利。</w:t>
      </w:r>
    </w:p>
    <w:p w14:paraId="70B710EC">
      <w:pPr>
        <w:tabs>
          <w:tab w:val="left" w:pos="0"/>
          <w:tab w:val="left" w:pos="2205"/>
          <w:tab w:val="left" w:pos="4410"/>
          <w:tab w:val="left" w:pos="6615"/>
        </w:tabs>
      </w:pPr>
      <w:r>
        <w:rPr>
          <w:rFonts w:hint="eastAsia"/>
        </w:rPr>
        <w:t>D.无论渗流的方向如何都对土体的稳定性有利。</w:t>
      </w:r>
    </w:p>
    <w:p w14:paraId="477ADE7D">
      <w:pPr>
        <w:tabs>
          <w:tab w:val="left" w:pos="0"/>
          <w:tab w:val="left" w:pos="2205"/>
          <w:tab w:val="left" w:pos="4410"/>
          <w:tab w:val="left" w:pos="6615"/>
        </w:tabs>
      </w:pPr>
      <w:r>
        <w:rPr>
          <w:rFonts w:hint="eastAsia"/>
        </w:rPr>
        <w:t>215.下列不是土的压缩性指标的是（  ）。</w:t>
      </w:r>
    </w:p>
    <w:p w14:paraId="159EE340">
      <w:pPr>
        <w:tabs>
          <w:tab w:val="left" w:pos="0"/>
          <w:tab w:val="left" w:pos="2205"/>
          <w:tab w:val="left" w:pos="4410"/>
          <w:tab w:val="left" w:pos="6615"/>
        </w:tabs>
      </w:pPr>
      <w:r>
        <w:rPr>
          <w:rFonts w:hint="eastAsia"/>
        </w:rPr>
        <w:t>A.压缩系数</w:t>
      </w:r>
      <w:r>
        <w:rPr>
          <w:rFonts w:hint="eastAsia"/>
        </w:rPr>
        <w:tab/>
      </w:r>
      <w:r>
        <w:rPr>
          <w:rFonts w:hint="eastAsia"/>
        </w:rPr>
        <w:t>B.抗压强度</w:t>
      </w:r>
      <w:r>
        <w:rPr>
          <w:rFonts w:hint="eastAsia"/>
        </w:rPr>
        <w:tab/>
      </w:r>
      <w:r>
        <w:rPr>
          <w:rFonts w:hint="eastAsia"/>
        </w:rPr>
        <w:t>C.压缩指数</w:t>
      </w:r>
      <w:r>
        <w:rPr>
          <w:rFonts w:hint="eastAsia"/>
        </w:rPr>
        <w:tab/>
      </w:r>
      <w:r>
        <w:rPr>
          <w:rFonts w:hint="eastAsia"/>
        </w:rPr>
        <w:t>D.压缩模量</w:t>
      </w:r>
    </w:p>
    <w:p w14:paraId="3E31FF6C">
      <w:pPr>
        <w:tabs>
          <w:tab w:val="left" w:pos="0"/>
          <w:tab w:val="left" w:pos="2205"/>
          <w:tab w:val="left" w:pos="4410"/>
          <w:tab w:val="left" w:pos="6615"/>
        </w:tabs>
      </w:pPr>
      <w:r>
        <w:rPr>
          <w:rFonts w:hint="eastAsia"/>
        </w:rPr>
        <w:t>216.下列指标中，数值越大，表明土的压缩性越小的指标是（  ）。</w:t>
      </w:r>
    </w:p>
    <w:p w14:paraId="3526953D">
      <w:pPr>
        <w:tabs>
          <w:tab w:val="left" w:pos="0"/>
          <w:tab w:val="left" w:pos="2205"/>
          <w:tab w:val="left" w:pos="4410"/>
          <w:tab w:val="left" w:pos="6615"/>
        </w:tabs>
      </w:pPr>
      <w:r>
        <w:rPr>
          <w:rFonts w:hint="eastAsia"/>
        </w:rPr>
        <w:t>A.压缩系数</w:t>
      </w:r>
      <w:r>
        <w:rPr>
          <w:rFonts w:hint="eastAsia"/>
        </w:rPr>
        <w:tab/>
      </w:r>
      <w:r>
        <w:rPr>
          <w:rFonts w:hint="eastAsia"/>
        </w:rPr>
        <w:t>B.压缩指数</w:t>
      </w:r>
      <w:r>
        <w:rPr>
          <w:rFonts w:hint="eastAsia"/>
        </w:rPr>
        <w:tab/>
      </w:r>
      <w:r>
        <w:rPr>
          <w:rFonts w:hint="eastAsia"/>
        </w:rPr>
        <w:t>C.压缩模量</w:t>
      </w:r>
      <w:r>
        <w:rPr>
          <w:rFonts w:hint="eastAsia"/>
        </w:rPr>
        <w:tab/>
      </w:r>
      <w:r>
        <w:rPr>
          <w:rFonts w:hint="eastAsia"/>
        </w:rPr>
        <w:t>D.比重</w:t>
      </w:r>
    </w:p>
    <w:p w14:paraId="19D9DFAB">
      <w:pPr>
        <w:tabs>
          <w:tab w:val="left" w:pos="0"/>
          <w:tab w:val="left" w:pos="2205"/>
          <w:tab w:val="left" w:pos="4410"/>
          <w:tab w:val="left" w:pos="6615"/>
        </w:tabs>
      </w:pPr>
      <w:r>
        <w:rPr>
          <w:rFonts w:hint="eastAsia"/>
        </w:rPr>
        <w:t>217.无黏性土的特征之一为（  ）。</w:t>
      </w:r>
    </w:p>
    <w:p w14:paraId="3E56387C">
      <w:pPr>
        <w:tabs>
          <w:tab w:val="left" w:pos="0"/>
          <w:tab w:val="left" w:pos="2205"/>
          <w:tab w:val="left" w:pos="4410"/>
          <w:tab w:val="left" w:pos="6615"/>
        </w:tabs>
      </w:pPr>
      <w:r>
        <w:rPr>
          <w:rFonts w:hint="eastAsia"/>
        </w:rPr>
        <w:t>A.塑性指数大于17</w:t>
      </w:r>
      <w:r>
        <w:rPr>
          <w:rFonts w:hint="eastAsia"/>
        </w:rPr>
        <w:tab/>
      </w:r>
      <w:r>
        <w:rPr>
          <w:rFonts w:hint="eastAsia"/>
        </w:rPr>
        <w:t>B.孔隙比等于0</w:t>
      </w:r>
      <w:r>
        <w:rPr>
          <w:rFonts w:hint="eastAsia"/>
        </w:rPr>
        <w:tab/>
      </w:r>
    </w:p>
    <w:p w14:paraId="51402D90">
      <w:pPr>
        <w:tabs>
          <w:tab w:val="left" w:pos="0"/>
          <w:tab w:val="left" w:pos="2205"/>
          <w:tab w:val="left" w:pos="4410"/>
          <w:tab w:val="left" w:pos="6615"/>
        </w:tabs>
      </w:pPr>
      <w:r>
        <w:rPr>
          <w:rFonts w:hint="eastAsia"/>
        </w:rPr>
        <w:t>C.灵敏度较高</w:t>
      </w:r>
      <w:r>
        <w:rPr>
          <w:rFonts w:hint="eastAsia"/>
        </w:rPr>
        <w:tab/>
      </w:r>
      <w:r>
        <w:rPr>
          <w:rFonts w:hint="eastAsia"/>
        </w:rPr>
        <w:tab/>
      </w:r>
      <w:r>
        <w:rPr>
          <w:rFonts w:hint="eastAsia"/>
        </w:rPr>
        <w:t>D.黏聚力为0</w:t>
      </w:r>
    </w:p>
    <w:p w14:paraId="2E5DDE1B">
      <w:pPr>
        <w:tabs>
          <w:tab w:val="left" w:pos="0"/>
          <w:tab w:val="left" w:pos="2205"/>
          <w:tab w:val="left" w:pos="4410"/>
          <w:tab w:val="left" w:pos="6615"/>
        </w:tabs>
      </w:pPr>
      <w:r>
        <w:rPr>
          <w:rFonts w:hint="eastAsia"/>
        </w:rPr>
        <w:t>218.某土样的内摩擦角为22°，黏聚力为18kPa，该土样发生剪切破坏时，破坏面与最大主应力作用面的夹角为（  ）。</w:t>
      </w:r>
    </w:p>
    <w:p w14:paraId="12E1D951">
      <w:pPr>
        <w:tabs>
          <w:tab w:val="left" w:pos="0"/>
          <w:tab w:val="left" w:pos="2205"/>
          <w:tab w:val="left" w:pos="4410"/>
          <w:tab w:val="left" w:pos="6615"/>
        </w:tabs>
      </w:pPr>
      <w:r>
        <w:rPr>
          <w:rFonts w:hint="eastAsia"/>
        </w:rPr>
        <w:t>A.45°</w:t>
      </w:r>
      <w:r>
        <w:rPr>
          <w:rFonts w:hint="eastAsia"/>
        </w:rPr>
        <w:tab/>
      </w:r>
      <w:r>
        <w:rPr>
          <w:rFonts w:hint="eastAsia"/>
        </w:rPr>
        <w:t>B.56°</w:t>
      </w:r>
      <w:r>
        <w:rPr>
          <w:rFonts w:hint="eastAsia"/>
        </w:rPr>
        <w:tab/>
      </w:r>
      <w:r>
        <w:rPr>
          <w:rFonts w:hint="eastAsia"/>
        </w:rPr>
        <w:t>C.34°</w:t>
      </w:r>
      <w:r>
        <w:rPr>
          <w:rFonts w:hint="eastAsia"/>
        </w:rPr>
        <w:tab/>
      </w:r>
      <w:r>
        <w:rPr>
          <w:rFonts w:hint="eastAsia"/>
        </w:rPr>
        <w:t>D.55°</w:t>
      </w:r>
    </w:p>
    <w:p w14:paraId="3EE91228">
      <w:pPr>
        <w:tabs>
          <w:tab w:val="left" w:pos="0"/>
          <w:tab w:val="left" w:pos="2205"/>
          <w:tab w:val="left" w:pos="4410"/>
          <w:tab w:val="left" w:pos="6615"/>
        </w:tabs>
      </w:pPr>
      <w:r>
        <w:rPr>
          <w:rFonts w:hint="eastAsia"/>
        </w:rPr>
        <w:t>219.关于土的抗剪强度指标说法正确的是（  ）。</w:t>
      </w:r>
    </w:p>
    <w:p w14:paraId="5FE58789">
      <w:pPr>
        <w:tabs>
          <w:tab w:val="left" w:pos="0"/>
          <w:tab w:val="left" w:pos="2205"/>
          <w:tab w:val="left" w:pos="4410"/>
          <w:tab w:val="left" w:pos="6615"/>
        </w:tabs>
      </w:pPr>
      <w:r>
        <w:rPr>
          <w:rFonts w:hint="eastAsia"/>
        </w:rPr>
        <w:t>A.土的抗剪强度指标是指土的黏聚力和土的内摩擦角</w:t>
      </w:r>
    </w:p>
    <w:p w14:paraId="79B0A410">
      <w:pPr>
        <w:tabs>
          <w:tab w:val="left" w:pos="0"/>
          <w:tab w:val="left" w:pos="2205"/>
          <w:tab w:val="left" w:pos="4410"/>
          <w:tab w:val="left" w:pos="6615"/>
        </w:tabs>
      </w:pPr>
      <w:r>
        <w:rPr>
          <w:rFonts w:hint="eastAsia"/>
        </w:rPr>
        <w:t>B.土的抗剪强度指标只能通过现场剪切试验确定</w:t>
      </w:r>
    </w:p>
    <w:p w14:paraId="0CF9448B">
      <w:pPr>
        <w:tabs>
          <w:tab w:val="left" w:pos="0"/>
          <w:tab w:val="left" w:pos="2205"/>
          <w:tab w:val="left" w:pos="4410"/>
          <w:tab w:val="left" w:pos="6615"/>
        </w:tabs>
        <w:rPr>
          <w:w w:val="90"/>
        </w:rPr>
      </w:pPr>
      <w:r>
        <w:rPr>
          <w:rFonts w:hint="eastAsia"/>
        </w:rPr>
        <w:t>C.</w:t>
      </w:r>
      <w:r>
        <w:rPr>
          <w:rFonts w:hint="eastAsia"/>
          <w:w w:val="90"/>
        </w:rPr>
        <w:t>通过直剪试验和三轴压缩试验得到的土的抗剪强度指标应是一致的</w:t>
      </w:r>
    </w:p>
    <w:p w14:paraId="7FC42CB2">
      <w:pPr>
        <w:tabs>
          <w:tab w:val="left" w:pos="0"/>
          <w:tab w:val="left" w:pos="2205"/>
          <w:tab w:val="left" w:pos="4410"/>
          <w:tab w:val="left" w:pos="6615"/>
        </w:tabs>
      </w:pPr>
      <w:r>
        <w:rPr>
          <w:rFonts w:hint="eastAsia"/>
        </w:rPr>
        <w:t>D.三轴压缩试验是一种现场剪切试验</w:t>
      </w:r>
    </w:p>
    <w:p w14:paraId="060D9271">
      <w:pPr>
        <w:tabs>
          <w:tab w:val="left" w:pos="0"/>
          <w:tab w:val="left" w:pos="2205"/>
          <w:tab w:val="left" w:pos="4410"/>
          <w:tab w:val="left" w:pos="6615"/>
        </w:tabs>
      </w:pPr>
      <w:r>
        <w:rPr>
          <w:rFonts w:hint="eastAsia"/>
        </w:rPr>
        <w:t>220.常水头渗透试验装土样时分层装入圆筒，每层厚度为（  ）。</w:t>
      </w:r>
    </w:p>
    <w:p w14:paraId="542EB36C">
      <w:pPr>
        <w:tabs>
          <w:tab w:val="left" w:pos="0"/>
          <w:tab w:val="left" w:pos="2205"/>
          <w:tab w:val="left" w:pos="4410"/>
          <w:tab w:val="left" w:pos="6615"/>
        </w:tabs>
      </w:pPr>
      <w:r>
        <w:rPr>
          <w:rFonts w:hint="eastAsia"/>
        </w:rPr>
        <w:t>A.2~3cm</w:t>
      </w:r>
      <w:r>
        <w:rPr>
          <w:rFonts w:hint="eastAsia"/>
        </w:rPr>
        <w:tab/>
      </w:r>
      <w:r>
        <w:rPr>
          <w:rFonts w:hint="eastAsia"/>
        </w:rPr>
        <w:t>B.3~5cm</w:t>
      </w:r>
      <w:r>
        <w:rPr>
          <w:rFonts w:hint="eastAsia"/>
        </w:rPr>
        <w:tab/>
      </w:r>
      <w:r>
        <w:rPr>
          <w:rFonts w:hint="eastAsia"/>
        </w:rPr>
        <w:t>C.1~2cm</w:t>
      </w:r>
      <w:r>
        <w:rPr>
          <w:rFonts w:hint="eastAsia"/>
        </w:rPr>
        <w:tab/>
      </w:r>
      <w:r>
        <w:rPr>
          <w:rFonts w:hint="eastAsia"/>
        </w:rPr>
        <w:t>D.5~7cm</w:t>
      </w:r>
    </w:p>
    <w:p w14:paraId="1F9B3C3A">
      <w:pPr>
        <w:tabs>
          <w:tab w:val="left" w:pos="0"/>
          <w:tab w:val="left" w:pos="2205"/>
          <w:tab w:val="left" w:pos="4410"/>
          <w:tab w:val="left" w:pos="6615"/>
        </w:tabs>
      </w:pPr>
      <w:r>
        <w:rPr>
          <w:rFonts w:hint="eastAsia"/>
        </w:rPr>
        <w:t>221.击实试验关系曲线是（  ）。</w:t>
      </w:r>
    </w:p>
    <w:p w14:paraId="5228AD67">
      <w:pPr>
        <w:tabs>
          <w:tab w:val="left" w:pos="0"/>
          <w:tab w:val="left" w:pos="2205"/>
          <w:tab w:val="left" w:pos="4410"/>
          <w:tab w:val="left" w:pos="6615"/>
        </w:tabs>
      </w:pPr>
      <w:r>
        <w:rPr>
          <w:rFonts w:hint="eastAsia"/>
        </w:rPr>
        <w:t>A.密度与含水率关系曲线</w:t>
      </w:r>
      <w:r>
        <w:rPr>
          <w:rFonts w:hint="eastAsia"/>
        </w:rPr>
        <w:tab/>
      </w:r>
      <w:r>
        <w:rPr>
          <w:rFonts w:hint="eastAsia"/>
        </w:rPr>
        <w:t>B.孔隙比与含水率关系曲线</w:t>
      </w:r>
    </w:p>
    <w:p w14:paraId="22F41EE2">
      <w:pPr>
        <w:tabs>
          <w:tab w:val="left" w:pos="0"/>
          <w:tab w:val="left" w:pos="2205"/>
          <w:tab w:val="left" w:pos="4410"/>
          <w:tab w:val="left" w:pos="6615"/>
        </w:tabs>
      </w:pPr>
      <w:r>
        <w:rPr>
          <w:rFonts w:hint="eastAsia"/>
        </w:rPr>
        <w:t>C.干密度与含水率关系曲线</w:t>
      </w:r>
      <w:r>
        <w:rPr>
          <w:rFonts w:hint="eastAsia"/>
        </w:rPr>
        <w:tab/>
      </w:r>
      <w:r>
        <w:rPr>
          <w:rFonts w:hint="eastAsia"/>
        </w:rPr>
        <w:t>D.干密度与击实功关系曲线</w:t>
      </w:r>
    </w:p>
    <w:p w14:paraId="34AC85A1">
      <w:pPr>
        <w:tabs>
          <w:tab w:val="left" w:pos="0"/>
          <w:tab w:val="left" w:pos="2205"/>
          <w:tab w:val="left" w:pos="4410"/>
          <w:tab w:val="left" w:pos="6615"/>
        </w:tabs>
      </w:pPr>
      <w:r>
        <w:rPr>
          <w:rFonts w:hint="eastAsia"/>
        </w:rPr>
        <w:t>222.土的固结试验时为了测定土的先期固结压力，对</w:t>
      </w:r>
      <w:r>
        <w:rPr>
          <w:rFonts w:hint="eastAsia"/>
          <w:w w:val="95"/>
          <w:position w:val="-12"/>
        </w:rPr>
        <w:object>
          <v:shape id="_x0000_i1143" o:spt="75" type="#_x0000_t75" style="height:20.1pt;width:51.25pt;" o:ole="t" filled="f" o:preferrelative="t" stroked="f" coordsize="21600,21600">
            <v:path/>
            <v:fill on="f" focussize="0,0"/>
            <v:stroke on="f" joinstyle="miter"/>
            <v:imagedata r:id="rId208" o:title=""/>
            <o:lock v:ext="edit" aspectratio="t"/>
            <w10:wrap type="none"/>
            <w10:anchorlock/>
          </v:shape>
          <o:OLEObject Type="Embed" ProgID="Equation.DSMT4" ShapeID="_x0000_i1143" DrawAspect="Content" ObjectID="_1468075843" r:id="rId207">
            <o:LockedField>false</o:LockedField>
          </o:OLEObject>
        </w:object>
      </w:r>
      <w:r>
        <w:rPr>
          <w:rFonts w:hint="eastAsia"/>
        </w:rPr>
        <w:t>曲线的要求是（  ）。</w:t>
      </w:r>
    </w:p>
    <w:p w14:paraId="1FB53448">
      <w:pPr>
        <w:tabs>
          <w:tab w:val="left" w:pos="0"/>
          <w:tab w:val="left" w:pos="2205"/>
          <w:tab w:val="left" w:pos="4410"/>
          <w:tab w:val="left" w:pos="6615"/>
        </w:tabs>
      </w:pPr>
      <w:r>
        <w:rPr>
          <w:rFonts w:hint="eastAsia"/>
        </w:rPr>
        <w:t>A.开始段为直线段</w:t>
      </w:r>
      <w:r>
        <w:rPr>
          <w:rFonts w:hint="eastAsia"/>
        </w:rPr>
        <w:tab/>
      </w:r>
      <w:r>
        <w:rPr>
          <w:rFonts w:hint="eastAsia"/>
        </w:rPr>
        <w:t>B.全部为曲线段</w:t>
      </w:r>
    </w:p>
    <w:p w14:paraId="7B69642B">
      <w:pPr>
        <w:tabs>
          <w:tab w:val="left" w:pos="0"/>
          <w:tab w:val="left" w:pos="2205"/>
          <w:tab w:val="left" w:pos="4410"/>
          <w:tab w:val="left" w:pos="6615"/>
        </w:tabs>
      </w:pPr>
      <w:r>
        <w:rPr>
          <w:rFonts w:hint="eastAsia"/>
        </w:rPr>
        <w:t>C.中间出现直线段</w:t>
      </w:r>
      <w:r>
        <w:rPr>
          <w:rFonts w:hint="eastAsia"/>
        </w:rPr>
        <w:tab/>
      </w:r>
      <w:r>
        <w:rPr>
          <w:rFonts w:hint="eastAsia"/>
        </w:rPr>
        <w:t>D.曲线下段出现较长直线段</w:t>
      </w:r>
    </w:p>
    <w:p w14:paraId="761BAD4E">
      <w:pPr>
        <w:tabs>
          <w:tab w:val="left" w:pos="0"/>
          <w:tab w:val="left" w:pos="2205"/>
          <w:tab w:val="left" w:pos="4410"/>
          <w:tab w:val="left" w:pos="6615"/>
        </w:tabs>
      </w:pPr>
      <w:r>
        <w:rPr>
          <w:rFonts w:hint="eastAsia"/>
        </w:rPr>
        <w:t>223.数字2.34560有效位数说法正确的是（  ）。</w:t>
      </w:r>
    </w:p>
    <w:p w14:paraId="160E4405">
      <w:pPr>
        <w:tabs>
          <w:tab w:val="left" w:pos="0"/>
          <w:tab w:val="left" w:pos="2205"/>
          <w:tab w:val="left" w:pos="4410"/>
          <w:tab w:val="left" w:pos="6615"/>
        </w:tabs>
      </w:pPr>
      <w:r>
        <w:rPr>
          <w:rFonts w:hint="eastAsia"/>
        </w:rPr>
        <w:t>A.三位有效位数</w:t>
      </w:r>
      <w:r>
        <w:rPr>
          <w:rFonts w:hint="eastAsia"/>
        </w:rPr>
        <w:tab/>
      </w:r>
      <w:r>
        <w:rPr>
          <w:rFonts w:hint="eastAsia"/>
        </w:rPr>
        <w:t>B.四位有效位数</w:t>
      </w:r>
      <w:r>
        <w:rPr>
          <w:rFonts w:hint="eastAsia"/>
        </w:rPr>
        <w:tab/>
      </w:r>
    </w:p>
    <w:p w14:paraId="06855A7F">
      <w:pPr>
        <w:tabs>
          <w:tab w:val="left" w:pos="0"/>
          <w:tab w:val="left" w:pos="2205"/>
          <w:tab w:val="left" w:pos="4410"/>
          <w:tab w:val="left" w:pos="6615"/>
        </w:tabs>
      </w:pPr>
      <w:r>
        <w:rPr>
          <w:rFonts w:hint="eastAsia"/>
        </w:rPr>
        <w:t>C.五位有效位数</w:t>
      </w:r>
      <w:r>
        <w:rPr>
          <w:rFonts w:hint="eastAsia"/>
        </w:rPr>
        <w:tab/>
      </w:r>
      <w:r>
        <w:rPr>
          <w:rFonts w:hint="eastAsia"/>
        </w:rPr>
        <w:t>D.六位有效位数</w:t>
      </w:r>
    </w:p>
    <w:p w14:paraId="7F01001B">
      <w:pPr>
        <w:tabs>
          <w:tab w:val="left" w:pos="0"/>
          <w:tab w:val="left" w:pos="2205"/>
          <w:tab w:val="left" w:pos="4410"/>
          <w:tab w:val="left" w:pos="6615"/>
        </w:tabs>
      </w:pPr>
      <w:r>
        <w:rPr>
          <w:rFonts w:hint="eastAsia"/>
        </w:rPr>
        <w:t>224.在干旱气候条件下，碎屑物被风吹扬，降落堆积而成的土为（  ）。</w:t>
      </w:r>
    </w:p>
    <w:p w14:paraId="7D84B223">
      <w:pPr>
        <w:tabs>
          <w:tab w:val="left" w:pos="0"/>
          <w:tab w:val="left" w:pos="2205"/>
          <w:tab w:val="left" w:pos="4410"/>
          <w:tab w:val="left" w:pos="6615"/>
        </w:tabs>
      </w:pPr>
      <w:r>
        <w:rPr>
          <w:rFonts w:hint="eastAsia"/>
        </w:rPr>
        <w:t>A.红黏土</w:t>
      </w:r>
      <w:r>
        <w:rPr>
          <w:rFonts w:hint="eastAsia"/>
        </w:rPr>
        <w:tab/>
      </w:r>
      <w:r>
        <w:rPr>
          <w:rFonts w:hint="eastAsia"/>
        </w:rPr>
        <w:t>B.洪积土</w:t>
      </w:r>
      <w:r>
        <w:rPr>
          <w:rFonts w:hint="eastAsia"/>
        </w:rPr>
        <w:tab/>
      </w:r>
      <w:r>
        <w:rPr>
          <w:rFonts w:hint="eastAsia"/>
        </w:rPr>
        <w:t>C.淤泥</w:t>
      </w:r>
      <w:r>
        <w:rPr>
          <w:rFonts w:hint="eastAsia"/>
        </w:rPr>
        <w:tab/>
      </w:r>
      <w:r>
        <w:rPr>
          <w:rFonts w:hint="eastAsia"/>
        </w:rPr>
        <w:t>D.风积土</w:t>
      </w:r>
    </w:p>
    <w:p w14:paraId="789FEAC2">
      <w:pPr>
        <w:tabs>
          <w:tab w:val="left" w:pos="0"/>
          <w:tab w:val="left" w:pos="2205"/>
          <w:tab w:val="left" w:pos="4410"/>
          <w:tab w:val="left" w:pos="6615"/>
        </w:tabs>
      </w:pPr>
      <w:r>
        <w:rPr>
          <w:rFonts w:hint="eastAsia"/>
        </w:rPr>
        <w:t>225.红黏土成为带红色的黏性土原因（  ）。</w:t>
      </w:r>
    </w:p>
    <w:p w14:paraId="66515873">
      <w:pPr>
        <w:tabs>
          <w:tab w:val="left" w:pos="0"/>
          <w:tab w:val="left" w:pos="2205"/>
          <w:tab w:val="left" w:pos="4410"/>
          <w:tab w:val="left" w:pos="6615"/>
        </w:tabs>
      </w:pPr>
      <w:r>
        <w:rPr>
          <w:rFonts w:hint="eastAsia"/>
        </w:rPr>
        <w:t>A.含铁铝元素</w:t>
      </w:r>
      <w:r>
        <w:rPr>
          <w:rFonts w:hint="eastAsia"/>
        </w:rPr>
        <w:tab/>
      </w:r>
      <w:r>
        <w:rPr>
          <w:rFonts w:hint="eastAsia"/>
        </w:rPr>
        <w:t>B.含钙元素</w:t>
      </w:r>
      <w:r>
        <w:rPr>
          <w:rFonts w:hint="eastAsia"/>
        </w:rPr>
        <w:tab/>
      </w:r>
      <w:r>
        <w:rPr>
          <w:rFonts w:hint="eastAsia"/>
        </w:rPr>
        <w:t>C.含镁元素</w:t>
      </w:r>
      <w:r>
        <w:rPr>
          <w:rFonts w:hint="eastAsia"/>
        </w:rPr>
        <w:tab/>
      </w:r>
      <w:r>
        <w:rPr>
          <w:rFonts w:hint="eastAsia"/>
        </w:rPr>
        <w:t>D.含钠元素</w:t>
      </w:r>
    </w:p>
    <w:p w14:paraId="1FC38793">
      <w:pPr>
        <w:tabs>
          <w:tab w:val="left" w:pos="0"/>
          <w:tab w:val="left" w:pos="2205"/>
          <w:tab w:val="left" w:pos="4410"/>
          <w:tab w:val="left" w:pos="6615"/>
        </w:tabs>
      </w:pPr>
      <w:r>
        <w:rPr>
          <w:rFonts w:hint="eastAsia"/>
        </w:rPr>
        <w:t>226.干旱地区在风力作用下不能形成的土（  ）。</w:t>
      </w:r>
    </w:p>
    <w:p w14:paraId="02D57A32">
      <w:pPr>
        <w:tabs>
          <w:tab w:val="left" w:pos="0"/>
          <w:tab w:val="left" w:pos="2205"/>
          <w:tab w:val="left" w:pos="4410"/>
          <w:tab w:val="left" w:pos="6615"/>
        </w:tabs>
      </w:pPr>
      <w:r>
        <w:rPr>
          <w:rFonts w:hint="eastAsia"/>
        </w:rPr>
        <w:t>A.淤泥</w:t>
      </w:r>
      <w:r>
        <w:rPr>
          <w:rFonts w:hint="eastAsia"/>
        </w:rPr>
        <w:tab/>
      </w:r>
      <w:r>
        <w:rPr>
          <w:rFonts w:hint="eastAsia"/>
        </w:rPr>
        <w:t>B.黄土</w:t>
      </w:r>
      <w:r>
        <w:rPr>
          <w:rFonts w:hint="eastAsia"/>
        </w:rPr>
        <w:tab/>
      </w:r>
      <w:r>
        <w:rPr>
          <w:rFonts w:hint="eastAsia"/>
        </w:rPr>
        <w:t>C.风积砂</w:t>
      </w:r>
      <w:r>
        <w:rPr>
          <w:rFonts w:hint="eastAsia"/>
        </w:rPr>
        <w:tab/>
      </w:r>
      <w:r>
        <w:rPr>
          <w:rFonts w:hint="eastAsia"/>
        </w:rPr>
        <w:t>D.B和C</w:t>
      </w:r>
    </w:p>
    <w:p w14:paraId="76E58062">
      <w:pPr>
        <w:tabs>
          <w:tab w:val="left" w:pos="0"/>
          <w:tab w:val="left" w:pos="2205"/>
          <w:tab w:val="left" w:pos="4410"/>
          <w:tab w:val="left" w:pos="6615"/>
        </w:tabs>
      </w:pPr>
      <w:r>
        <w:rPr>
          <w:rFonts w:hint="eastAsia"/>
        </w:rPr>
        <w:t>227.土中结合水的特点描述不正确的是（  ）。</w:t>
      </w:r>
    </w:p>
    <w:p w14:paraId="2953FE0A">
      <w:pPr>
        <w:tabs>
          <w:tab w:val="left" w:pos="0"/>
          <w:tab w:val="left" w:pos="2205"/>
          <w:tab w:val="left" w:pos="4410"/>
          <w:tab w:val="left" w:pos="6615"/>
        </w:tabs>
      </w:pPr>
      <w:r>
        <w:rPr>
          <w:rFonts w:hint="eastAsia"/>
        </w:rPr>
        <w:t>A.包围在土颗粒周围</w:t>
      </w:r>
      <w:r>
        <w:rPr>
          <w:rFonts w:hint="eastAsia"/>
        </w:rPr>
        <w:tab/>
      </w:r>
      <w:r>
        <w:rPr>
          <w:rFonts w:hint="eastAsia"/>
        </w:rPr>
        <w:t>B.不传递静水压力</w:t>
      </w:r>
    </w:p>
    <w:p w14:paraId="688D1D31">
      <w:pPr>
        <w:tabs>
          <w:tab w:val="left" w:pos="0"/>
          <w:tab w:val="left" w:pos="2205"/>
          <w:tab w:val="left" w:pos="4410"/>
          <w:tab w:val="left" w:pos="6615"/>
        </w:tabs>
      </w:pPr>
      <w:r>
        <w:rPr>
          <w:rFonts w:hint="eastAsia"/>
        </w:rPr>
        <w:t>C.不能任意流动</w:t>
      </w:r>
      <w:r>
        <w:rPr>
          <w:rFonts w:hint="eastAsia"/>
        </w:rPr>
        <w:tab/>
      </w:r>
      <w:r>
        <w:rPr>
          <w:rFonts w:hint="eastAsia"/>
        </w:rPr>
        <w:t>D.存在于土颗粒电场以外</w:t>
      </w:r>
    </w:p>
    <w:p w14:paraId="66951FA2">
      <w:pPr>
        <w:tabs>
          <w:tab w:val="left" w:pos="0"/>
          <w:tab w:val="left" w:pos="2205"/>
          <w:tab w:val="left" w:pos="4410"/>
          <w:tab w:val="left" w:pos="6615"/>
        </w:tabs>
      </w:pPr>
      <w:r>
        <w:rPr>
          <w:rFonts w:hint="eastAsia"/>
        </w:rPr>
        <w:t>228.用密度计法试验时，密度计浮泡应保持在量筒的（  ）。</w:t>
      </w:r>
    </w:p>
    <w:p w14:paraId="104A55BC">
      <w:pPr>
        <w:tabs>
          <w:tab w:val="left" w:pos="0"/>
          <w:tab w:val="left" w:pos="2205"/>
          <w:tab w:val="left" w:pos="4410"/>
          <w:tab w:val="left" w:pos="6615"/>
        </w:tabs>
      </w:pPr>
      <w:r>
        <w:rPr>
          <w:rFonts w:hint="eastAsia"/>
        </w:rPr>
        <w:t>A.底部</w:t>
      </w:r>
      <w:r>
        <w:rPr>
          <w:rFonts w:hint="eastAsia"/>
        </w:rPr>
        <w:tab/>
      </w:r>
      <w:r>
        <w:rPr>
          <w:rFonts w:hint="eastAsia"/>
        </w:rPr>
        <w:t>B.中部</w:t>
      </w:r>
      <w:r>
        <w:rPr>
          <w:rFonts w:hint="eastAsia"/>
        </w:rPr>
        <w:tab/>
      </w:r>
      <w:r>
        <w:rPr>
          <w:rFonts w:hint="eastAsia"/>
        </w:rPr>
        <w:t>C.上部</w:t>
      </w:r>
      <w:r>
        <w:rPr>
          <w:rFonts w:hint="eastAsia"/>
        </w:rPr>
        <w:tab/>
      </w:r>
      <w:r>
        <w:rPr>
          <w:rFonts w:hint="eastAsia"/>
        </w:rPr>
        <w:t>D.任意位置</w:t>
      </w:r>
    </w:p>
    <w:p w14:paraId="2F078697">
      <w:pPr>
        <w:tabs>
          <w:tab w:val="left" w:pos="0"/>
          <w:tab w:val="left" w:pos="2205"/>
          <w:tab w:val="left" w:pos="4410"/>
          <w:tab w:val="left" w:pos="6615"/>
        </w:tabs>
      </w:pPr>
      <w:r>
        <w:rPr>
          <w:rFonts w:hint="eastAsia"/>
        </w:rPr>
        <w:t>229.干燥的土是（  ）相体。</w:t>
      </w:r>
    </w:p>
    <w:p w14:paraId="5F4C0404">
      <w:pPr>
        <w:tabs>
          <w:tab w:val="left" w:pos="0"/>
          <w:tab w:val="left" w:pos="2205"/>
          <w:tab w:val="left" w:pos="4410"/>
          <w:tab w:val="left" w:pos="6615"/>
        </w:tabs>
      </w:pPr>
      <w:r>
        <w:rPr>
          <w:rFonts w:hint="eastAsia"/>
        </w:rPr>
        <w:t>A.一</w:t>
      </w:r>
      <w:r>
        <w:rPr>
          <w:rFonts w:hint="eastAsia"/>
        </w:rPr>
        <w:tab/>
      </w:r>
      <w:r>
        <w:rPr>
          <w:rFonts w:hint="eastAsia"/>
        </w:rPr>
        <w:t>B.二</w:t>
      </w:r>
      <w:r>
        <w:rPr>
          <w:rFonts w:hint="eastAsia"/>
        </w:rPr>
        <w:tab/>
      </w:r>
      <w:r>
        <w:rPr>
          <w:rFonts w:hint="eastAsia"/>
        </w:rPr>
        <w:t>C.三</w:t>
      </w:r>
      <w:r>
        <w:rPr>
          <w:rFonts w:hint="eastAsia"/>
        </w:rPr>
        <w:tab/>
      </w:r>
      <w:r>
        <w:rPr>
          <w:rFonts w:hint="eastAsia"/>
        </w:rPr>
        <w:t>D.四</w:t>
      </w:r>
    </w:p>
    <w:p w14:paraId="19775CB0">
      <w:pPr>
        <w:tabs>
          <w:tab w:val="left" w:pos="0"/>
          <w:tab w:val="left" w:pos="2205"/>
          <w:tab w:val="left" w:pos="4410"/>
          <w:tab w:val="left" w:pos="6615"/>
        </w:tabs>
      </w:pPr>
      <w:r>
        <w:rPr>
          <w:rFonts w:hint="eastAsia"/>
        </w:rPr>
        <w:t>230.一般常以（  ）之间的变化关系来说明土的压缩性。</w:t>
      </w:r>
    </w:p>
    <w:p w14:paraId="43171565">
      <w:pPr>
        <w:tabs>
          <w:tab w:val="left" w:pos="0"/>
          <w:tab w:val="left" w:pos="2205"/>
          <w:tab w:val="left" w:pos="4410"/>
          <w:tab w:val="left" w:pos="6615"/>
        </w:tabs>
      </w:pPr>
      <w:r>
        <w:rPr>
          <w:rFonts w:hint="eastAsia"/>
        </w:rPr>
        <w:t>A.压力与沉降变形</w:t>
      </w:r>
      <w:r>
        <w:rPr>
          <w:rFonts w:hint="eastAsia"/>
        </w:rPr>
        <w:tab/>
      </w:r>
      <w:r>
        <w:rPr>
          <w:rFonts w:hint="eastAsia"/>
        </w:rPr>
        <w:t>B.压力与压缩模量</w:t>
      </w:r>
      <w:r>
        <w:rPr>
          <w:rFonts w:hint="eastAsia"/>
        </w:rPr>
        <w:tab/>
      </w:r>
    </w:p>
    <w:p w14:paraId="629A6026">
      <w:pPr>
        <w:tabs>
          <w:tab w:val="left" w:pos="0"/>
          <w:tab w:val="left" w:pos="2205"/>
          <w:tab w:val="left" w:pos="4410"/>
          <w:tab w:val="left" w:pos="6615"/>
        </w:tabs>
      </w:pPr>
      <w:r>
        <w:rPr>
          <w:rFonts w:hint="eastAsia"/>
        </w:rPr>
        <w:t>C.压力与孔隙体积</w:t>
      </w:r>
      <w:r>
        <w:rPr>
          <w:rFonts w:hint="eastAsia"/>
        </w:rPr>
        <w:tab/>
      </w:r>
      <w:r>
        <w:rPr>
          <w:rFonts w:hint="eastAsia"/>
        </w:rPr>
        <w:t>D.压力与压缩系数。</w:t>
      </w:r>
    </w:p>
    <w:p w14:paraId="3741E170">
      <w:pPr>
        <w:tabs>
          <w:tab w:val="left" w:pos="0"/>
          <w:tab w:val="left" w:pos="2205"/>
          <w:tab w:val="left" w:pos="4410"/>
          <w:tab w:val="left" w:pos="6615"/>
        </w:tabs>
      </w:pPr>
      <w:r>
        <w:rPr>
          <w:rFonts w:hint="eastAsia"/>
        </w:rPr>
        <w:t>231.土的快剪强度（由常规剪切试验测得的强度）往往（  ）慢剪强度。</w:t>
      </w:r>
    </w:p>
    <w:p w14:paraId="4A305776">
      <w:pPr>
        <w:tabs>
          <w:tab w:val="left" w:pos="0"/>
          <w:tab w:val="left" w:pos="2205"/>
          <w:tab w:val="left" w:pos="4410"/>
          <w:tab w:val="left" w:pos="6615"/>
        </w:tabs>
      </w:pPr>
      <w:r>
        <w:rPr>
          <w:rFonts w:hint="eastAsia"/>
        </w:rPr>
        <w:t>A.高于</w:t>
      </w:r>
      <w:r>
        <w:rPr>
          <w:rFonts w:hint="eastAsia"/>
        </w:rPr>
        <w:tab/>
      </w:r>
      <w:r>
        <w:rPr>
          <w:rFonts w:hint="eastAsia"/>
        </w:rPr>
        <w:t>B.小于</w:t>
      </w:r>
      <w:r>
        <w:rPr>
          <w:rFonts w:hint="eastAsia"/>
        </w:rPr>
        <w:tab/>
      </w:r>
      <w:r>
        <w:rPr>
          <w:rFonts w:hint="eastAsia"/>
        </w:rPr>
        <w:t>C.等于</w:t>
      </w:r>
      <w:r>
        <w:rPr>
          <w:rFonts w:hint="eastAsia"/>
        </w:rPr>
        <w:tab/>
      </w:r>
      <w:r>
        <w:rPr>
          <w:rFonts w:hint="eastAsia"/>
        </w:rPr>
        <w:t>D.小于等于</w:t>
      </w:r>
    </w:p>
    <w:p w14:paraId="0407E9A3">
      <w:pPr>
        <w:tabs>
          <w:tab w:val="left" w:pos="0"/>
          <w:tab w:val="left" w:pos="2205"/>
          <w:tab w:val="left" w:pos="4410"/>
          <w:tab w:val="left" w:pos="6615"/>
        </w:tabs>
      </w:pPr>
      <w:r>
        <w:rPr>
          <w:rFonts w:hint="eastAsia"/>
        </w:rPr>
        <w:t>232.在土中若渗流的方向自下而上，则对土体稳定不利，一旦向上的渗透力大于土的（  ），就会出现流土现象。</w:t>
      </w:r>
    </w:p>
    <w:p w14:paraId="5BD6BF67">
      <w:pPr>
        <w:tabs>
          <w:tab w:val="left" w:pos="0"/>
          <w:tab w:val="left" w:pos="2205"/>
          <w:tab w:val="left" w:pos="4410"/>
          <w:tab w:val="left" w:pos="6615"/>
        </w:tabs>
      </w:pPr>
      <w:r>
        <w:rPr>
          <w:rFonts w:hint="eastAsia"/>
        </w:rPr>
        <w:t>A.重量</w:t>
      </w:r>
      <w:r>
        <w:rPr>
          <w:rFonts w:hint="eastAsia"/>
        </w:rPr>
        <w:tab/>
      </w:r>
      <w:r>
        <w:rPr>
          <w:rFonts w:hint="eastAsia"/>
        </w:rPr>
        <w:t>B.湿容重</w:t>
      </w:r>
      <w:r>
        <w:rPr>
          <w:rFonts w:hint="eastAsia"/>
        </w:rPr>
        <w:tab/>
      </w:r>
      <w:r>
        <w:rPr>
          <w:rFonts w:hint="eastAsia"/>
        </w:rPr>
        <w:t>C.浮容重</w:t>
      </w:r>
      <w:r>
        <w:rPr>
          <w:rFonts w:hint="eastAsia"/>
        </w:rPr>
        <w:tab/>
      </w:r>
      <w:r>
        <w:rPr>
          <w:rFonts w:hint="eastAsia"/>
        </w:rPr>
        <w:t>D.干密度</w:t>
      </w:r>
    </w:p>
    <w:p w14:paraId="3D94C593">
      <w:pPr>
        <w:tabs>
          <w:tab w:val="left" w:pos="0"/>
          <w:tab w:val="left" w:pos="2205"/>
          <w:tab w:val="left" w:pos="4410"/>
          <w:tab w:val="left" w:pos="6615"/>
        </w:tabs>
      </w:pPr>
      <w:r>
        <w:rPr>
          <w:rFonts w:hint="eastAsia"/>
        </w:rPr>
        <w:t>233.土的三个重要力学性质，即强度、变形和（  ）之间有着密切的相互关系。</w:t>
      </w:r>
    </w:p>
    <w:p w14:paraId="718F012D">
      <w:pPr>
        <w:tabs>
          <w:tab w:val="left" w:pos="0"/>
          <w:tab w:val="left" w:pos="2205"/>
          <w:tab w:val="left" w:pos="4410"/>
          <w:tab w:val="left" w:pos="6615"/>
        </w:tabs>
      </w:pPr>
      <w:r>
        <w:rPr>
          <w:rFonts w:hint="eastAsia"/>
        </w:rPr>
        <w:t>A.裂隙</w:t>
      </w:r>
      <w:r>
        <w:rPr>
          <w:rFonts w:hint="eastAsia"/>
        </w:rPr>
        <w:tab/>
      </w:r>
      <w:r>
        <w:rPr>
          <w:rFonts w:hint="eastAsia"/>
        </w:rPr>
        <w:t>B.滑动</w:t>
      </w:r>
      <w:r>
        <w:rPr>
          <w:rFonts w:hint="eastAsia"/>
        </w:rPr>
        <w:tab/>
      </w:r>
      <w:r>
        <w:rPr>
          <w:rFonts w:hint="eastAsia"/>
        </w:rPr>
        <w:t>C.沉陷</w:t>
      </w:r>
      <w:r>
        <w:rPr>
          <w:rFonts w:hint="eastAsia"/>
        </w:rPr>
        <w:tab/>
      </w:r>
      <w:r>
        <w:rPr>
          <w:rFonts w:hint="eastAsia"/>
        </w:rPr>
        <w:t>D.渗透性</w:t>
      </w:r>
    </w:p>
    <w:p w14:paraId="51172FC7">
      <w:pPr>
        <w:tabs>
          <w:tab w:val="left" w:pos="0"/>
          <w:tab w:val="left" w:pos="2205"/>
          <w:tab w:val="left" w:pos="4410"/>
          <w:tab w:val="left" w:pos="6615"/>
        </w:tabs>
      </w:pPr>
      <w:r>
        <w:rPr>
          <w:rFonts w:hint="eastAsia"/>
        </w:rPr>
        <w:t>234.土力学是利用力学知识和土工试验技术来研究土的（  ）和变形及其规律的一门学科。</w:t>
      </w:r>
    </w:p>
    <w:p w14:paraId="4CFE8899">
      <w:pPr>
        <w:tabs>
          <w:tab w:val="left" w:pos="0"/>
          <w:tab w:val="left" w:pos="2205"/>
          <w:tab w:val="left" w:pos="4410"/>
          <w:tab w:val="left" w:pos="6615"/>
        </w:tabs>
      </w:pPr>
      <w:r>
        <w:rPr>
          <w:rFonts w:hint="eastAsia"/>
        </w:rPr>
        <w:t>A.渗透</w:t>
      </w:r>
      <w:r>
        <w:rPr>
          <w:rFonts w:hint="eastAsia"/>
        </w:rPr>
        <w:tab/>
      </w:r>
      <w:r>
        <w:rPr>
          <w:rFonts w:hint="eastAsia"/>
        </w:rPr>
        <w:t>B.压缩</w:t>
      </w:r>
      <w:r>
        <w:rPr>
          <w:rFonts w:hint="eastAsia"/>
        </w:rPr>
        <w:tab/>
      </w:r>
      <w:r>
        <w:rPr>
          <w:rFonts w:hint="eastAsia"/>
        </w:rPr>
        <w:t>C.强度</w:t>
      </w:r>
      <w:r>
        <w:rPr>
          <w:rFonts w:hint="eastAsia"/>
        </w:rPr>
        <w:tab/>
      </w:r>
      <w:r>
        <w:rPr>
          <w:rFonts w:hint="eastAsia"/>
        </w:rPr>
        <w:t>D.剪切</w:t>
      </w:r>
    </w:p>
    <w:p w14:paraId="147DC701">
      <w:pPr>
        <w:tabs>
          <w:tab w:val="left" w:pos="0"/>
          <w:tab w:val="left" w:pos="2205"/>
          <w:tab w:val="left" w:pos="4410"/>
          <w:tab w:val="left" w:pos="6615"/>
        </w:tabs>
      </w:pPr>
      <w:r>
        <w:rPr>
          <w:rFonts w:hint="eastAsia"/>
        </w:rPr>
        <w:t>235.第四纪土由于其搬运或沉积方式的不同，又可分为残积土和（  ）两大类。</w:t>
      </w:r>
    </w:p>
    <w:p w14:paraId="6789BAAF">
      <w:pPr>
        <w:tabs>
          <w:tab w:val="left" w:pos="0"/>
          <w:tab w:val="left" w:pos="2205"/>
          <w:tab w:val="left" w:pos="4410"/>
          <w:tab w:val="left" w:pos="6615"/>
        </w:tabs>
      </w:pPr>
      <w:r>
        <w:rPr>
          <w:rFonts w:hint="eastAsia"/>
        </w:rPr>
        <w:t>A.运积土</w:t>
      </w:r>
      <w:r>
        <w:rPr>
          <w:rFonts w:hint="eastAsia"/>
        </w:rPr>
        <w:tab/>
      </w:r>
      <w:r>
        <w:rPr>
          <w:rFonts w:hint="eastAsia"/>
        </w:rPr>
        <w:t>B.坡积土</w:t>
      </w:r>
      <w:r>
        <w:rPr>
          <w:rFonts w:hint="eastAsia"/>
        </w:rPr>
        <w:tab/>
      </w:r>
      <w:r>
        <w:rPr>
          <w:rFonts w:hint="eastAsia"/>
        </w:rPr>
        <w:t>C.洪积土</w:t>
      </w:r>
      <w:r>
        <w:rPr>
          <w:rFonts w:hint="eastAsia"/>
        </w:rPr>
        <w:tab/>
      </w:r>
      <w:r>
        <w:rPr>
          <w:rFonts w:hint="eastAsia"/>
        </w:rPr>
        <w:t>D.冲积土</w:t>
      </w:r>
    </w:p>
    <w:p w14:paraId="55F6DBF2">
      <w:pPr>
        <w:tabs>
          <w:tab w:val="left" w:pos="0"/>
          <w:tab w:val="left" w:pos="2205"/>
          <w:tab w:val="left" w:pos="4410"/>
          <w:tab w:val="left" w:pos="6615"/>
        </w:tabs>
      </w:pPr>
      <w:r>
        <w:rPr>
          <w:rFonts w:hint="eastAsia"/>
        </w:rPr>
        <w:t>236.粒径小于（  ）的土，用比重瓶法进行比重测定。</w:t>
      </w:r>
    </w:p>
    <w:p w14:paraId="4A6B5FCD">
      <w:pPr>
        <w:tabs>
          <w:tab w:val="left" w:pos="0"/>
          <w:tab w:val="left" w:pos="2205"/>
          <w:tab w:val="left" w:pos="4410"/>
          <w:tab w:val="left" w:pos="6615"/>
        </w:tabs>
      </w:pPr>
      <w:r>
        <w:rPr>
          <w:rFonts w:hint="eastAsia"/>
        </w:rPr>
        <w:t>A.0.5mm</w:t>
      </w:r>
      <w:r>
        <w:rPr>
          <w:rFonts w:hint="eastAsia"/>
        </w:rPr>
        <w:tab/>
      </w:r>
      <w:r>
        <w:rPr>
          <w:rFonts w:hint="eastAsia"/>
        </w:rPr>
        <w:t>B.1mm</w:t>
      </w:r>
      <w:r>
        <w:rPr>
          <w:rFonts w:hint="eastAsia"/>
        </w:rPr>
        <w:tab/>
      </w:r>
      <w:r>
        <w:rPr>
          <w:rFonts w:hint="eastAsia"/>
        </w:rPr>
        <w:t>C.2mm</w:t>
      </w:r>
      <w:r>
        <w:rPr>
          <w:rFonts w:hint="eastAsia"/>
        </w:rPr>
        <w:tab/>
      </w:r>
      <w:r>
        <w:rPr>
          <w:rFonts w:hint="eastAsia"/>
        </w:rPr>
        <w:t>D.5mm</w:t>
      </w:r>
    </w:p>
    <w:p w14:paraId="1374B577">
      <w:pPr>
        <w:tabs>
          <w:tab w:val="left" w:pos="0"/>
          <w:tab w:val="left" w:pos="2205"/>
          <w:tab w:val="left" w:pos="4410"/>
          <w:tab w:val="left" w:pos="6615"/>
        </w:tabs>
      </w:pPr>
      <w:r>
        <w:rPr>
          <w:rFonts w:hint="eastAsia"/>
        </w:rPr>
        <w:t>237.疏松土的孔隙比</w:t>
      </w:r>
      <w:r>
        <w:rPr>
          <w:rFonts w:hint="eastAsia"/>
          <w:lang w:eastAsia="zh-CN"/>
        </w:rPr>
        <w:t>通常</w:t>
      </w:r>
      <w:r>
        <w:rPr>
          <w:rFonts w:hint="eastAsia"/>
        </w:rPr>
        <w:t>（  ）。</w:t>
      </w:r>
    </w:p>
    <w:p w14:paraId="25755063">
      <w:pPr>
        <w:tabs>
          <w:tab w:val="left" w:pos="0"/>
          <w:tab w:val="left" w:pos="2205"/>
          <w:tab w:val="left" w:pos="4410"/>
          <w:tab w:val="left" w:pos="6615"/>
        </w:tabs>
      </w:pPr>
      <w:r>
        <w:rPr>
          <w:rFonts w:hint="eastAsia"/>
        </w:rPr>
        <w:t>A.小于1</w:t>
      </w:r>
      <w:r>
        <w:rPr>
          <w:rFonts w:hint="eastAsia"/>
        </w:rPr>
        <w:tab/>
      </w:r>
      <w:r>
        <w:rPr>
          <w:rFonts w:hint="eastAsia"/>
        </w:rPr>
        <w:t>B.等于1</w:t>
      </w:r>
      <w:r>
        <w:rPr>
          <w:rFonts w:hint="eastAsia"/>
        </w:rPr>
        <w:tab/>
      </w:r>
      <w:r>
        <w:rPr>
          <w:rFonts w:hint="eastAsia"/>
        </w:rPr>
        <w:t>C.大于1</w:t>
      </w:r>
      <w:r>
        <w:rPr>
          <w:rFonts w:hint="eastAsia"/>
        </w:rPr>
        <w:tab/>
      </w:r>
      <w:r>
        <w:rPr>
          <w:rFonts w:hint="eastAsia"/>
        </w:rPr>
        <w:t>D.不一定小于1</w:t>
      </w:r>
    </w:p>
    <w:p w14:paraId="47219D2F">
      <w:pPr>
        <w:tabs>
          <w:tab w:val="left" w:pos="0"/>
          <w:tab w:val="left" w:pos="2205"/>
          <w:tab w:val="left" w:pos="4410"/>
          <w:tab w:val="left" w:pos="6615"/>
        </w:tabs>
      </w:pPr>
      <w:r>
        <w:rPr>
          <w:rFonts w:hint="eastAsia"/>
        </w:rPr>
        <w:t>238.某种土体呈青黑色、有臭味，手触有弹性和海绵感，此种土可划分为（  ）。</w:t>
      </w:r>
    </w:p>
    <w:p w14:paraId="7A34782A">
      <w:pPr>
        <w:tabs>
          <w:tab w:val="left" w:pos="0"/>
          <w:tab w:val="left" w:pos="2205"/>
          <w:tab w:val="left" w:pos="4410"/>
          <w:tab w:val="left" w:pos="6615"/>
        </w:tabs>
      </w:pPr>
      <w:r>
        <w:rPr>
          <w:rFonts w:hint="eastAsia"/>
        </w:rPr>
        <w:t>A.老黏土</w:t>
      </w:r>
      <w:r>
        <w:rPr>
          <w:rFonts w:hint="eastAsia"/>
        </w:rPr>
        <w:tab/>
      </w:r>
      <w:r>
        <w:rPr>
          <w:rFonts w:hint="eastAsia"/>
        </w:rPr>
        <w:t>B.有机土</w:t>
      </w:r>
      <w:r>
        <w:rPr>
          <w:rFonts w:hint="eastAsia"/>
        </w:rPr>
        <w:tab/>
      </w:r>
      <w:r>
        <w:rPr>
          <w:rFonts w:hint="eastAsia"/>
        </w:rPr>
        <w:t>C.砂土</w:t>
      </w:r>
      <w:r>
        <w:rPr>
          <w:rFonts w:hint="eastAsia"/>
        </w:rPr>
        <w:tab/>
      </w:r>
      <w:r>
        <w:rPr>
          <w:rFonts w:hint="eastAsia"/>
        </w:rPr>
        <w:t>D.无机土</w:t>
      </w:r>
    </w:p>
    <w:p w14:paraId="4A1DB014">
      <w:pPr>
        <w:tabs>
          <w:tab w:val="left" w:pos="0"/>
          <w:tab w:val="left" w:pos="2205"/>
          <w:tab w:val="left" w:pos="4410"/>
          <w:tab w:val="left" w:pos="6615"/>
        </w:tabs>
      </w:pPr>
      <w:r>
        <w:rPr>
          <w:rFonts w:hint="eastAsia"/>
        </w:rPr>
        <w:t>239.</w:t>
      </w:r>
      <w:r>
        <w:rPr>
          <w:rFonts w:hint="eastAsia"/>
          <w:lang w:eastAsia="zh-CN"/>
        </w:rPr>
        <w:t>对于粗粒土，其</w:t>
      </w:r>
      <w:r>
        <w:rPr>
          <w:rFonts w:hint="eastAsia"/>
        </w:rPr>
        <w:t>饱和度大于（  ）</w:t>
      </w:r>
      <w:r>
        <w:rPr>
          <w:rFonts w:hint="eastAsia"/>
          <w:lang w:eastAsia="zh-CN"/>
        </w:rPr>
        <w:t>时，可为</w:t>
      </w:r>
      <w:r>
        <w:rPr>
          <w:rFonts w:hint="eastAsia"/>
        </w:rPr>
        <w:t>饱和土。</w:t>
      </w:r>
    </w:p>
    <w:p w14:paraId="00F8D564">
      <w:pPr>
        <w:tabs>
          <w:tab w:val="left" w:pos="0"/>
          <w:tab w:val="left" w:pos="2205"/>
          <w:tab w:val="left" w:pos="4410"/>
          <w:tab w:val="left" w:pos="6615"/>
        </w:tabs>
      </w:pPr>
      <w:r>
        <w:rPr>
          <w:rFonts w:hint="eastAsia"/>
        </w:rPr>
        <w:t>A.50%</w:t>
      </w:r>
      <w:r>
        <w:rPr>
          <w:rFonts w:hint="eastAsia"/>
        </w:rPr>
        <w:tab/>
      </w:r>
      <w:r>
        <w:rPr>
          <w:rFonts w:hint="eastAsia"/>
        </w:rPr>
        <w:t>B.80%</w:t>
      </w:r>
      <w:r>
        <w:rPr>
          <w:rFonts w:hint="eastAsia"/>
        </w:rPr>
        <w:tab/>
      </w:r>
      <w:r>
        <w:rPr>
          <w:rFonts w:hint="eastAsia"/>
        </w:rPr>
        <w:t>C.90%</w:t>
      </w:r>
      <w:r>
        <w:rPr>
          <w:rFonts w:hint="eastAsia"/>
        </w:rPr>
        <w:tab/>
      </w:r>
      <w:r>
        <w:rPr>
          <w:rFonts w:hint="eastAsia"/>
        </w:rPr>
        <w:t>D.100%</w:t>
      </w:r>
    </w:p>
    <w:p w14:paraId="16EC3BDB">
      <w:pPr>
        <w:tabs>
          <w:tab w:val="left" w:pos="0"/>
          <w:tab w:val="left" w:pos="2205"/>
          <w:tab w:val="left" w:pos="4410"/>
          <w:tab w:val="left" w:pos="6615"/>
        </w:tabs>
      </w:pPr>
      <w:r>
        <w:rPr>
          <w:rFonts w:hint="eastAsia"/>
        </w:rPr>
        <w:t>240.根据《土工试验方法标准》GB/T50123-2019，用密度计法对颗粒大小做分析试验时，密度计读数均以弯液面上缘为准，甲种密度计应精确至0.5，乙种密度计应精确至（  ）。</w:t>
      </w:r>
    </w:p>
    <w:p w14:paraId="46DDF14C">
      <w:pPr>
        <w:tabs>
          <w:tab w:val="left" w:pos="0"/>
          <w:tab w:val="left" w:pos="2205"/>
          <w:tab w:val="left" w:pos="4410"/>
          <w:tab w:val="left" w:pos="6615"/>
        </w:tabs>
      </w:pPr>
      <w:r>
        <w:rPr>
          <w:rFonts w:hint="eastAsia"/>
        </w:rPr>
        <w:t>A.0.001</w:t>
      </w:r>
      <w:r>
        <w:rPr>
          <w:rFonts w:hint="eastAsia"/>
        </w:rPr>
        <w:tab/>
      </w:r>
      <w:r>
        <w:rPr>
          <w:rFonts w:hint="eastAsia"/>
        </w:rPr>
        <w:t>B.0.0001</w:t>
      </w:r>
      <w:r>
        <w:rPr>
          <w:rFonts w:hint="eastAsia"/>
        </w:rPr>
        <w:tab/>
      </w:r>
      <w:r>
        <w:rPr>
          <w:rFonts w:hint="eastAsia"/>
        </w:rPr>
        <w:t>C.0.002</w:t>
      </w:r>
      <w:r>
        <w:rPr>
          <w:rFonts w:hint="eastAsia"/>
        </w:rPr>
        <w:tab/>
      </w:r>
      <w:r>
        <w:rPr>
          <w:rFonts w:hint="eastAsia"/>
        </w:rPr>
        <w:t>D.0.0002</w:t>
      </w:r>
    </w:p>
    <w:p w14:paraId="0EE33A11">
      <w:pPr>
        <w:tabs>
          <w:tab w:val="left" w:pos="0"/>
          <w:tab w:val="left" w:pos="2205"/>
          <w:tab w:val="left" w:pos="4410"/>
          <w:tab w:val="left" w:pos="6615"/>
        </w:tabs>
      </w:pPr>
      <w:r>
        <w:rPr>
          <w:rFonts w:hint="eastAsia"/>
        </w:rPr>
        <w:t>241.黄土湿陷试验的目的是测定黄土（  ）和压力的关系。</w:t>
      </w:r>
    </w:p>
    <w:p w14:paraId="74861FC0">
      <w:pPr>
        <w:tabs>
          <w:tab w:val="left" w:pos="0"/>
          <w:tab w:val="left" w:pos="2205"/>
          <w:tab w:val="left" w:pos="4410"/>
          <w:tab w:val="left" w:pos="6615"/>
        </w:tabs>
      </w:pPr>
      <w:r>
        <w:rPr>
          <w:rFonts w:hint="eastAsia"/>
        </w:rPr>
        <w:t>A.变形</w:t>
      </w:r>
      <w:r>
        <w:rPr>
          <w:rFonts w:hint="eastAsia"/>
        </w:rPr>
        <w:tab/>
      </w:r>
      <w:r>
        <w:rPr>
          <w:rFonts w:hint="eastAsia"/>
        </w:rPr>
        <w:t>B.渗透</w:t>
      </w:r>
      <w:r>
        <w:rPr>
          <w:rFonts w:hint="eastAsia"/>
        </w:rPr>
        <w:tab/>
      </w:r>
      <w:r>
        <w:rPr>
          <w:rFonts w:hint="eastAsia"/>
        </w:rPr>
        <w:t>C.自重</w:t>
      </w:r>
      <w:r>
        <w:rPr>
          <w:rFonts w:hint="eastAsia"/>
        </w:rPr>
        <w:tab/>
      </w:r>
      <w:r>
        <w:rPr>
          <w:rFonts w:hint="eastAsia"/>
        </w:rPr>
        <w:t>D.体变</w:t>
      </w:r>
    </w:p>
    <w:p w14:paraId="647CAEDA">
      <w:pPr>
        <w:tabs>
          <w:tab w:val="left" w:pos="0"/>
          <w:tab w:val="left" w:pos="2205"/>
          <w:tab w:val="left" w:pos="4410"/>
          <w:tab w:val="left" w:pos="6615"/>
        </w:tabs>
      </w:pPr>
      <w:r>
        <w:rPr>
          <w:rFonts w:hint="eastAsia"/>
        </w:rPr>
        <w:t>242.反复直接剪切试验的目的是测定土（  ）的抗剪强度参数。</w:t>
      </w:r>
    </w:p>
    <w:p w14:paraId="32224FB9">
      <w:pPr>
        <w:tabs>
          <w:tab w:val="left" w:pos="0"/>
          <w:tab w:val="left" w:pos="2205"/>
          <w:tab w:val="left" w:pos="4410"/>
          <w:tab w:val="left" w:pos="6615"/>
        </w:tabs>
      </w:pPr>
      <w:r>
        <w:rPr>
          <w:rFonts w:hint="eastAsia"/>
        </w:rPr>
        <w:t>A.弹性</w:t>
      </w:r>
      <w:r>
        <w:rPr>
          <w:rFonts w:hint="eastAsia"/>
        </w:rPr>
        <w:tab/>
      </w:r>
      <w:r>
        <w:rPr>
          <w:rFonts w:hint="eastAsia"/>
        </w:rPr>
        <w:t>B.极限</w:t>
      </w:r>
      <w:r>
        <w:rPr>
          <w:rFonts w:hint="eastAsia"/>
        </w:rPr>
        <w:tab/>
      </w:r>
      <w:r>
        <w:rPr>
          <w:rFonts w:hint="eastAsia"/>
        </w:rPr>
        <w:t>C.残余</w:t>
      </w:r>
      <w:r>
        <w:rPr>
          <w:rFonts w:hint="eastAsia"/>
        </w:rPr>
        <w:tab/>
      </w:r>
      <w:r>
        <w:rPr>
          <w:rFonts w:hint="eastAsia"/>
        </w:rPr>
        <w:t>D.屈服</w:t>
      </w:r>
    </w:p>
    <w:p w14:paraId="5E5527C9">
      <w:pPr>
        <w:tabs>
          <w:tab w:val="left" w:pos="0"/>
          <w:tab w:val="left" w:pos="2205"/>
          <w:tab w:val="left" w:pos="4410"/>
          <w:tab w:val="left" w:pos="6615"/>
        </w:tabs>
      </w:pPr>
      <w:r>
        <w:rPr>
          <w:rFonts w:hint="eastAsia"/>
        </w:rPr>
        <w:t>243.自由膨胀率指的是土的（  ）膨胀率。</w:t>
      </w:r>
    </w:p>
    <w:p w14:paraId="6C47C44F">
      <w:pPr>
        <w:tabs>
          <w:tab w:val="left" w:pos="0"/>
          <w:tab w:val="left" w:pos="2205"/>
          <w:tab w:val="left" w:pos="4410"/>
          <w:tab w:val="left" w:pos="6615"/>
        </w:tabs>
      </w:pPr>
      <w:r>
        <w:rPr>
          <w:rFonts w:hint="eastAsia"/>
        </w:rPr>
        <w:t>A.体积</w:t>
      </w:r>
      <w:r>
        <w:rPr>
          <w:rFonts w:hint="eastAsia"/>
        </w:rPr>
        <w:tab/>
      </w:r>
      <w:r>
        <w:rPr>
          <w:rFonts w:hint="eastAsia"/>
        </w:rPr>
        <w:t>B.线</w:t>
      </w:r>
      <w:r>
        <w:rPr>
          <w:rFonts w:hint="eastAsia"/>
        </w:rPr>
        <w:tab/>
      </w:r>
      <w:r>
        <w:rPr>
          <w:rFonts w:hint="eastAsia"/>
        </w:rPr>
        <w:t>C.面</w:t>
      </w:r>
      <w:r>
        <w:rPr>
          <w:rFonts w:hint="eastAsia"/>
        </w:rPr>
        <w:tab/>
      </w:r>
      <w:r>
        <w:rPr>
          <w:rFonts w:hint="eastAsia"/>
        </w:rPr>
        <w:tab/>
      </w:r>
      <w:r>
        <w:rPr>
          <w:rFonts w:hint="eastAsia"/>
        </w:rPr>
        <w:t>D.点</w:t>
      </w:r>
    </w:p>
    <w:p w14:paraId="5A1461D7">
      <w:pPr>
        <w:tabs>
          <w:tab w:val="left" w:pos="0"/>
          <w:tab w:val="left" w:pos="2205"/>
          <w:tab w:val="left" w:pos="4410"/>
          <w:tab w:val="left" w:pos="6615"/>
        </w:tabs>
      </w:pPr>
      <w:r>
        <w:rPr>
          <w:rFonts w:hint="eastAsia"/>
        </w:rPr>
        <w:t>244.筛析法适用于颗粒大于（  ）的土。</w:t>
      </w:r>
    </w:p>
    <w:p w14:paraId="3F0989D2">
      <w:pPr>
        <w:tabs>
          <w:tab w:val="left" w:pos="0"/>
          <w:tab w:val="left" w:pos="2205"/>
          <w:tab w:val="left" w:pos="4410"/>
          <w:tab w:val="left" w:pos="6615"/>
        </w:tabs>
      </w:pPr>
      <w:r>
        <w:rPr>
          <w:rFonts w:hint="eastAsia"/>
        </w:rPr>
        <w:t>A.0.5mm</w:t>
      </w:r>
      <w:r>
        <w:rPr>
          <w:rFonts w:hint="eastAsia"/>
        </w:rPr>
        <w:tab/>
      </w:r>
      <w:r>
        <w:rPr>
          <w:rFonts w:hint="eastAsia"/>
        </w:rPr>
        <w:t>B.0.075mm</w:t>
      </w:r>
      <w:r>
        <w:rPr>
          <w:rFonts w:hint="eastAsia"/>
        </w:rPr>
        <w:tab/>
      </w:r>
      <w:r>
        <w:rPr>
          <w:rFonts w:hint="eastAsia"/>
        </w:rPr>
        <w:t>C.0.05mm</w:t>
      </w:r>
      <w:r>
        <w:rPr>
          <w:rFonts w:hint="eastAsia"/>
        </w:rPr>
        <w:tab/>
      </w:r>
      <w:r>
        <w:rPr>
          <w:rFonts w:hint="eastAsia"/>
        </w:rPr>
        <w:t>D.lmm</w:t>
      </w:r>
    </w:p>
    <w:p w14:paraId="0576A1DB">
      <w:pPr>
        <w:tabs>
          <w:tab w:val="left" w:pos="0"/>
          <w:tab w:val="left" w:pos="2205"/>
          <w:tab w:val="left" w:pos="4410"/>
          <w:tab w:val="left" w:pos="6615"/>
        </w:tabs>
      </w:pPr>
      <w:r>
        <w:rPr>
          <w:rFonts w:hint="eastAsia"/>
        </w:rPr>
        <w:t>245.根据《土工试验方法标准》GB 50123-2019，液限、塑限联合试验的圆锥下沉深度为（  ）所对应的含水率为现行《岩土工程勘察规范》</w:t>
      </w:r>
      <w:r>
        <w:rPr>
          <w:rFonts w:hint="eastAsia"/>
          <w:lang w:val="en-US" w:eastAsia="zh-CN"/>
        </w:rPr>
        <w:t>GB 50021-2001(2009年版)</w:t>
      </w:r>
      <w:r>
        <w:rPr>
          <w:rFonts w:hint="eastAsia"/>
        </w:rPr>
        <w:t>中采用的液限。</w:t>
      </w:r>
    </w:p>
    <w:p w14:paraId="48420ABB">
      <w:pPr>
        <w:tabs>
          <w:tab w:val="left" w:pos="0"/>
          <w:tab w:val="left" w:pos="2205"/>
          <w:tab w:val="left" w:pos="4410"/>
          <w:tab w:val="left" w:pos="6615"/>
        </w:tabs>
      </w:pPr>
      <w:r>
        <w:rPr>
          <w:rFonts w:hint="eastAsia"/>
        </w:rPr>
        <w:t>A.5mm</w:t>
      </w:r>
      <w:r>
        <w:rPr>
          <w:rFonts w:hint="eastAsia"/>
        </w:rPr>
        <w:tab/>
      </w:r>
      <w:r>
        <w:rPr>
          <w:rFonts w:hint="eastAsia"/>
        </w:rPr>
        <w:t>B.10mm</w:t>
      </w:r>
      <w:r>
        <w:rPr>
          <w:rFonts w:hint="eastAsia"/>
        </w:rPr>
        <w:tab/>
      </w:r>
      <w:r>
        <w:rPr>
          <w:rFonts w:hint="eastAsia"/>
        </w:rPr>
        <w:t>C.15mm</w:t>
      </w:r>
      <w:r>
        <w:rPr>
          <w:rFonts w:hint="eastAsia"/>
        </w:rPr>
        <w:tab/>
      </w:r>
      <w:r>
        <w:rPr>
          <w:rFonts w:hint="eastAsia"/>
        </w:rPr>
        <w:t>D.17mm</w:t>
      </w:r>
    </w:p>
    <w:p w14:paraId="52614FA2">
      <w:pPr>
        <w:tabs>
          <w:tab w:val="left" w:pos="0"/>
          <w:tab w:val="left" w:pos="2205"/>
          <w:tab w:val="left" w:pos="4410"/>
          <w:tab w:val="left" w:pos="6615"/>
        </w:tabs>
      </w:pPr>
      <w:r>
        <w:rPr>
          <w:rFonts w:hint="eastAsia"/>
        </w:rPr>
        <w:t>246.根据《土工试验方法标准》GB/T50123-2019，液限、塑限联合试验的圆锥下沉深度为（  ）所对应的含水率为塑限。</w:t>
      </w:r>
    </w:p>
    <w:p w14:paraId="7A2B868D">
      <w:pPr>
        <w:tabs>
          <w:tab w:val="left" w:pos="0"/>
          <w:tab w:val="left" w:pos="2205"/>
          <w:tab w:val="left" w:pos="4410"/>
          <w:tab w:val="left" w:pos="6615"/>
        </w:tabs>
      </w:pPr>
      <w:r>
        <w:rPr>
          <w:rFonts w:hint="eastAsia"/>
        </w:rPr>
        <w:t>A.0.5mm</w:t>
      </w:r>
      <w:r>
        <w:rPr>
          <w:rFonts w:hint="eastAsia"/>
        </w:rPr>
        <w:tab/>
      </w:r>
      <w:r>
        <w:rPr>
          <w:rFonts w:hint="eastAsia"/>
        </w:rPr>
        <w:t>B.1mm</w:t>
      </w:r>
      <w:r>
        <w:rPr>
          <w:rFonts w:hint="eastAsia"/>
        </w:rPr>
        <w:tab/>
      </w:r>
      <w:r>
        <w:rPr>
          <w:rFonts w:hint="eastAsia"/>
        </w:rPr>
        <w:t>C.1.5mm</w:t>
      </w:r>
      <w:r>
        <w:rPr>
          <w:rFonts w:hint="eastAsia"/>
        </w:rPr>
        <w:tab/>
      </w:r>
      <w:r>
        <w:rPr>
          <w:rFonts w:hint="eastAsia"/>
        </w:rPr>
        <w:t>D.2mm</w:t>
      </w:r>
    </w:p>
    <w:p w14:paraId="3C041423">
      <w:pPr>
        <w:tabs>
          <w:tab w:val="left" w:pos="0"/>
          <w:tab w:val="left" w:pos="2205"/>
          <w:tab w:val="left" w:pos="4410"/>
          <w:tab w:val="left" w:pos="6615"/>
        </w:tabs>
      </w:pPr>
      <w:r>
        <w:rPr>
          <w:rFonts w:hint="eastAsia"/>
        </w:rPr>
        <w:t>247.界限含水率试验适用于粒径小于（  ）颗粒组成及有机质含量不超过干土质量5%的土粒。</w:t>
      </w:r>
    </w:p>
    <w:p w14:paraId="41BF9C53">
      <w:pPr>
        <w:tabs>
          <w:tab w:val="left" w:pos="0"/>
          <w:tab w:val="left" w:pos="2205"/>
          <w:tab w:val="left" w:pos="4410"/>
          <w:tab w:val="left" w:pos="6615"/>
        </w:tabs>
      </w:pPr>
      <w:r>
        <w:rPr>
          <w:rFonts w:hint="eastAsia"/>
        </w:rPr>
        <w:t>A.0.1mm</w:t>
      </w:r>
      <w:r>
        <w:rPr>
          <w:rFonts w:hint="eastAsia"/>
        </w:rPr>
        <w:tab/>
      </w:r>
      <w:r>
        <w:rPr>
          <w:rFonts w:hint="eastAsia"/>
        </w:rPr>
        <w:t>B.0.2mm</w:t>
      </w:r>
      <w:r>
        <w:rPr>
          <w:rFonts w:hint="eastAsia"/>
        </w:rPr>
        <w:tab/>
      </w:r>
      <w:r>
        <w:rPr>
          <w:rFonts w:hint="eastAsia"/>
        </w:rPr>
        <w:t>C.0.5mm</w:t>
      </w:r>
      <w:r>
        <w:rPr>
          <w:rFonts w:hint="eastAsia"/>
        </w:rPr>
        <w:tab/>
      </w:r>
      <w:r>
        <w:rPr>
          <w:rFonts w:hint="eastAsia"/>
        </w:rPr>
        <w:t>D.1mm</w:t>
      </w:r>
      <w:r>
        <w:rPr>
          <w:rFonts w:hint="eastAsia"/>
        </w:rPr>
        <w:tab/>
      </w:r>
    </w:p>
    <w:p w14:paraId="01DCDD9E">
      <w:pPr>
        <w:tabs>
          <w:tab w:val="left" w:pos="0"/>
          <w:tab w:val="left" w:pos="2205"/>
          <w:tab w:val="left" w:pos="4410"/>
          <w:tab w:val="left" w:pos="6615"/>
        </w:tabs>
      </w:pPr>
      <w:r>
        <w:rPr>
          <w:rFonts w:hint="eastAsia"/>
        </w:rPr>
        <w:t>248.试样在某一孔隙比下进行常水头试验，计算的渗透系数应取（  ）在允许差值范围内的数据的平均值，用以作为该孔隙比下的渗透系数（允许差值不大于</w:t>
      </w:r>
      <w:r>
        <w:rPr>
          <w:rFonts w:hint="eastAsia"/>
          <w:w w:val="95"/>
          <w:position w:val="-6"/>
        </w:rPr>
        <w:object>
          <v:shape id="_x0000_i1144" o:spt="75" type="#_x0000_t75" style="height:20.1pt;width:50.55pt;" o:ole="t" filled="f" o:preferrelative="t" stroked="f" coordsize="21600,21600">
            <v:path/>
            <v:fill on="f" focussize="0,0"/>
            <v:stroke on="f" joinstyle="miter"/>
            <v:imagedata r:id="rId210" o:title=""/>
            <o:lock v:ext="edit" aspectratio="t"/>
            <w10:wrap type="none"/>
            <w10:anchorlock/>
          </v:shape>
          <o:OLEObject Type="Embed" ProgID="Equation.DSMT4" ShapeID="_x0000_i1144" DrawAspect="Content" ObjectID="_1468075844" r:id="rId209">
            <o:LockedField>false</o:LockedField>
          </o:OLEObject>
        </w:object>
      </w:r>
      <w:r>
        <w:rPr>
          <w:rFonts w:hint="eastAsia"/>
        </w:rPr>
        <w:t>）。</w:t>
      </w:r>
    </w:p>
    <w:p w14:paraId="5563393F">
      <w:pPr>
        <w:tabs>
          <w:tab w:val="left" w:pos="0"/>
          <w:tab w:val="left" w:pos="2205"/>
          <w:tab w:val="left" w:pos="4410"/>
          <w:tab w:val="left" w:pos="6615"/>
        </w:tabs>
      </w:pPr>
      <w:r>
        <w:rPr>
          <w:rFonts w:hint="eastAsia"/>
        </w:rPr>
        <w:t>A.2~3个</w:t>
      </w:r>
      <w:r>
        <w:rPr>
          <w:rFonts w:hint="eastAsia"/>
        </w:rPr>
        <w:tab/>
      </w:r>
      <w:r>
        <w:rPr>
          <w:rFonts w:hint="eastAsia"/>
        </w:rPr>
        <w:t>B.3~4个</w:t>
      </w:r>
      <w:r>
        <w:rPr>
          <w:rFonts w:hint="eastAsia"/>
        </w:rPr>
        <w:tab/>
      </w:r>
      <w:r>
        <w:rPr>
          <w:rFonts w:hint="eastAsia"/>
        </w:rPr>
        <w:t>C.4~5个</w:t>
      </w:r>
      <w:r>
        <w:rPr>
          <w:rFonts w:hint="eastAsia"/>
        </w:rPr>
        <w:tab/>
      </w:r>
      <w:r>
        <w:rPr>
          <w:rFonts w:hint="eastAsia"/>
        </w:rPr>
        <w:t>D.5~6个</w:t>
      </w:r>
    </w:p>
    <w:p w14:paraId="407AD156">
      <w:pPr>
        <w:tabs>
          <w:tab w:val="left" w:pos="0"/>
          <w:tab w:val="left" w:pos="2205"/>
          <w:tab w:val="left" w:pos="4410"/>
          <w:tab w:val="left" w:pos="6615"/>
        </w:tabs>
      </w:pPr>
      <w:r>
        <w:rPr>
          <w:rFonts w:hint="eastAsia"/>
        </w:rPr>
        <w:t>249.根据《土工试验方法标准》GB/T50123-2019，直接剪切试验过程中，若测力计百分表读数无峰值，则剪切至剪切位移达（  ）时停止。</w:t>
      </w:r>
    </w:p>
    <w:p w14:paraId="65FA2F20">
      <w:pPr>
        <w:tabs>
          <w:tab w:val="left" w:pos="0"/>
          <w:tab w:val="left" w:pos="2205"/>
          <w:tab w:val="left" w:pos="4410"/>
          <w:tab w:val="left" w:pos="6615"/>
        </w:tabs>
      </w:pPr>
      <w:r>
        <w:rPr>
          <w:rFonts w:hint="eastAsia"/>
        </w:rPr>
        <w:t>A.2mm</w:t>
      </w:r>
      <w:r>
        <w:rPr>
          <w:rFonts w:hint="eastAsia"/>
        </w:rPr>
        <w:tab/>
      </w:r>
      <w:r>
        <w:rPr>
          <w:rFonts w:hint="eastAsia"/>
        </w:rPr>
        <w:t>B.4mm</w:t>
      </w:r>
      <w:r>
        <w:rPr>
          <w:rFonts w:hint="eastAsia"/>
        </w:rPr>
        <w:tab/>
      </w:r>
      <w:r>
        <w:rPr>
          <w:rFonts w:hint="eastAsia"/>
        </w:rPr>
        <w:t>C.6mm</w:t>
      </w:r>
      <w:r>
        <w:rPr>
          <w:rFonts w:hint="eastAsia"/>
        </w:rPr>
        <w:tab/>
      </w:r>
      <w:r>
        <w:rPr>
          <w:rFonts w:hint="eastAsia"/>
        </w:rPr>
        <w:t>D.8mm</w:t>
      </w:r>
    </w:p>
    <w:p w14:paraId="02115DD1">
      <w:pPr>
        <w:tabs>
          <w:tab w:val="left" w:pos="0"/>
          <w:tab w:val="left" w:pos="2205"/>
          <w:tab w:val="left" w:pos="4410"/>
          <w:tab w:val="left" w:pos="6615"/>
        </w:tabs>
      </w:pPr>
      <w:r>
        <w:rPr>
          <w:rFonts w:hint="eastAsia"/>
        </w:rPr>
        <w:t>250.水力坡降为（  ）时的渗流速度，称为渗透系数。</w:t>
      </w:r>
    </w:p>
    <w:p w14:paraId="2AEF415E">
      <w:pPr>
        <w:tabs>
          <w:tab w:val="left" w:pos="0"/>
          <w:tab w:val="left" w:pos="2205"/>
          <w:tab w:val="left" w:pos="4410"/>
          <w:tab w:val="left" w:pos="6615"/>
        </w:tabs>
      </w:pPr>
      <w:r>
        <w:rPr>
          <w:rFonts w:hint="eastAsia"/>
        </w:rPr>
        <w:t>A.0</w:t>
      </w:r>
      <w:r>
        <w:rPr>
          <w:rFonts w:hint="eastAsia"/>
        </w:rPr>
        <w:tab/>
      </w:r>
      <w:r>
        <w:rPr>
          <w:rFonts w:hint="eastAsia"/>
        </w:rPr>
        <w:t>B.0.5</w:t>
      </w:r>
      <w:r>
        <w:rPr>
          <w:rFonts w:hint="eastAsia"/>
        </w:rPr>
        <w:tab/>
      </w:r>
      <w:r>
        <w:rPr>
          <w:rFonts w:hint="eastAsia"/>
        </w:rPr>
        <w:t>C.1</w:t>
      </w:r>
      <w:r>
        <w:rPr>
          <w:rFonts w:hint="eastAsia"/>
        </w:rPr>
        <w:tab/>
      </w:r>
      <w:r>
        <w:rPr>
          <w:rFonts w:hint="eastAsia"/>
        </w:rPr>
        <w:t>D.20</w:t>
      </w:r>
    </w:p>
    <w:p w14:paraId="5F3A35D2">
      <w:pPr>
        <w:tabs>
          <w:tab w:val="left" w:pos="0"/>
          <w:tab w:val="left" w:pos="2205"/>
          <w:tab w:val="left" w:pos="4410"/>
          <w:tab w:val="left" w:pos="6615"/>
        </w:tabs>
      </w:pPr>
      <w:r>
        <w:rPr>
          <w:rFonts w:hint="eastAsia"/>
        </w:rPr>
        <w:t>251.渗透系数的标准温度为（  ）。</w:t>
      </w:r>
    </w:p>
    <w:p w14:paraId="68D15945">
      <w:pPr>
        <w:tabs>
          <w:tab w:val="left" w:pos="0"/>
          <w:tab w:val="left" w:pos="2205"/>
          <w:tab w:val="left" w:pos="4410"/>
          <w:tab w:val="left" w:pos="6615"/>
        </w:tabs>
      </w:pPr>
      <w:r>
        <w:rPr>
          <w:rFonts w:hint="eastAsia"/>
        </w:rPr>
        <w:t>A.4℃</w:t>
      </w:r>
      <w:r>
        <w:rPr>
          <w:rFonts w:hint="eastAsia"/>
        </w:rPr>
        <w:tab/>
      </w:r>
      <w:r>
        <w:rPr>
          <w:rFonts w:hint="eastAsia"/>
        </w:rPr>
        <w:t>B.10℃</w:t>
      </w:r>
      <w:r>
        <w:rPr>
          <w:rFonts w:hint="eastAsia"/>
        </w:rPr>
        <w:tab/>
      </w:r>
      <w:r>
        <w:rPr>
          <w:rFonts w:hint="eastAsia"/>
        </w:rPr>
        <w:t>C.15℃</w:t>
      </w:r>
      <w:r>
        <w:rPr>
          <w:rFonts w:hint="eastAsia"/>
        </w:rPr>
        <w:tab/>
      </w:r>
      <w:r>
        <w:rPr>
          <w:rFonts w:hint="eastAsia"/>
        </w:rPr>
        <w:t>D.20℃</w:t>
      </w:r>
    </w:p>
    <w:p w14:paraId="12859ABF">
      <w:pPr>
        <w:tabs>
          <w:tab w:val="left" w:pos="0"/>
          <w:tab w:val="left" w:pos="2205"/>
          <w:tab w:val="left" w:pos="4410"/>
          <w:tab w:val="left" w:pos="6615"/>
        </w:tabs>
      </w:pPr>
      <w:r>
        <w:rPr>
          <w:rFonts w:hint="eastAsia"/>
        </w:rPr>
        <w:t>252.风干的扰动细粒土样制备，对于物理性试验土样，如液限、塑限等，应过（  ）筛。</w:t>
      </w:r>
    </w:p>
    <w:p w14:paraId="34B40F2F">
      <w:pPr>
        <w:tabs>
          <w:tab w:val="left" w:pos="0"/>
          <w:tab w:val="left" w:pos="2205"/>
          <w:tab w:val="left" w:pos="4410"/>
          <w:tab w:val="left" w:pos="6615"/>
        </w:tabs>
      </w:pPr>
      <w:r>
        <w:rPr>
          <w:rFonts w:hint="eastAsia"/>
        </w:rPr>
        <w:t>A.0.1mm</w:t>
      </w:r>
      <w:r>
        <w:rPr>
          <w:rFonts w:hint="eastAsia"/>
        </w:rPr>
        <w:tab/>
      </w:r>
      <w:r>
        <w:rPr>
          <w:rFonts w:hint="eastAsia"/>
        </w:rPr>
        <w:t>B.0.5mm</w:t>
      </w:r>
      <w:r>
        <w:rPr>
          <w:rFonts w:hint="eastAsia"/>
        </w:rPr>
        <w:tab/>
      </w:r>
      <w:r>
        <w:rPr>
          <w:rFonts w:hint="eastAsia"/>
        </w:rPr>
        <w:t>C.2mm</w:t>
      </w:r>
      <w:r>
        <w:rPr>
          <w:rFonts w:hint="eastAsia"/>
        </w:rPr>
        <w:tab/>
      </w:r>
      <w:r>
        <w:rPr>
          <w:rFonts w:hint="eastAsia"/>
        </w:rPr>
        <w:t>D.5mm</w:t>
      </w:r>
    </w:p>
    <w:p w14:paraId="6698654E">
      <w:pPr>
        <w:tabs>
          <w:tab w:val="left" w:pos="0"/>
          <w:tab w:val="left" w:pos="2205"/>
          <w:tab w:val="left" w:pos="4410"/>
          <w:tab w:val="left" w:pos="6615"/>
        </w:tabs>
      </w:pPr>
      <w:r>
        <w:rPr>
          <w:rFonts w:hint="eastAsia"/>
        </w:rPr>
        <w:t>253.在土的收缩试验中，土的缩限应按（  ）求得。</w:t>
      </w:r>
    </w:p>
    <w:p w14:paraId="2CB7141E">
      <w:pPr>
        <w:tabs>
          <w:tab w:val="left" w:pos="0"/>
          <w:tab w:val="left" w:pos="2205"/>
          <w:tab w:val="left" w:pos="4410"/>
          <w:tab w:val="left" w:pos="6615"/>
        </w:tabs>
      </w:pPr>
      <w:r>
        <w:rPr>
          <w:rFonts w:hint="eastAsia"/>
        </w:rPr>
        <w:t>A.联立方程法</w:t>
      </w:r>
      <w:r>
        <w:rPr>
          <w:rFonts w:hint="eastAsia"/>
        </w:rPr>
        <w:tab/>
      </w:r>
      <w:r>
        <w:rPr>
          <w:rFonts w:hint="eastAsia"/>
        </w:rPr>
        <w:t>B.作图法</w:t>
      </w:r>
      <w:r>
        <w:rPr>
          <w:rFonts w:hint="eastAsia"/>
        </w:rPr>
        <w:tab/>
      </w:r>
      <w:r>
        <w:rPr>
          <w:rFonts w:hint="eastAsia"/>
        </w:rPr>
        <w:t>C.最小二乘法</w:t>
      </w:r>
      <w:r>
        <w:rPr>
          <w:rFonts w:hint="eastAsia"/>
        </w:rPr>
        <w:tab/>
      </w:r>
      <w:r>
        <w:rPr>
          <w:rFonts w:hint="eastAsia"/>
        </w:rPr>
        <w:t>D.平均值</w:t>
      </w:r>
    </w:p>
    <w:p w14:paraId="0C8C26F4">
      <w:pPr>
        <w:tabs>
          <w:tab w:val="left" w:pos="0"/>
          <w:tab w:val="left" w:pos="2205"/>
          <w:tab w:val="left" w:pos="4410"/>
          <w:tab w:val="left" w:pos="6615"/>
        </w:tabs>
      </w:pPr>
      <w:r>
        <w:rPr>
          <w:rFonts w:hint="eastAsia"/>
        </w:rPr>
        <w:t>254.对无机土，当土样中巨粒组（d＞60mm）质量占总质量的15~50%时，该土称为（  ）。</w:t>
      </w:r>
    </w:p>
    <w:p w14:paraId="10949757">
      <w:pPr>
        <w:tabs>
          <w:tab w:val="left" w:pos="0"/>
          <w:tab w:val="left" w:pos="2205"/>
          <w:tab w:val="left" w:pos="4410"/>
          <w:tab w:val="left" w:pos="6615"/>
        </w:tabs>
      </w:pPr>
      <w:r>
        <w:rPr>
          <w:rFonts w:hint="eastAsia"/>
        </w:rPr>
        <w:t>A.细粒类土</w:t>
      </w:r>
      <w:r>
        <w:rPr>
          <w:rFonts w:hint="eastAsia"/>
        </w:rPr>
        <w:tab/>
      </w:r>
      <w:r>
        <w:rPr>
          <w:rFonts w:hint="eastAsia"/>
        </w:rPr>
        <w:t>B.巨粒类土</w:t>
      </w:r>
      <w:r>
        <w:rPr>
          <w:rFonts w:hint="eastAsia"/>
        </w:rPr>
        <w:tab/>
      </w:r>
      <w:r>
        <w:rPr>
          <w:rFonts w:hint="eastAsia"/>
        </w:rPr>
        <w:t>C.粗粒类土</w:t>
      </w:r>
      <w:r>
        <w:rPr>
          <w:rFonts w:hint="eastAsia"/>
        </w:rPr>
        <w:tab/>
      </w:r>
      <w:r>
        <w:rPr>
          <w:rFonts w:hint="eastAsia"/>
        </w:rPr>
        <w:t>D.巨粒混合土</w:t>
      </w:r>
    </w:p>
    <w:p w14:paraId="65AAD094">
      <w:pPr>
        <w:tabs>
          <w:tab w:val="left" w:pos="0"/>
          <w:tab w:val="left" w:pos="2205"/>
          <w:tab w:val="left" w:pos="4410"/>
          <w:tab w:val="left" w:pos="6615"/>
        </w:tabs>
      </w:pPr>
      <w:r>
        <w:rPr>
          <w:rFonts w:hint="eastAsia"/>
        </w:rPr>
        <w:t>255.属于次生矿物的是（  ）。</w:t>
      </w:r>
    </w:p>
    <w:p w14:paraId="0E3F2F45">
      <w:pPr>
        <w:tabs>
          <w:tab w:val="left" w:pos="0"/>
          <w:tab w:val="left" w:pos="2205"/>
          <w:tab w:val="left" w:pos="4410"/>
          <w:tab w:val="left" w:pos="6615"/>
        </w:tabs>
      </w:pPr>
      <w:r>
        <w:rPr>
          <w:rFonts w:hint="eastAsia"/>
        </w:rPr>
        <w:t>A.伊利石</w:t>
      </w:r>
      <w:r>
        <w:rPr>
          <w:rFonts w:hint="eastAsia"/>
        </w:rPr>
        <w:tab/>
      </w:r>
      <w:r>
        <w:rPr>
          <w:rFonts w:hint="eastAsia"/>
        </w:rPr>
        <w:t>B.石英</w:t>
      </w:r>
      <w:r>
        <w:rPr>
          <w:rFonts w:hint="eastAsia"/>
        </w:rPr>
        <w:tab/>
      </w:r>
      <w:r>
        <w:rPr>
          <w:rFonts w:hint="eastAsia"/>
        </w:rPr>
        <w:t>C.角闪石</w:t>
      </w:r>
      <w:r>
        <w:rPr>
          <w:rFonts w:hint="eastAsia"/>
        </w:rPr>
        <w:tab/>
      </w:r>
      <w:r>
        <w:rPr>
          <w:rFonts w:hint="eastAsia"/>
        </w:rPr>
        <w:t>D.金刚石</w:t>
      </w:r>
    </w:p>
    <w:p w14:paraId="2C1D50D7">
      <w:pPr>
        <w:tabs>
          <w:tab w:val="left" w:pos="0"/>
          <w:tab w:val="left" w:pos="2205"/>
          <w:tab w:val="left" w:pos="4410"/>
          <w:tab w:val="left" w:pos="6615"/>
        </w:tabs>
      </w:pPr>
      <w:r>
        <w:rPr>
          <w:rFonts w:hint="eastAsia"/>
        </w:rPr>
        <w:t>256.以下关于土的三相比例指标说法错误的是（  ）。</w:t>
      </w:r>
    </w:p>
    <w:p w14:paraId="75EFD055">
      <w:pPr>
        <w:tabs>
          <w:tab w:val="left" w:pos="0"/>
          <w:tab w:val="left" w:pos="2205"/>
          <w:tab w:val="left" w:pos="4410"/>
          <w:tab w:val="left" w:pos="6615"/>
        </w:tabs>
      </w:pPr>
      <w:r>
        <w:rPr>
          <w:rFonts w:hint="eastAsia"/>
        </w:rPr>
        <w:t>A.与土的物理性质有关；</w:t>
      </w:r>
    </w:p>
    <w:p w14:paraId="7039CD62">
      <w:pPr>
        <w:tabs>
          <w:tab w:val="left" w:pos="0"/>
          <w:tab w:val="left" w:pos="2205"/>
          <w:tab w:val="left" w:pos="4410"/>
          <w:tab w:val="left" w:pos="6615"/>
        </w:tabs>
      </w:pPr>
      <w:r>
        <w:rPr>
          <w:rFonts w:hint="eastAsia"/>
        </w:rPr>
        <w:t>B.固相成分越低，其压缩性越小；</w:t>
      </w:r>
    </w:p>
    <w:p w14:paraId="6D35C65D">
      <w:pPr>
        <w:tabs>
          <w:tab w:val="left" w:pos="0"/>
          <w:tab w:val="left" w:pos="2205"/>
          <w:tab w:val="left" w:pos="4410"/>
          <w:tab w:val="left" w:pos="6615"/>
        </w:tabs>
      </w:pPr>
      <w:r>
        <w:rPr>
          <w:rFonts w:hint="eastAsia"/>
        </w:rPr>
        <w:t>C.地下水位的升降，导致土中液相相应变化；</w:t>
      </w:r>
    </w:p>
    <w:p w14:paraId="6382D1F5">
      <w:pPr>
        <w:tabs>
          <w:tab w:val="left" w:pos="0"/>
          <w:tab w:val="left" w:pos="2205"/>
          <w:tab w:val="left" w:pos="4410"/>
          <w:tab w:val="left" w:pos="6615"/>
        </w:tabs>
      </w:pPr>
      <w:r>
        <w:rPr>
          <w:rFonts w:hint="eastAsia"/>
        </w:rPr>
        <w:t>D.随着土体所处的条件的变化而改变。</w:t>
      </w:r>
    </w:p>
    <w:p w14:paraId="7C791538">
      <w:pPr>
        <w:tabs>
          <w:tab w:val="left" w:pos="0"/>
          <w:tab w:val="left" w:pos="2205"/>
          <w:tab w:val="left" w:pos="4410"/>
          <w:tab w:val="left" w:pos="6615"/>
        </w:tabs>
      </w:pPr>
      <w:r>
        <w:rPr>
          <w:rFonts w:hint="eastAsia"/>
        </w:rPr>
        <w:t>257.一土样密度1.83g/cm</w:t>
      </w:r>
      <w:r>
        <w:rPr>
          <w:rFonts w:hint="eastAsia"/>
          <w:vertAlign w:val="superscript"/>
        </w:rPr>
        <w:t>3</w:t>
      </w:r>
      <w:r>
        <w:rPr>
          <w:rFonts w:hint="eastAsia"/>
        </w:rPr>
        <w:t>含水率23.2%.比重2.72，该土样的饱和度为（  ）。</w:t>
      </w:r>
    </w:p>
    <w:p w14:paraId="3B8DB90C">
      <w:pPr>
        <w:tabs>
          <w:tab w:val="left" w:pos="0"/>
          <w:tab w:val="left" w:pos="2205"/>
          <w:tab w:val="left" w:pos="4410"/>
          <w:tab w:val="left" w:pos="6615"/>
        </w:tabs>
      </w:pPr>
      <w:r>
        <w:rPr>
          <w:rFonts w:hint="eastAsia"/>
        </w:rPr>
        <w:t>A.74.9%</w:t>
      </w:r>
      <w:r>
        <w:rPr>
          <w:rFonts w:hint="eastAsia"/>
        </w:rPr>
        <w:tab/>
      </w:r>
      <w:r>
        <w:rPr>
          <w:rFonts w:hint="eastAsia"/>
        </w:rPr>
        <w:t>B.75.9%</w:t>
      </w:r>
      <w:r>
        <w:rPr>
          <w:rFonts w:hint="eastAsia"/>
        </w:rPr>
        <w:tab/>
      </w:r>
      <w:r>
        <w:rPr>
          <w:rFonts w:hint="eastAsia"/>
        </w:rPr>
        <w:t>C.78.7%</w:t>
      </w:r>
      <w:r>
        <w:rPr>
          <w:rFonts w:hint="eastAsia"/>
        </w:rPr>
        <w:tab/>
      </w:r>
      <w:r>
        <w:rPr>
          <w:rFonts w:hint="eastAsia"/>
        </w:rPr>
        <w:t>D.85.8%</w:t>
      </w:r>
    </w:p>
    <w:p w14:paraId="100DBCF4">
      <w:pPr>
        <w:tabs>
          <w:tab w:val="left" w:pos="0"/>
          <w:tab w:val="left" w:pos="2205"/>
          <w:tab w:val="left" w:pos="4410"/>
          <w:tab w:val="left" w:pos="6615"/>
        </w:tabs>
      </w:pPr>
      <w:r>
        <w:rPr>
          <w:rFonts w:hint="eastAsia"/>
        </w:rPr>
        <w:t>258.关于管涌的说法正确的是（  ）。</w:t>
      </w:r>
    </w:p>
    <w:p w14:paraId="3DC94D13">
      <w:pPr>
        <w:tabs>
          <w:tab w:val="left" w:pos="0"/>
          <w:tab w:val="left" w:pos="2205"/>
          <w:tab w:val="left" w:pos="4410"/>
          <w:tab w:val="left" w:pos="6615"/>
        </w:tabs>
      </w:pPr>
      <w:r>
        <w:rPr>
          <w:rFonts w:hint="eastAsia"/>
        </w:rPr>
        <w:t>A.管涌是渗透变形的一种形式。</w:t>
      </w:r>
    </w:p>
    <w:p w14:paraId="10B806BF">
      <w:pPr>
        <w:tabs>
          <w:tab w:val="left" w:pos="0"/>
          <w:tab w:val="left" w:pos="2205"/>
          <w:tab w:val="left" w:pos="4410"/>
          <w:tab w:val="left" w:pos="6615"/>
        </w:tabs>
      </w:pPr>
      <w:r>
        <w:rPr>
          <w:rFonts w:hint="eastAsia"/>
        </w:rPr>
        <w:t>B.管涌是指在渗流作用下粗细颗粒同时发生移动而流失的现象。</w:t>
      </w:r>
    </w:p>
    <w:p w14:paraId="6B7B7645">
      <w:pPr>
        <w:tabs>
          <w:tab w:val="left" w:pos="0"/>
          <w:tab w:val="left" w:pos="2205"/>
          <w:tab w:val="left" w:pos="4410"/>
          <w:tab w:val="left" w:pos="6615"/>
        </w:tabs>
      </w:pPr>
      <w:r>
        <w:rPr>
          <w:rFonts w:hint="eastAsia"/>
        </w:rPr>
        <w:t>C.管涌只能发生在渗流的逸出处。</w:t>
      </w:r>
    </w:p>
    <w:p w14:paraId="6366263C">
      <w:pPr>
        <w:tabs>
          <w:tab w:val="left" w:pos="0"/>
          <w:tab w:val="left" w:pos="2205"/>
          <w:tab w:val="left" w:pos="4410"/>
          <w:tab w:val="left" w:pos="6615"/>
        </w:tabs>
      </w:pPr>
      <w:r>
        <w:rPr>
          <w:rFonts w:hint="eastAsia"/>
        </w:rPr>
        <w:t>D.管涌的破坏是突发性的。</w:t>
      </w:r>
    </w:p>
    <w:p w14:paraId="5B257573">
      <w:pPr>
        <w:tabs>
          <w:tab w:val="left" w:pos="0"/>
          <w:tab w:val="left" w:pos="2205"/>
          <w:tab w:val="left" w:pos="4410"/>
          <w:tab w:val="left" w:pos="6615"/>
        </w:tabs>
      </w:pPr>
      <w:r>
        <w:rPr>
          <w:rFonts w:hint="eastAsia"/>
        </w:rPr>
        <w:t>259.某种砂土的不均匀系数</w:t>
      </w:r>
      <w:r>
        <w:rPr>
          <w:rFonts w:hint="eastAsia"/>
          <w:w w:val="95"/>
          <w:position w:val="-14"/>
        </w:rPr>
        <w:object>
          <v:shape id="_x0000_i1145" o:spt="75" type="#_x0000_t75" style="height:21.45pt;width:19.4pt;" o:ole="t" filled="f" o:preferrelative="t" stroked="f" coordsize="21600,21600">
            <v:path/>
            <v:fill on="f" focussize="0,0"/>
            <v:stroke on="f" joinstyle="miter"/>
            <v:imagedata r:id="rId212" o:title=""/>
            <o:lock v:ext="edit" aspectratio="t"/>
            <w10:wrap type="none"/>
            <w10:anchorlock/>
          </v:shape>
          <o:OLEObject Type="Embed" ProgID="Equation.DSMT4" ShapeID="_x0000_i1145" DrawAspect="Content" ObjectID="_1468075845" r:id="rId211">
            <o:LockedField>false</o:LockedField>
          </o:OLEObject>
        </w:object>
      </w:r>
      <w:r>
        <w:rPr>
          <w:rFonts w:hint="eastAsia"/>
        </w:rPr>
        <w:t>＝8.0，曲率系数</w:t>
      </w:r>
      <w:r>
        <w:rPr>
          <w:rFonts w:hint="eastAsia"/>
          <w:w w:val="95"/>
          <w:position w:val="-14"/>
        </w:rPr>
        <w:object>
          <v:shape id="_x0000_i1146" o:spt="75" type="#_x0000_t75" style="height:21.45pt;width:18.7pt;" o:ole="t" filled="f" o:preferrelative="t" stroked="f" coordsize="21600,21600">
            <v:path/>
            <v:fill on="f" focussize="0,0"/>
            <v:stroke on="f" joinstyle="miter"/>
            <v:imagedata r:id="rId214" o:title=""/>
            <o:lock v:ext="edit" aspectratio="t"/>
            <w10:wrap type="none"/>
            <w10:anchorlock/>
          </v:shape>
          <o:OLEObject Type="Embed" ProgID="Equation.DSMT4" ShapeID="_x0000_i1146" DrawAspect="Content" ObjectID="_1468075846" r:id="rId213">
            <o:LockedField>false</o:LockedField>
          </o:OLEObject>
        </w:object>
      </w:r>
      <w:r>
        <w:rPr>
          <w:rFonts w:hint="eastAsia"/>
        </w:rPr>
        <w:t>＝4，该砂土可判定为（  ）。</w:t>
      </w:r>
    </w:p>
    <w:p w14:paraId="3B6E3E58">
      <w:pPr>
        <w:tabs>
          <w:tab w:val="left" w:pos="0"/>
          <w:tab w:val="left" w:pos="2205"/>
          <w:tab w:val="left" w:pos="4410"/>
          <w:tab w:val="left" w:pos="6615"/>
        </w:tabs>
      </w:pPr>
      <w:r>
        <w:rPr>
          <w:rFonts w:hint="eastAsia"/>
        </w:rPr>
        <w:t>A.级配不良</w:t>
      </w:r>
      <w:r>
        <w:rPr>
          <w:rFonts w:hint="eastAsia"/>
        </w:rPr>
        <w:tab/>
      </w:r>
      <w:r>
        <w:rPr>
          <w:rFonts w:hint="eastAsia"/>
        </w:rPr>
        <w:t>B.级配良好</w:t>
      </w:r>
      <w:r>
        <w:rPr>
          <w:rFonts w:hint="eastAsia"/>
        </w:rPr>
        <w:tab/>
      </w:r>
      <w:r>
        <w:rPr>
          <w:rFonts w:hint="eastAsia"/>
        </w:rPr>
        <w:t>C.级配均匀</w:t>
      </w:r>
      <w:r>
        <w:rPr>
          <w:rFonts w:hint="eastAsia"/>
        </w:rPr>
        <w:tab/>
      </w:r>
      <w:r>
        <w:rPr>
          <w:rFonts w:hint="eastAsia"/>
        </w:rPr>
        <w:t>D.无法判定</w:t>
      </w:r>
    </w:p>
    <w:p w14:paraId="456CA793">
      <w:pPr>
        <w:tabs>
          <w:tab w:val="left" w:pos="0"/>
          <w:tab w:val="left" w:pos="2205"/>
          <w:tab w:val="left" w:pos="4410"/>
          <w:tab w:val="left" w:pos="6615"/>
        </w:tabs>
      </w:pPr>
      <w:r>
        <w:rPr>
          <w:rFonts w:hint="eastAsia"/>
        </w:rPr>
        <w:t>260.土样总质量500g，筛析法结果2mm筛上颗粒为61.3g，判断是否可以省略粗筛筛析（  ）。</w:t>
      </w:r>
    </w:p>
    <w:p w14:paraId="45D810D1">
      <w:pPr>
        <w:tabs>
          <w:tab w:val="left" w:pos="0"/>
          <w:tab w:val="left" w:pos="2205"/>
          <w:tab w:val="left" w:pos="4410"/>
          <w:tab w:val="left" w:pos="6615"/>
        </w:tabs>
      </w:pPr>
      <w:r>
        <w:rPr>
          <w:rFonts w:hint="eastAsia"/>
        </w:rPr>
        <w:t>A.可以</w:t>
      </w:r>
      <w:r>
        <w:rPr>
          <w:rFonts w:hint="eastAsia"/>
        </w:rPr>
        <w:tab/>
      </w:r>
      <w:r>
        <w:rPr>
          <w:rFonts w:hint="eastAsia"/>
        </w:rPr>
        <w:t>B.不可以</w:t>
      </w:r>
      <w:r>
        <w:rPr>
          <w:rFonts w:hint="eastAsia"/>
        </w:rPr>
        <w:tab/>
      </w:r>
      <w:r>
        <w:rPr>
          <w:rFonts w:hint="eastAsia"/>
        </w:rPr>
        <w:t>C.无法判断</w:t>
      </w:r>
      <w:r>
        <w:rPr>
          <w:rFonts w:hint="eastAsia"/>
        </w:rPr>
        <w:tab/>
      </w:r>
      <w:r>
        <w:rPr>
          <w:rFonts w:hint="eastAsia"/>
        </w:rPr>
        <w:t>D.不确定</w:t>
      </w:r>
    </w:p>
    <w:p w14:paraId="6D1AA564">
      <w:pPr>
        <w:tabs>
          <w:tab w:val="left" w:pos="0"/>
          <w:tab w:val="left" w:pos="2205"/>
          <w:tab w:val="left" w:pos="4410"/>
          <w:tab w:val="left" w:pos="6615"/>
        </w:tabs>
      </w:pPr>
      <w:r>
        <w:rPr>
          <w:rFonts w:hint="eastAsia"/>
        </w:rPr>
        <w:t>261.细砾组的粒径范围是（  ）。</w:t>
      </w:r>
    </w:p>
    <w:p w14:paraId="3A85AAA2">
      <w:pPr>
        <w:tabs>
          <w:tab w:val="left" w:pos="0"/>
          <w:tab w:val="left" w:pos="2205"/>
          <w:tab w:val="left" w:pos="4410"/>
          <w:tab w:val="left" w:pos="6615"/>
        </w:tabs>
      </w:pPr>
      <w:r>
        <w:rPr>
          <w:rFonts w:hint="eastAsia"/>
        </w:rPr>
        <w:t>A.0.075＜</w:t>
      </w:r>
      <w:r>
        <w:rPr>
          <w:rFonts w:hint="eastAsia"/>
          <w:w w:val="95"/>
          <w:position w:val="-6"/>
        </w:rPr>
        <w:object>
          <v:shape id="_x0000_i1147" o:spt="75" type="#_x0000_t75" style="height:16.6pt;width:13.15pt;" o:ole="t" filled="f" o:preferrelative="t" stroked="f" coordsize="21600,21600">
            <v:path/>
            <v:fill on="f" focussize="0,0"/>
            <v:stroke on="f" joinstyle="miter"/>
            <v:imagedata r:id="rId216" o:title=""/>
            <o:lock v:ext="edit" aspectratio="t"/>
            <w10:wrap type="none"/>
            <w10:anchorlock/>
          </v:shape>
          <o:OLEObject Type="Embed" ProgID="Equation.DSMT4" ShapeID="_x0000_i1147" DrawAspect="Content" ObjectID="_1468075847" r:id="rId215">
            <o:LockedField>false</o:LockedField>
          </o:OLEObject>
        </w:object>
      </w:r>
      <w:r>
        <w:rPr>
          <w:rFonts w:hint="eastAsia"/>
        </w:rPr>
        <w:t>≤0.25mm</w:t>
      </w:r>
      <w:r>
        <w:rPr>
          <w:rFonts w:hint="eastAsia"/>
        </w:rPr>
        <w:tab/>
      </w:r>
      <w:r>
        <w:rPr>
          <w:rFonts w:hint="eastAsia"/>
        </w:rPr>
        <w:t>B.0.05＜</w:t>
      </w:r>
      <w:r>
        <w:rPr>
          <w:rFonts w:hint="eastAsia"/>
          <w:w w:val="95"/>
          <w:position w:val="-6"/>
        </w:rPr>
        <w:object>
          <v:shape id="_x0000_i1148" o:spt="75" type="#_x0000_t75" style="height:16.6pt;width:13.15pt;" o:ole="t" filled="f" o:preferrelative="t" stroked="f" coordsize="21600,21600">
            <v:path/>
            <v:fill on="f" focussize="0,0"/>
            <v:stroke on="f" joinstyle="miter"/>
            <v:imagedata r:id="rId216" o:title=""/>
            <o:lock v:ext="edit" aspectratio="t"/>
            <w10:wrap type="none"/>
            <w10:anchorlock/>
          </v:shape>
          <o:OLEObject Type="Embed" ProgID="Equation.DSMT4" ShapeID="_x0000_i1148" DrawAspect="Content" ObjectID="_1468075848" r:id="rId217">
            <o:LockedField>false</o:LockedField>
          </o:OLEObject>
        </w:object>
      </w:r>
      <w:r>
        <w:rPr>
          <w:rFonts w:hint="eastAsia"/>
        </w:rPr>
        <w:t>≤2mm</w:t>
      </w:r>
    </w:p>
    <w:p w14:paraId="3BAA9373">
      <w:pPr>
        <w:tabs>
          <w:tab w:val="left" w:pos="0"/>
          <w:tab w:val="left" w:pos="2205"/>
          <w:tab w:val="left" w:pos="4410"/>
          <w:tab w:val="left" w:pos="6615"/>
        </w:tabs>
      </w:pPr>
      <w:r>
        <w:rPr>
          <w:rFonts w:hint="eastAsia"/>
        </w:rPr>
        <w:t>C.0.005＜</w:t>
      </w:r>
      <w:r>
        <w:rPr>
          <w:rFonts w:hint="eastAsia"/>
          <w:w w:val="95"/>
          <w:position w:val="-6"/>
        </w:rPr>
        <w:object>
          <v:shape id="_x0000_i1149" o:spt="75" type="#_x0000_t75" style="height:16.6pt;width:13.15pt;" o:ole="t" filled="f" o:preferrelative="t" stroked="f" coordsize="21600,21600">
            <v:path/>
            <v:fill on="f" focussize="0,0"/>
            <v:stroke on="f" joinstyle="miter"/>
            <v:imagedata r:id="rId216" o:title=""/>
            <o:lock v:ext="edit" aspectratio="t"/>
            <w10:wrap type="none"/>
            <w10:anchorlock/>
          </v:shape>
          <o:OLEObject Type="Embed" ProgID="Equation.DSMT4" ShapeID="_x0000_i1149" DrawAspect="Content" ObjectID="_1468075849" r:id="rId218">
            <o:LockedField>false</o:LockedField>
          </o:OLEObject>
        </w:object>
      </w:r>
      <w:r>
        <w:rPr>
          <w:rFonts w:hint="eastAsia"/>
        </w:rPr>
        <w:t>≤0.075mm</w:t>
      </w:r>
      <w:r>
        <w:rPr>
          <w:rFonts w:hint="eastAsia"/>
        </w:rPr>
        <w:tab/>
      </w:r>
      <w:r>
        <w:rPr>
          <w:rFonts w:hint="eastAsia"/>
        </w:rPr>
        <w:t>D.2＜</w:t>
      </w:r>
      <w:r>
        <w:rPr>
          <w:rFonts w:hint="eastAsia"/>
          <w:w w:val="95"/>
          <w:position w:val="-6"/>
        </w:rPr>
        <w:object>
          <v:shape id="_x0000_i1150" o:spt="75" type="#_x0000_t75" style="height:16.6pt;width:13.15pt;" o:ole="t" filled="f" o:preferrelative="t" stroked="f" coordsize="21600,21600">
            <v:path/>
            <v:fill on="f" focussize="0,0"/>
            <v:stroke on="f" joinstyle="miter"/>
            <v:imagedata r:id="rId216" o:title=""/>
            <o:lock v:ext="edit" aspectratio="t"/>
            <w10:wrap type="none"/>
            <w10:anchorlock/>
          </v:shape>
          <o:OLEObject Type="Embed" ProgID="Equation.DSMT4" ShapeID="_x0000_i1150" DrawAspect="Content" ObjectID="_1468075850" r:id="rId219">
            <o:LockedField>false</o:LockedField>
          </o:OLEObject>
        </w:object>
      </w:r>
      <w:r>
        <w:rPr>
          <w:rFonts w:hint="eastAsia"/>
        </w:rPr>
        <w:t>≤5mm</w:t>
      </w:r>
    </w:p>
    <w:p w14:paraId="07D05055">
      <w:pPr>
        <w:tabs>
          <w:tab w:val="left" w:pos="0"/>
          <w:tab w:val="left" w:pos="2205"/>
          <w:tab w:val="left" w:pos="4410"/>
          <w:tab w:val="left" w:pos="6615"/>
        </w:tabs>
      </w:pPr>
      <w:r>
        <w:rPr>
          <w:rFonts w:hint="eastAsia"/>
        </w:rPr>
        <w:t>262.土的含水率</w:t>
      </w:r>
      <w:r>
        <w:rPr>
          <w:rFonts w:hint="eastAsia"/>
          <w:w w:val="95"/>
          <w:position w:val="-6"/>
        </w:rPr>
        <w:object>
          <v:shape id="_x0000_i1151" o:spt="75" type="#_x0000_t75" style="height:13.15pt;width:14.55pt;" o:ole="t" filled="f" o:preferrelative="t" stroked="f" coordsize="21600,21600">
            <v:path/>
            <v:fill on="f" focussize="0,0"/>
            <v:stroke on="f" joinstyle="miter"/>
            <v:imagedata r:id="rId221" o:title=""/>
            <o:lock v:ext="edit" aspectratio="t"/>
            <w10:wrap type="none"/>
            <w10:anchorlock/>
          </v:shape>
          <o:OLEObject Type="Embed" ProgID="Equation.DSMT4" ShapeID="_x0000_i1151" DrawAspect="Content" ObjectID="_1468075851" r:id="rId220">
            <o:LockedField>false</o:LockedField>
          </o:OLEObject>
        </w:object>
      </w:r>
      <w:r>
        <w:rPr>
          <w:rFonts w:hint="eastAsia"/>
        </w:rPr>
        <w:t>值可能变化的范围为（  ）。</w:t>
      </w:r>
    </w:p>
    <w:p w14:paraId="68FF3510">
      <w:pPr>
        <w:tabs>
          <w:tab w:val="left" w:pos="0"/>
          <w:tab w:val="left" w:pos="2205"/>
          <w:tab w:val="left" w:pos="4410"/>
          <w:tab w:val="left" w:pos="6615"/>
        </w:tabs>
      </w:pPr>
      <w:r>
        <w:rPr>
          <w:rFonts w:hint="eastAsia"/>
        </w:rPr>
        <w:t>A.100%＞</w:t>
      </w:r>
      <w:r>
        <w:rPr>
          <w:rFonts w:hint="eastAsia"/>
          <w:w w:val="95"/>
          <w:position w:val="-6"/>
        </w:rPr>
        <w:object>
          <v:shape id="_x0000_i1152" o:spt="75" type="#_x0000_t75" style="height:13.15pt;width:14.55pt;" o:ole="t" filled="f" o:preferrelative="t" stroked="f" coordsize="21600,21600">
            <v:path/>
            <v:fill on="f" focussize="0,0"/>
            <v:stroke on="f" joinstyle="miter"/>
            <v:imagedata r:id="rId221" o:title=""/>
            <o:lock v:ext="edit" aspectratio="t"/>
            <w10:wrap type="none"/>
            <w10:anchorlock/>
          </v:shape>
          <o:OLEObject Type="Embed" ProgID="Equation.DSMT4" ShapeID="_x0000_i1152" DrawAspect="Content" ObjectID="_1468075852" r:id="rId222">
            <o:LockedField>false</o:LockedField>
          </o:OLEObject>
        </w:object>
      </w:r>
      <w:r>
        <w:rPr>
          <w:rFonts w:hint="eastAsia"/>
        </w:rPr>
        <w:t>＞0%</w:t>
      </w:r>
      <w:r>
        <w:rPr>
          <w:rFonts w:hint="eastAsia"/>
        </w:rPr>
        <w:tab/>
      </w:r>
      <w:r>
        <w:rPr>
          <w:rFonts w:hint="eastAsia"/>
        </w:rPr>
        <w:t>B.100%≥</w:t>
      </w:r>
      <w:r>
        <w:rPr>
          <w:rFonts w:hint="eastAsia"/>
          <w:w w:val="95"/>
          <w:position w:val="-6"/>
        </w:rPr>
        <w:object>
          <v:shape id="_x0000_i1153" o:spt="75" type="#_x0000_t75" style="height:13.15pt;width:14.55pt;" o:ole="t" filled="f" o:preferrelative="t" stroked="f" coordsize="21600,21600">
            <v:path/>
            <v:fill on="f" focussize="0,0"/>
            <v:stroke on="f" joinstyle="miter"/>
            <v:imagedata r:id="rId221" o:title=""/>
            <o:lock v:ext="edit" aspectratio="t"/>
            <w10:wrap type="none"/>
            <w10:anchorlock/>
          </v:shape>
          <o:OLEObject Type="Embed" ProgID="Equation.DSMT4" ShapeID="_x0000_i1153" DrawAspect="Content" ObjectID="_1468075853" r:id="rId223">
            <o:LockedField>false</o:LockedField>
          </o:OLEObject>
        </w:object>
      </w:r>
      <w:r>
        <w:rPr>
          <w:rFonts w:hint="eastAsia"/>
        </w:rPr>
        <w:t>≥0%</w:t>
      </w:r>
    </w:p>
    <w:p w14:paraId="1B93D9AB">
      <w:pPr>
        <w:tabs>
          <w:tab w:val="left" w:pos="0"/>
          <w:tab w:val="left" w:pos="2205"/>
          <w:tab w:val="left" w:pos="4410"/>
          <w:tab w:val="left" w:pos="6615"/>
        </w:tabs>
      </w:pPr>
      <w:r>
        <w:rPr>
          <w:rFonts w:hint="eastAsia"/>
        </w:rPr>
        <w:t>C.</w:t>
      </w:r>
      <w:r>
        <w:rPr>
          <w:rFonts w:hint="eastAsia"/>
          <w:w w:val="95"/>
          <w:position w:val="-6"/>
        </w:rPr>
        <w:object>
          <v:shape id="_x0000_i1154" o:spt="75" type="#_x0000_t75" style="height:13.15pt;width:14.55pt;" o:ole="t" filled="f" o:preferrelative="t" stroked="f" coordsize="21600,21600">
            <v:path/>
            <v:fill on="f" focussize="0,0"/>
            <v:stroke on="f" joinstyle="miter"/>
            <v:imagedata r:id="rId221" o:title=""/>
            <o:lock v:ext="edit" aspectratio="t"/>
            <w10:wrap type="none"/>
            <w10:anchorlock/>
          </v:shape>
          <o:OLEObject Type="Embed" ProgID="Equation.DSMT4" ShapeID="_x0000_i1154" DrawAspect="Content" ObjectID="_1468075854" r:id="rId224">
            <o:LockedField>false</o:LockedField>
          </o:OLEObject>
        </w:object>
      </w:r>
      <w:r>
        <w:rPr>
          <w:rFonts w:hint="eastAsia"/>
        </w:rPr>
        <w:t>≥0%</w:t>
      </w:r>
      <w:r>
        <w:rPr>
          <w:rFonts w:hint="eastAsia"/>
        </w:rPr>
        <w:tab/>
      </w:r>
      <w:r>
        <w:rPr>
          <w:rFonts w:hint="eastAsia"/>
        </w:rPr>
        <w:tab/>
      </w:r>
      <w:r>
        <w:rPr>
          <w:rFonts w:hint="eastAsia"/>
        </w:rPr>
        <w:t>D.</w:t>
      </w:r>
      <w:r>
        <w:rPr>
          <w:rFonts w:hint="eastAsia"/>
          <w:w w:val="95"/>
          <w:position w:val="-6"/>
        </w:rPr>
        <w:object>
          <v:shape id="_x0000_i1155" o:spt="75" type="#_x0000_t75" style="height:13.15pt;width:14.55pt;" o:ole="t" filled="f" o:preferrelative="t" stroked="f" coordsize="21600,21600">
            <v:path/>
            <v:fill on="f" focussize="0,0"/>
            <v:stroke on="f" joinstyle="miter"/>
            <v:imagedata r:id="rId221" o:title=""/>
            <o:lock v:ext="edit" aspectratio="t"/>
            <w10:wrap type="none"/>
            <w10:anchorlock/>
          </v:shape>
          <o:OLEObject Type="Embed" ProgID="Equation.DSMT4" ShapeID="_x0000_i1155" DrawAspect="Content" ObjectID="_1468075855" r:id="rId225">
            <o:LockedField>false</o:LockedField>
          </o:OLEObject>
        </w:object>
      </w:r>
      <w:r>
        <w:rPr>
          <w:rFonts w:hint="eastAsia"/>
        </w:rPr>
        <w:t>＞0%</w:t>
      </w:r>
    </w:p>
    <w:p w14:paraId="145CF080">
      <w:pPr>
        <w:tabs>
          <w:tab w:val="left" w:pos="0"/>
          <w:tab w:val="left" w:pos="2205"/>
          <w:tab w:val="left" w:pos="4410"/>
          <w:tab w:val="left" w:pos="6615"/>
        </w:tabs>
      </w:pPr>
      <w:r>
        <w:rPr>
          <w:rFonts w:hint="eastAsia"/>
        </w:rPr>
        <w:t>263.土的饱和度为1，比重2.68，孔隙比0.681，重度20.0kN/m</w:t>
      </w:r>
      <w:r>
        <w:rPr>
          <w:rFonts w:hint="eastAsia"/>
          <w:vertAlign w:val="superscript"/>
        </w:rPr>
        <w:t>3</w:t>
      </w:r>
      <w:r>
        <w:rPr>
          <w:rFonts w:hint="eastAsia"/>
        </w:rPr>
        <w:t>，它的干重度为（  ）。</w:t>
      </w:r>
    </w:p>
    <w:p w14:paraId="3519B511">
      <w:pPr>
        <w:tabs>
          <w:tab w:val="left" w:pos="0"/>
          <w:tab w:val="left" w:pos="2205"/>
          <w:tab w:val="left" w:pos="4410"/>
          <w:tab w:val="left" w:pos="6615"/>
        </w:tabs>
      </w:pPr>
      <w:r>
        <w:rPr>
          <w:rFonts w:hint="eastAsia"/>
        </w:rPr>
        <w:t>A.15.9kN/m</w:t>
      </w:r>
      <w:r>
        <w:rPr>
          <w:rFonts w:hint="eastAsia"/>
          <w:vertAlign w:val="superscript"/>
        </w:rPr>
        <w:t>3</w:t>
      </w:r>
      <w:r>
        <w:rPr>
          <w:rFonts w:hint="eastAsia"/>
        </w:rPr>
        <w:tab/>
      </w:r>
      <w:r>
        <w:rPr>
          <w:rFonts w:hint="eastAsia"/>
        </w:rPr>
        <w:t>B.15.7kN/m</w:t>
      </w:r>
      <w:r>
        <w:rPr>
          <w:rFonts w:hint="eastAsia"/>
          <w:vertAlign w:val="superscript"/>
        </w:rPr>
        <w:t>3</w:t>
      </w:r>
      <w:r>
        <w:rPr>
          <w:rFonts w:hint="eastAsia"/>
        </w:rPr>
        <w:tab/>
      </w:r>
      <w:r>
        <w:rPr>
          <w:rFonts w:hint="eastAsia"/>
        </w:rPr>
        <w:t>C.15.6kN/m</w:t>
      </w:r>
      <w:r>
        <w:rPr>
          <w:rFonts w:hint="eastAsia"/>
          <w:vertAlign w:val="superscript"/>
        </w:rPr>
        <w:t>3</w:t>
      </w:r>
      <w:r>
        <w:rPr>
          <w:rFonts w:hint="eastAsia"/>
        </w:rPr>
        <w:tab/>
      </w:r>
      <w:r>
        <w:rPr>
          <w:rFonts w:hint="eastAsia"/>
        </w:rPr>
        <w:t>D.15.8kN/m</w:t>
      </w:r>
      <w:r>
        <w:rPr>
          <w:rFonts w:hint="eastAsia"/>
          <w:vertAlign w:val="superscript"/>
        </w:rPr>
        <w:t>3</w:t>
      </w:r>
    </w:p>
    <w:p w14:paraId="012FC64E">
      <w:pPr>
        <w:tabs>
          <w:tab w:val="left" w:pos="0"/>
          <w:tab w:val="left" w:pos="2205"/>
          <w:tab w:val="left" w:pos="4410"/>
          <w:tab w:val="left" w:pos="6615"/>
        </w:tabs>
      </w:pPr>
      <w:r>
        <w:rPr>
          <w:rFonts w:hint="eastAsia"/>
        </w:rPr>
        <w:t>264.根据《岩土工程勘察规范》GB 50021-2001（2009年版）</w:t>
      </w:r>
      <w:r>
        <w:rPr>
          <w:rFonts w:hint="eastAsia"/>
          <w:lang w:eastAsia="zh-CN"/>
        </w:rPr>
        <w:t>，粉</w:t>
      </w:r>
      <w:r>
        <w:rPr>
          <w:rFonts w:hint="eastAsia"/>
        </w:rPr>
        <w:t>土的饱和度为57%，则该土为（  ）。</w:t>
      </w:r>
    </w:p>
    <w:p w14:paraId="681ADA72">
      <w:pPr>
        <w:tabs>
          <w:tab w:val="left" w:pos="0"/>
          <w:tab w:val="left" w:pos="2205"/>
          <w:tab w:val="left" w:pos="4410"/>
          <w:tab w:val="left" w:pos="6615"/>
        </w:tabs>
      </w:pPr>
      <w:r>
        <w:rPr>
          <w:rFonts w:hint="eastAsia"/>
        </w:rPr>
        <w:t>A.饱和</w:t>
      </w:r>
      <w:r>
        <w:rPr>
          <w:rFonts w:hint="eastAsia"/>
        </w:rPr>
        <w:tab/>
      </w:r>
      <w:r>
        <w:rPr>
          <w:rFonts w:hint="eastAsia"/>
        </w:rPr>
        <w:t>B.稍湿</w:t>
      </w:r>
      <w:r>
        <w:rPr>
          <w:rFonts w:hint="eastAsia"/>
        </w:rPr>
        <w:tab/>
      </w:r>
      <w:r>
        <w:rPr>
          <w:rFonts w:hint="eastAsia"/>
        </w:rPr>
        <w:t>C.很湿</w:t>
      </w:r>
      <w:r>
        <w:rPr>
          <w:rFonts w:hint="eastAsia"/>
        </w:rPr>
        <w:tab/>
      </w:r>
      <w:r>
        <w:rPr>
          <w:rFonts w:hint="eastAsia"/>
        </w:rPr>
        <w:t>D.干燥</w:t>
      </w:r>
    </w:p>
    <w:p w14:paraId="479553F4">
      <w:pPr>
        <w:tabs>
          <w:tab w:val="left" w:pos="0"/>
          <w:tab w:val="left" w:pos="2205"/>
          <w:tab w:val="left" w:pos="4410"/>
          <w:tab w:val="left" w:pos="6615"/>
        </w:tabs>
      </w:pPr>
      <w:r>
        <w:rPr>
          <w:rFonts w:hint="eastAsia"/>
        </w:rPr>
        <w:t>265.《土工试验方法标准》GB/T50123-2019相对密度试验测定最小孔隙比时，击锤对土样每分钟击实次数为（  ）。</w:t>
      </w:r>
    </w:p>
    <w:p w14:paraId="5A2E94DE">
      <w:pPr>
        <w:tabs>
          <w:tab w:val="left" w:pos="0"/>
          <w:tab w:val="left" w:pos="2205"/>
          <w:tab w:val="left" w:pos="4410"/>
          <w:tab w:val="left" w:pos="6615"/>
        </w:tabs>
      </w:pPr>
      <w:r>
        <w:rPr>
          <w:rFonts w:hint="eastAsia"/>
        </w:rPr>
        <w:t>A.5~20次</w:t>
      </w:r>
      <w:r>
        <w:rPr>
          <w:rFonts w:hint="eastAsia"/>
        </w:rPr>
        <w:tab/>
      </w:r>
      <w:r>
        <w:rPr>
          <w:rFonts w:hint="eastAsia"/>
        </w:rPr>
        <w:t>B.10~60次</w:t>
      </w:r>
      <w:r>
        <w:rPr>
          <w:rFonts w:hint="eastAsia"/>
        </w:rPr>
        <w:tab/>
      </w:r>
      <w:r>
        <w:rPr>
          <w:rFonts w:hint="eastAsia"/>
        </w:rPr>
        <w:t>C.5~10次</w:t>
      </w:r>
      <w:r>
        <w:rPr>
          <w:rFonts w:hint="eastAsia"/>
        </w:rPr>
        <w:tab/>
      </w:r>
      <w:r>
        <w:rPr>
          <w:rFonts w:hint="eastAsia"/>
        </w:rPr>
        <w:t>D.30~60次</w:t>
      </w:r>
    </w:p>
    <w:p w14:paraId="38DB6079">
      <w:pPr>
        <w:tabs>
          <w:tab w:val="left" w:pos="0"/>
          <w:tab w:val="left" w:pos="2205"/>
          <w:tab w:val="left" w:pos="4410"/>
          <w:tab w:val="left" w:pos="6615"/>
        </w:tabs>
      </w:pPr>
      <w:r>
        <w:rPr>
          <w:rFonts w:hint="eastAsia"/>
        </w:rPr>
        <w:t>266.对某砂土进行标准贯入试验，测得其标准贯入锤击数N=7击，则其密实程度为（  ）。</w:t>
      </w:r>
    </w:p>
    <w:p w14:paraId="75C9A9F8">
      <w:pPr>
        <w:tabs>
          <w:tab w:val="left" w:pos="0"/>
          <w:tab w:val="left" w:pos="2205"/>
          <w:tab w:val="left" w:pos="4410"/>
          <w:tab w:val="left" w:pos="6615"/>
        </w:tabs>
      </w:pPr>
      <w:r>
        <w:rPr>
          <w:rFonts w:hint="eastAsia"/>
        </w:rPr>
        <w:t>A.密实</w:t>
      </w:r>
      <w:r>
        <w:rPr>
          <w:rFonts w:hint="eastAsia"/>
        </w:rPr>
        <w:tab/>
      </w:r>
      <w:r>
        <w:rPr>
          <w:rFonts w:hint="eastAsia"/>
        </w:rPr>
        <w:t>B.松散</w:t>
      </w:r>
      <w:r>
        <w:rPr>
          <w:rFonts w:hint="eastAsia"/>
        </w:rPr>
        <w:tab/>
      </w:r>
      <w:r>
        <w:rPr>
          <w:rFonts w:hint="eastAsia"/>
        </w:rPr>
        <w:t>C.中密</w:t>
      </w:r>
      <w:r>
        <w:rPr>
          <w:rFonts w:hint="eastAsia"/>
        </w:rPr>
        <w:tab/>
      </w:r>
      <w:r>
        <w:rPr>
          <w:rFonts w:hint="eastAsia"/>
        </w:rPr>
        <w:t>D.稍密</w:t>
      </w:r>
    </w:p>
    <w:p w14:paraId="7B2C3C10">
      <w:pPr>
        <w:tabs>
          <w:tab w:val="left" w:pos="0"/>
          <w:tab w:val="left" w:pos="2205"/>
          <w:tab w:val="left" w:pos="4410"/>
          <w:tab w:val="left" w:pos="6615"/>
        </w:tabs>
      </w:pPr>
      <w:r>
        <w:rPr>
          <w:rFonts w:hint="eastAsia"/>
        </w:rPr>
        <w:t>267.按照标准贯入试验锤击数判别砂土密实度为松散的是（  ）。</w:t>
      </w:r>
    </w:p>
    <w:p w14:paraId="63FDBD46">
      <w:pPr>
        <w:tabs>
          <w:tab w:val="left" w:pos="0"/>
          <w:tab w:val="left" w:pos="2205"/>
          <w:tab w:val="left" w:pos="4410"/>
          <w:tab w:val="left" w:pos="6615"/>
        </w:tabs>
      </w:pPr>
      <w:r>
        <w:rPr>
          <w:rFonts w:hint="eastAsia"/>
        </w:rPr>
        <w:t>A.N=9</w:t>
      </w:r>
      <w:r>
        <w:rPr>
          <w:rFonts w:hint="eastAsia"/>
        </w:rPr>
        <w:tab/>
      </w:r>
      <w:r>
        <w:rPr>
          <w:rFonts w:hint="eastAsia"/>
        </w:rPr>
        <w:t>B.N=12</w:t>
      </w:r>
      <w:r>
        <w:rPr>
          <w:rFonts w:hint="eastAsia"/>
        </w:rPr>
        <w:tab/>
      </w:r>
      <w:r>
        <w:rPr>
          <w:rFonts w:hint="eastAsia"/>
        </w:rPr>
        <w:t>C.N=20</w:t>
      </w:r>
      <w:r>
        <w:rPr>
          <w:rFonts w:hint="eastAsia"/>
        </w:rPr>
        <w:tab/>
      </w:r>
      <w:r>
        <w:rPr>
          <w:rFonts w:hint="eastAsia"/>
        </w:rPr>
        <w:t>D.N=30</w:t>
      </w:r>
    </w:p>
    <w:p w14:paraId="07020CE0">
      <w:pPr>
        <w:tabs>
          <w:tab w:val="left" w:pos="0"/>
          <w:tab w:val="left" w:pos="2205"/>
          <w:tab w:val="left" w:pos="4410"/>
          <w:tab w:val="left" w:pos="6615"/>
        </w:tabs>
      </w:pPr>
      <w:r>
        <w:rPr>
          <w:rFonts w:hint="eastAsia"/>
        </w:rPr>
        <w:t>268.当施工周期长，建筑物使用时加荷较快时，土的抗剪强度宜选择直接剪切试验的（  ）。</w:t>
      </w:r>
    </w:p>
    <w:p w14:paraId="17917CB6">
      <w:pPr>
        <w:tabs>
          <w:tab w:val="left" w:pos="0"/>
          <w:tab w:val="left" w:pos="2205"/>
          <w:tab w:val="left" w:pos="4410"/>
          <w:tab w:val="left" w:pos="6615"/>
        </w:tabs>
      </w:pPr>
      <w:r>
        <w:rPr>
          <w:rFonts w:hint="eastAsia"/>
        </w:rPr>
        <w:t>A.直接快剪</w:t>
      </w:r>
      <w:r>
        <w:rPr>
          <w:rFonts w:hint="eastAsia"/>
        </w:rPr>
        <w:tab/>
      </w:r>
      <w:r>
        <w:rPr>
          <w:rFonts w:hint="eastAsia"/>
        </w:rPr>
        <w:t>B.固结快剪</w:t>
      </w:r>
      <w:r>
        <w:rPr>
          <w:rFonts w:hint="eastAsia"/>
        </w:rPr>
        <w:tab/>
      </w:r>
      <w:r>
        <w:rPr>
          <w:rFonts w:hint="eastAsia"/>
        </w:rPr>
        <w:t>C.不固结不排水剪</w:t>
      </w:r>
      <w:r>
        <w:rPr>
          <w:rFonts w:hint="eastAsia"/>
        </w:rPr>
        <w:tab/>
      </w:r>
      <w:r>
        <w:rPr>
          <w:rFonts w:hint="eastAsia"/>
        </w:rPr>
        <w:t>D.慢剪</w:t>
      </w:r>
    </w:p>
    <w:p w14:paraId="683910DF">
      <w:pPr>
        <w:tabs>
          <w:tab w:val="left" w:pos="0"/>
          <w:tab w:val="left" w:pos="2205"/>
          <w:tab w:val="left" w:pos="4410"/>
          <w:tab w:val="left" w:pos="6615"/>
        </w:tabs>
      </w:pPr>
      <w:r>
        <w:rPr>
          <w:rFonts w:hint="eastAsia"/>
        </w:rPr>
        <w:t>269.三轴压缩试验中固结不排水剪测孔隙水压力的符号为（  ）。</w:t>
      </w:r>
    </w:p>
    <w:p w14:paraId="097B0478">
      <w:pPr>
        <w:tabs>
          <w:tab w:val="left" w:pos="0"/>
          <w:tab w:val="left" w:pos="2205"/>
          <w:tab w:val="left" w:pos="4410"/>
          <w:tab w:val="left" w:pos="6615"/>
        </w:tabs>
      </w:pPr>
      <w:r>
        <w:rPr>
          <w:rFonts w:hint="eastAsia"/>
        </w:rPr>
        <w:t>A.CU</w:t>
      </w:r>
      <w:r>
        <w:rPr>
          <w:rFonts w:hint="eastAsia"/>
        </w:rPr>
        <w:tab/>
      </w:r>
      <w:r>
        <w:rPr>
          <w:rFonts w:hint="eastAsia"/>
        </w:rPr>
        <w:t>B.CD</w:t>
      </w:r>
      <w:r>
        <w:rPr>
          <w:rFonts w:hint="eastAsia"/>
        </w:rPr>
        <w:tab/>
      </w:r>
      <w:r>
        <w:rPr>
          <w:rFonts w:hint="eastAsia"/>
        </w:rPr>
        <w:t>C.UD</w:t>
      </w:r>
      <w:r>
        <w:rPr>
          <w:rFonts w:hint="eastAsia"/>
        </w:rPr>
        <w:tab/>
      </w:r>
      <w:r>
        <w:rPr>
          <w:rFonts w:hint="eastAsia"/>
        </w:rPr>
        <w:t>D.UU</w:t>
      </w:r>
    </w:p>
    <w:p w14:paraId="150F3B56">
      <w:pPr>
        <w:tabs>
          <w:tab w:val="left" w:pos="0"/>
          <w:tab w:val="left" w:pos="2205"/>
          <w:tab w:val="left" w:pos="4410"/>
          <w:tab w:val="left" w:pos="6615"/>
        </w:tabs>
      </w:pPr>
      <w:r>
        <w:rPr>
          <w:rFonts w:hint="eastAsia"/>
        </w:rPr>
        <w:t>270.当莫尔应力圆与抗剪强度线相离时，土体处于的状态是（  ）。</w:t>
      </w:r>
    </w:p>
    <w:p w14:paraId="0374C098">
      <w:pPr>
        <w:tabs>
          <w:tab w:val="left" w:pos="0"/>
          <w:tab w:val="left" w:pos="2205"/>
          <w:tab w:val="left" w:pos="4410"/>
          <w:tab w:val="left" w:pos="6615"/>
        </w:tabs>
      </w:pPr>
      <w:r>
        <w:rPr>
          <w:rFonts w:hint="eastAsia"/>
        </w:rPr>
        <w:t>A.破坏状态</w:t>
      </w:r>
      <w:r>
        <w:rPr>
          <w:rFonts w:hint="eastAsia"/>
        </w:rPr>
        <w:tab/>
      </w:r>
      <w:r>
        <w:rPr>
          <w:rFonts w:hint="eastAsia"/>
        </w:rPr>
        <w:tab/>
      </w:r>
      <w:r>
        <w:rPr>
          <w:rFonts w:hint="eastAsia"/>
        </w:rPr>
        <w:t>B.安全状态</w:t>
      </w:r>
    </w:p>
    <w:p w14:paraId="72E6FCD1">
      <w:pPr>
        <w:tabs>
          <w:tab w:val="left" w:pos="0"/>
          <w:tab w:val="left" w:pos="2205"/>
          <w:tab w:val="left" w:pos="4410"/>
          <w:tab w:val="left" w:pos="6615"/>
        </w:tabs>
      </w:pPr>
      <w:r>
        <w:rPr>
          <w:rFonts w:hint="eastAsia"/>
        </w:rPr>
        <w:t>C.极限平衡状态</w:t>
      </w:r>
      <w:r>
        <w:rPr>
          <w:rFonts w:hint="eastAsia"/>
        </w:rPr>
        <w:tab/>
      </w:r>
      <w:r>
        <w:rPr>
          <w:rFonts w:hint="eastAsia"/>
        </w:rPr>
        <w:t>D.主动极限平衡状态</w:t>
      </w:r>
    </w:p>
    <w:p w14:paraId="08F7E882">
      <w:pPr>
        <w:tabs>
          <w:tab w:val="left" w:pos="0"/>
          <w:tab w:val="left" w:pos="2205"/>
          <w:tab w:val="left" w:pos="4410"/>
          <w:tab w:val="left" w:pos="6615"/>
        </w:tabs>
      </w:pPr>
      <w:r>
        <w:rPr>
          <w:rFonts w:hint="eastAsia"/>
        </w:rPr>
        <w:t>271.Ⅱ级土样可以测定的项目（  ）。</w:t>
      </w:r>
    </w:p>
    <w:p w14:paraId="5F2B8F46">
      <w:pPr>
        <w:tabs>
          <w:tab w:val="left" w:pos="0"/>
          <w:tab w:val="left" w:pos="2205"/>
          <w:tab w:val="left" w:pos="4410"/>
          <w:tab w:val="left" w:pos="6615"/>
        </w:tabs>
      </w:pPr>
      <w:r>
        <w:rPr>
          <w:rFonts w:hint="eastAsia"/>
        </w:rPr>
        <w:t>A.含水率</w:t>
      </w:r>
      <w:r>
        <w:rPr>
          <w:rFonts w:hint="eastAsia"/>
        </w:rPr>
        <w:tab/>
      </w:r>
      <w:r>
        <w:rPr>
          <w:rFonts w:hint="eastAsia"/>
        </w:rPr>
        <w:t>B.黏聚力</w:t>
      </w:r>
      <w:r>
        <w:rPr>
          <w:rFonts w:hint="eastAsia"/>
        </w:rPr>
        <w:tab/>
      </w:r>
      <w:r>
        <w:rPr>
          <w:rFonts w:hint="eastAsia"/>
        </w:rPr>
        <w:t>C.内摩擦角</w:t>
      </w:r>
      <w:r>
        <w:rPr>
          <w:rFonts w:hint="eastAsia"/>
        </w:rPr>
        <w:tab/>
      </w:r>
      <w:r>
        <w:rPr>
          <w:rFonts w:hint="eastAsia"/>
        </w:rPr>
        <w:t>D.压缩系数</w:t>
      </w:r>
    </w:p>
    <w:p w14:paraId="6D9B726F">
      <w:pPr>
        <w:tabs>
          <w:tab w:val="left" w:pos="0"/>
          <w:tab w:val="left" w:pos="2205"/>
          <w:tab w:val="left" w:pos="4410"/>
          <w:tab w:val="left" w:pos="6615"/>
        </w:tabs>
      </w:pPr>
      <w:r>
        <w:rPr>
          <w:rFonts w:hint="eastAsia"/>
        </w:rPr>
        <w:t>272.细粒土根据塑性图分类，塑性图的有关描述正确的是（  ）。</w:t>
      </w:r>
    </w:p>
    <w:p w14:paraId="69E227AA">
      <w:pPr>
        <w:tabs>
          <w:tab w:val="left" w:pos="0"/>
          <w:tab w:val="left" w:pos="2205"/>
          <w:tab w:val="left" w:pos="4410"/>
          <w:tab w:val="left" w:pos="6615"/>
        </w:tabs>
      </w:pPr>
      <w:r>
        <w:rPr>
          <w:rFonts w:hint="eastAsia"/>
        </w:rPr>
        <w:t>A.横坐标为土的液限，纵坐标为塑性指数</w:t>
      </w:r>
    </w:p>
    <w:p w14:paraId="7084AC0C">
      <w:pPr>
        <w:tabs>
          <w:tab w:val="left" w:pos="0"/>
          <w:tab w:val="left" w:pos="2205"/>
          <w:tab w:val="left" w:pos="4410"/>
          <w:tab w:val="left" w:pos="6615"/>
        </w:tabs>
      </w:pPr>
      <w:r>
        <w:rPr>
          <w:rFonts w:hint="eastAsia"/>
        </w:rPr>
        <w:t>B.纵坐标为土的液限，横坐标为塑性指数</w:t>
      </w:r>
    </w:p>
    <w:p w14:paraId="4860A4B4">
      <w:pPr>
        <w:tabs>
          <w:tab w:val="left" w:pos="0"/>
          <w:tab w:val="left" w:pos="2205"/>
          <w:tab w:val="left" w:pos="4410"/>
          <w:tab w:val="left" w:pos="6615"/>
        </w:tabs>
      </w:pPr>
      <w:r>
        <w:rPr>
          <w:rFonts w:hint="eastAsia"/>
        </w:rPr>
        <w:t>C.塑性图中A界限线方程为</w:t>
      </w:r>
      <w:r>
        <w:rPr>
          <w:rFonts w:hint="eastAsia"/>
          <w:w w:val="95"/>
          <w:position w:val="-14"/>
        </w:rPr>
        <w:object>
          <v:shape id="_x0000_i1156" o:spt="75" type="#_x0000_t75" style="height:21.45pt;width:20.1pt;" o:ole="t" filled="f" o:preferrelative="t" stroked="f" coordsize="21600,21600">
            <v:path/>
            <v:fill on="f" focussize="0,0"/>
            <v:stroke on="f" joinstyle="miter"/>
            <v:imagedata r:id="rId227" o:title=""/>
            <o:lock v:ext="edit" aspectratio="t"/>
            <w10:wrap type="none"/>
            <w10:anchorlock/>
          </v:shape>
          <o:OLEObject Type="Embed" ProgID="Equation.DSMT4" ShapeID="_x0000_i1156" DrawAspect="Content" ObjectID="_1468075856" r:id="rId226">
            <o:LockedField>false</o:LockedField>
          </o:OLEObject>
        </w:object>
      </w:r>
      <w:r>
        <w:rPr>
          <w:rFonts w:hint="eastAsia"/>
        </w:rPr>
        <w:t>=50</w:t>
      </w:r>
    </w:p>
    <w:p w14:paraId="628C60C4">
      <w:pPr>
        <w:tabs>
          <w:tab w:val="left" w:pos="0"/>
          <w:tab w:val="left" w:pos="2205"/>
          <w:tab w:val="left" w:pos="4410"/>
          <w:tab w:val="left" w:pos="6615"/>
        </w:tabs>
      </w:pPr>
      <w:r>
        <w:rPr>
          <w:rFonts w:hint="eastAsia"/>
        </w:rPr>
        <w:t>D.塑性图中A界限线上侧为粉土</w:t>
      </w:r>
    </w:p>
    <w:p w14:paraId="26DC188E">
      <w:pPr>
        <w:tabs>
          <w:tab w:val="left" w:pos="0"/>
          <w:tab w:val="left" w:pos="2205"/>
          <w:tab w:val="left" w:pos="4410"/>
          <w:tab w:val="left" w:pos="6615"/>
        </w:tabs>
      </w:pPr>
      <w:r>
        <w:rPr>
          <w:rFonts w:hint="eastAsia"/>
        </w:rPr>
        <w:t>273.岩石在风化以及风化产物搬运沉积过程中，常有动植物残骸及其分解物质参与沉积，成为土中（  ）。</w:t>
      </w:r>
    </w:p>
    <w:p w14:paraId="475F3E03">
      <w:pPr>
        <w:tabs>
          <w:tab w:val="left" w:pos="0"/>
          <w:tab w:val="left" w:pos="2205"/>
          <w:tab w:val="left" w:pos="4410"/>
          <w:tab w:val="left" w:pos="6615"/>
        </w:tabs>
      </w:pPr>
      <w:r>
        <w:rPr>
          <w:rFonts w:hint="eastAsia"/>
        </w:rPr>
        <w:t>A.原生矿物</w:t>
      </w:r>
      <w:r>
        <w:rPr>
          <w:rFonts w:hint="eastAsia"/>
        </w:rPr>
        <w:tab/>
      </w:r>
      <w:r>
        <w:rPr>
          <w:rFonts w:hint="eastAsia"/>
        </w:rPr>
        <w:t>B.长石</w:t>
      </w:r>
      <w:r>
        <w:rPr>
          <w:rFonts w:hint="eastAsia"/>
        </w:rPr>
        <w:tab/>
      </w:r>
      <w:r>
        <w:rPr>
          <w:rFonts w:hint="eastAsia"/>
        </w:rPr>
        <w:t>C.有机质</w:t>
      </w:r>
      <w:r>
        <w:rPr>
          <w:rFonts w:hint="eastAsia"/>
        </w:rPr>
        <w:tab/>
      </w:r>
      <w:r>
        <w:rPr>
          <w:rFonts w:hint="eastAsia"/>
        </w:rPr>
        <w:t>D.石英</w:t>
      </w:r>
    </w:p>
    <w:p w14:paraId="33B8F9DB">
      <w:pPr>
        <w:tabs>
          <w:tab w:val="left" w:pos="0"/>
          <w:tab w:val="left" w:pos="2205"/>
          <w:tab w:val="left" w:pos="4410"/>
          <w:tab w:val="left" w:pos="6615"/>
        </w:tabs>
      </w:pPr>
      <w:r>
        <w:rPr>
          <w:rFonts w:hint="eastAsia"/>
        </w:rPr>
        <w:t>274.当土中孔隙由液态水全部填充时称为（  ）。</w:t>
      </w:r>
    </w:p>
    <w:p w14:paraId="3349036A">
      <w:pPr>
        <w:tabs>
          <w:tab w:val="left" w:pos="0"/>
          <w:tab w:val="left" w:pos="2205"/>
          <w:tab w:val="left" w:pos="4410"/>
          <w:tab w:val="left" w:pos="6615"/>
        </w:tabs>
      </w:pPr>
      <w:r>
        <w:rPr>
          <w:rFonts w:hint="eastAsia"/>
        </w:rPr>
        <w:t>A.湿土</w:t>
      </w:r>
      <w:r>
        <w:rPr>
          <w:rFonts w:hint="eastAsia"/>
        </w:rPr>
        <w:tab/>
      </w:r>
      <w:r>
        <w:rPr>
          <w:rFonts w:hint="eastAsia"/>
        </w:rPr>
        <w:t>B.干土</w:t>
      </w:r>
      <w:r>
        <w:rPr>
          <w:rFonts w:hint="eastAsia"/>
        </w:rPr>
        <w:tab/>
      </w:r>
      <w:r>
        <w:rPr>
          <w:rFonts w:hint="eastAsia"/>
        </w:rPr>
        <w:t>C.完全饱和土</w:t>
      </w:r>
      <w:r>
        <w:rPr>
          <w:rFonts w:hint="eastAsia"/>
        </w:rPr>
        <w:tab/>
      </w:r>
      <w:r>
        <w:rPr>
          <w:rFonts w:hint="eastAsia"/>
        </w:rPr>
        <w:t>D.非饱和土</w:t>
      </w:r>
    </w:p>
    <w:p w14:paraId="1E760600">
      <w:pPr>
        <w:tabs>
          <w:tab w:val="left" w:pos="0"/>
          <w:tab w:val="left" w:pos="2205"/>
          <w:tab w:val="left" w:pos="4410"/>
          <w:tab w:val="left" w:pos="6615"/>
        </w:tabs>
      </w:pPr>
      <w:r>
        <w:rPr>
          <w:rFonts w:hint="eastAsia"/>
        </w:rPr>
        <w:t>275.关于密度计法说法正确的是（  ）。</w:t>
      </w:r>
    </w:p>
    <w:p w14:paraId="5558B800">
      <w:pPr>
        <w:tabs>
          <w:tab w:val="left" w:pos="0"/>
          <w:tab w:val="left" w:pos="2205"/>
          <w:tab w:val="left" w:pos="4410"/>
          <w:tab w:val="left" w:pos="6615"/>
        </w:tabs>
      </w:pPr>
      <w:r>
        <w:rPr>
          <w:rFonts w:hint="eastAsia"/>
        </w:rPr>
        <w:t>A.密度计法配制悬液500ml</w:t>
      </w:r>
      <w:r>
        <w:rPr>
          <w:rFonts w:hint="eastAsia"/>
        </w:rPr>
        <w:tab/>
      </w:r>
      <w:r>
        <w:rPr>
          <w:rFonts w:hint="eastAsia"/>
        </w:rPr>
        <w:t>B.密度计法配制悬液800ml</w:t>
      </w:r>
    </w:p>
    <w:p w14:paraId="376ED30D">
      <w:pPr>
        <w:tabs>
          <w:tab w:val="left" w:pos="0"/>
          <w:tab w:val="left" w:pos="2205"/>
          <w:tab w:val="left" w:pos="4410"/>
          <w:tab w:val="left" w:pos="6615"/>
        </w:tabs>
      </w:pPr>
      <w:r>
        <w:rPr>
          <w:rFonts w:hint="eastAsia"/>
        </w:rPr>
        <w:t>C.密度计法配制悬液1200ml</w:t>
      </w:r>
      <w:r>
        <w:rPr>
          <w:rFonts w:hint="eastAsia"/>
        </w:rPr>
        <w:tab/>
      </w:r>
      <w:r>
        <w:rPr>
          <w:rFonts w:hint="eastAsia"/>
        </w:rPr>
        <w:t>D.颗粒含量根据密度计读数计算</w:t>
      </w:r>
    </w:p>
    <w:p w14:paraId="30CDF77A">
      <w:pPr>
        <w:tabs>
          <w:tab w:val="left" w:pos="0"/>
          <w:tab w:val="left" w:pos="2205"/>
          <w:tab w:val="left" w:pos="4410"/>
          <w:tab w:val="left" w:pos="6615"/>
        </w:tabs>
      </w:pPr>
      <w:r>
        <w:rPr>
          <w:rFonts w:hint="eastAsia"/>
        </w:rPr>
        <w:t>276.重型圆锥动力触探试验是记录探头打入碎石土中（  ）击数。</w:t>
      </w:r>
    </w:p>
    <w:p w14:paraId="1DB54E88">
      <w:pPr>
        <w:tabs>
          <w:tab w:val="left" w:pos="0"/>
          <w:tab w:val="left" w:pos="2205"/>
          <w:tab w:val="left" w:pos="4410"/>
          <w:tab w:val="left" w:pos="6615"/>
        </w:tabs>
      </w:pPr>
      <w:r>
        <w:rPr>
          <w:rFonts w:hint="eastAsia"/>
        </w:rPr>
        <w:t>A.10cm</w:t>
      </w:r>
      <w:r>
        <w:rPr>
          <w:rFonts w:hint="eastAsia"/>
        </w:rPr>
        <w:tab/>
      </w:r>
      <w:r>
        <w:rPr>
          <w:rFonts w:hint="eastAsia"/>
        </w:rPr>
        <w:t>B.30cm</w:t>
      </w:r>
      <w:r>
        <w:rPr>
          <w:rFonts w:hint="eastAsia"/>
        </w:rPr>
        <w:tab/>
      </w:r>
      <w:r>
        <w:rPr>
          <w:rFonts w:hint="eastAsia"/>
        </w:rPr>
        <w:t>C.20cm</w:t>
      </w:r>
      <w:r>
        <w:rPr>
          <w:rFonts w:hint="eastAsia"/>
        </w:rPr>
        <w:tab/>
      </w:r>
      <w:r>
        <w:rPr>
          <w:rFonts w:hint="eastAsia"/>
        </w:rPr>
        <w:t>D.15cm</w:t>
      </w:r>
    </w:p>
    <w:p w14:paraId="3F1E7B4A">
      <w:pPr>
        <w:tabs>
          <w:tab w:val="left" w:pos="0"/>
          <w:tab w:val="left" w:pos="2205"/>
          <w:tab w:val="left" w:pos="4410"/>
          <w:tab w:val="left" w:pos="6615"/>
        </w:tabs>
      </w:pPr>
      <w:r>
        <w:rPr>
          <w:rFonts w:hint="eastAsia"/>
        </w:rPr>
        <w:t>277.土样的液限为41.1，液性指数为0.33，天然含水率为25.7%，此土的塑限为（  ）。</w:t>
      </w:r>
    </w:p>
    <w:p w14:paraId="4B86797D">
      <w:pPr>
        <w:tabs>
          <w:tab w:val="left" w:pos="0"/>
          <w:tab w:val="left" w:pos="2205"/>
          <w:tab w:val="left" w:pos="4410"/>
          <w:tab w:val="left" w:pos="6615"/>
        </w:tabs>
      </w:pPr>
      <w:r>
        <w:rPr>
          <w:rFonts w:hint="eastAsia"/>
        </w:rPr>
        <w:t>A.18.1</w:t>
      </w:r>
      <w:r>
        <w:rPr>
          <w:rFonts w:hint="eastAsia"/>
        </w:rPr>
        <w:tab/>
      </w:r>
      <w:r>
        <w:rPr>
          <w:rFonts w:hint="eastAsia"/>
        </w:rPr>
        <w:t>B.18.5</w:t>
      </w:r>
      <w:r>
        <w:rPr>
          <w:rFonts w:hint="eastAsia"/>
        </w:rPr>
        <w:tab/>
      </w:r>
      <w:r>
        <w:rPr>
          <w:rFonts w:hint="eastAsia"/>
        </w:rPr>
        <w:t>C.11.8</w:t>
      </w:r>
      <w:r>
        <w:rPr>
          <w:rFonts w:hint="eastAsia"/>
        </w:rPr>
        <w:tab/>
      </w:r>
      <w:r>
        <w:rPr>
          <w:rFonts w:hint="eastAsia"/>
        </w:rPr>
        <w:t>D.18.9</w:t>
      </w:r>
    </w:p>
    <w:p w14:paraId="37C92B51">
      <w:pPr>
        <w:tabs>
          <w:tab w:val="left" w:pos="0"/>
          <w:tab w:val="left" w:pos="2205"/>
          <w:tab w:val="left" w:pos="4410"/>
          <w:tab w:val="left" w:pos="6615"/>
        </w:tabs>
      </w:pPr>
      <w:r>
        <w:rPr>
          <w:rFonts w:hint="eastAsia"/>
        </w:rPr>
        <w:t>278.标准贯入试验适用于判断（  ）的密实程度。</w:t>
      </w:r>
    </w:p>
    <w:p w14:paraId="2D010599">
      <w:pPr>
        <w:tabs>
          <w:tab w:val="left" w:pos="0"/>
          <w:tab w:val="left" w:pos="2205"/>
          <w:tab w:val="left" w:pos="4410"/>
          <w:tab w:val="left" w:pos="6615"/>
        </w:tabs>
      </w:pPr>
      <w:r>
        <w:rPr>
          <w:rFonts w:hint="eastAsia"/>
        </w:rPr>
        <w:t>A.黏性土</w:t>
      </w:r>
      <w:r>
        <w:rPr>
          <w:rFonts w:hint="eastAsia"/>
        </w:rPr>
        <w:tab/>
      </w:r>
      <w:r>
        <w:rPr>
          <w:rFonts w:hint="eastAsia"/>
        </w:rPr>
        <w:t>B.碎石土</w:t>
      </w:r>
      <w:r>
        <w:rPr>
          <w:rFonts w:hint="eastAsia"/>
        </w:rPr>
        <w:tab/>
      </w:r>
      <w:r>
        <w:rPr>
          <w:rFonts w:hint="eastAsia"/>
        </w:rPr>
        <w:t>C.砂土</w:t>
      </w:r>
      <w:r>
        <w:rPr>
          <w:rFonts w:hint="eastAsia"/>
        </w:rPr>
        <w:tab/>
      </w:r>
      <w:r>
        <w:rPr>
          <w:rFonts w:hint="eastAsia"/>
        </w:rPr>
        <w:t>D.以上均可以</w:t>
      </w:r>
    </w:p>
    <w:p w14:paraId="39D0BC58">
      <w:pPr>
        <w:tabs>
          <w:tab w:val="left" w:pos="0"/>
          <w:tab w:val="left" w:pos="2205"/>
          <w:tab w:val="left" w:pos="4410"/>
          <w:tab w:val="left" w:pos="6615"/>
        </w:tabs>
      </w:pPr>
      <w:r>
        <w:rPr>
          <w:rFonts w:hint="eastAsia"/>
        </w:rPr>
        <w:t>279.以下关于相对密度试验说法错误的是（  ）。</w:t>
      </w:r>
    </w:p>
    <w:p w14:paraId="35104FB5">
      <w:pPr>
        <w:tabs>
          <w:tab w:val="left" w:pos="0"/>
          <w:tab w:val="left" w:pos="2205"/>
          <w:tab w:val="left" w:pos="4410"/>
          <w:tab w:val="left" w:pos="6615"/>
        </w:tabs>
      </w:pPr>
      <w:r>
        <w:rPr>
          <w:rFonts w:hint="eastAsia"/>
        </w:rPr>
        <w:t>A.测定最大孔隙比时，当试样全部落入量筒并振动后，测读砂样体积</w:t>
      </w:r>
    </w:p>
    <w:p w14:paraId="124E67AB">
      <w:pPr>
        <w:tabs>
          <w:tab w:val="left" w:pos="0"/>
          <w:tab w:val="left" w:pos="2205"/>
          <w:tab w:val="left" w:pos="4410"/>
          <w:tab w:val="left" w:pos="6615"/>
        </w:tabs>
      </w:pPr>
      <w:r>
        <w:rPr>
          <w:rFonts w:hint="eastAsia"/>
        </w:rPr>
        <w:t>B.测定最大孔隙比时，记录体积最大值应估读至5ml</w:t>
      </w:r>
    </w:p>
    <w:p w14:paraId="395C4399">
      <w:pPr>
        <w:tabs>
          <w:tab w:val="left" w:pos="0"/>
          <w:tab w:val="left" w:pos="2205"/>
          <w:tab w:val="left" w:pos="4410"/>
          <w:tab w:val="left" w:pos="6615"/>
        </w:tabs>
      </w:pPr>
      <w:r>
        <w:rPr>
          <w:rFonts w:hint="eastAsia"/>
        </w:rPr>
        <w:t>C.测定最小孔隙比时，试样分3次倒入容器进行振击</w:t>
      </w:r>
    </w:p>
    <w:p w14:paraId="48E40B52">
      <w:pPr>
        <w:tabs>
          <w:tab w:val="left" w:pos="0"/>
          <w:tab w:val="left" w:pos="2205"/>
          <w:tab w:val="left" w:pos="4410"/>
          <w:tab w:val="left" w:pos="6615"/>
        </w:tabs>
      </w:pPr>
      <w:r>
        <w:rPr>
          <w:rFonts w:hint="eastAsia"/>
        </w:rPr>
        <w:t>D.测定最小孔隙比时，最后一次振毕，用修土刀削去容器顶面多余的土后，称重应准确至1g</w:t>
      </w:r>
    </w:p>
    <w:p w14:paraId="3133D616">
      <w:pPr>
        <w:tabs>
          <w:tab w:val="left" w:pos="0"/>
          <w:tab w:val="left" w:pos="2205"/>
          <w:tab w:val="left" w:pos="4410"/>
          <w:tab w:val="left" w:pos="6615"/>
        </w:tabs>
      </w:pPr>
      <w:r>
        <w:rPr>
          <w:rFonts w:hint="eastAsia"/>
        </w:rPr>
        <w:t>280.试样中巨粒组质量大于总质量50%的土称为（  ）。</w:t>
      </w:r>
    </w:p>
    <w:p w14:paraId="5A65460F">
      <w:pPr>
        <w:tabs>
          <w:tab w:val="left" w:pos="0"/>
          <w:tab w:val="left" w:pos="2205"/>
          <w:tab w:val="left" w:pos="4410"/>
          <w:tab w:val="left" w:pos="6615"/>
        </w:tabs>
      </w:pPr>
      <w:r>
        <w:rPr>
          <w:rFonts w:hint="eastAsia"/>
        </w:rPr>
        <w:t>A.巨粒类土</w:t>
      </w:r>
      <w:r>
        <w:rPr>
          <w:rFonts w:hint="eastAsia"/>
        </w:rPr>
        <w:tab/>
      </w:r>
      <w:r>
        <w:rPr>
          <w:rFonts w:hint="eastAsia"/>
        </w:rPr>
        <w:t>B.粗粒类土</w:t>
      </w:r>
      <w:r>
        <w:rPr>
          <w:rFonts w:hint="eastAsia"/>
        </w:rPr>
        <w:tab/>
      </w:r>
      <w:r>
        <w:rPr>
          <w:rFonts w:hint="eastAsia"/>
        </w:rPr>
        <w:t>C.细粒类土</w:t>
      </w:r>
      <w:r>
        <w:rPr>
          <w:rFonts w:hint="eastAsia"/>
        </w:rPr>
        <w:tab/>
      </w:r>
      <w:r>
        <w:rPr>
          <w:rFonts w:hint="eastAsia"/>
        </w:rPr>
        <w:t>D.粉土</w:t>
      </w:r>
    </w:p>
    <w:p w14:paraId="4B83DED4">
      <w:pPr>
        <w:tabs>
          <w:tab w:val="left" w:pos="0"/>
          <w:tab w:val="left" w:pos="2205"/>
          <w:tab w:val="left" w:pos="4410"/>
          <w:tab w:val="left" w:pos="6615"/>
        </w:tabs>
      </w:pPr>
      <w:r>
        <w:rPr>
          <w:rFonts w:hint="eastAsia"/>
        </w:rPr>
        <w:t>281.对无机土，当土样中细粒组质量大于或等于总质量50%时，该土称为（  ）。</w:t>
      </w:r>
    </w:p>
    <w:p w14:paraId="7A6AE3C0">
      <w:pPr>
        <w:tabs>
          <w:tab w:val="left" w:pos="0"/>
          <w:tab w:val="left" w:pos="2205"/>
          <w:tab w:val="left" w:pos="4410"/>
          <w:tab w:val="left" w:pos="6615"/>
        </w:tabs>
      </w:pPr>
      <w:r>
        <w:rPr>
          <w:rFonts w:hint="eastAsia"/>
        </w:rPr>
        <w:t>A.细粒类土</w:t>
      </w:r>
      <w:r>
        <w:rPr>
          <w:rFonts w:hint="eastAsia"/>
        </w:rPr>
        <w:tab/>
      </w:r>
      <w:r>
        <w:rPr>
          <w:rFonts w:hint="eastAsia"/>
        </w:rPr>
        <w:t>B.含巨粒土</w:t>
      </w:r>
      <w:r>
        <w:rPr>
          <w:rFonts w:hint="eastAsia"/>
        </w:rPr>
        <w:tab/>
      </w:r>
      <w:r>
        <w:rPr>
          <w:rFonts w:hint="eastAsia"/>
        </w:rPr>
        <w:t>C.巨粒类土</w:t>
      </w:r>
      <w:r>
        <w:rPr>
          <w:rFonts w:hint="eastAsia"/>
        </w:rPr>
        <w:tab/>
      </w:r>
      <w:r>
        <w:rPr>
          <w:rFonts w:hint="eastAsia"/>
        </w:rPr>
        <w:t>D.粗粒类土</w:t>
      </w:r>
    </w:p>
    <w:p w14:paraId="3E8E1373">
      <w:pPr>
        <w:tabs>
          <w:tab w:val="left" w:pos="0"/>
          <w:tab w:val="left" w:pos="2205"/>
          <w:tab w:val="left" w:pos="4410"/>
          <w:tab w:val="left" w:pos="6615"/>
        </w:tabs>
      </w:pPr>
      <w:r>
        <w:rPr>
          <w:rFonts w:hint="eastAsia"/>
        </w:rPr>
        <w:t>282.通常规定筑坝土料的水溶盐含量不得超过8%，是因为其（  ）。</w:t>
      </w:r>
    </w:p>
    <w:p w14:paraId="36E24611">
      <w:pPr>
        <w:tabs>
          <w:tab w:val="left" w:pos="0"/>
          <w:tab w:val="left" w:pos="2205"/>
          <w:tab w:val="left" w:pos="4410"/>
          <w:tab w:val="left" w:pos="6615"/>
        </w:tabs>
      </w:pPr>
      <w:r>
        <w:rPr>
          <w:rFonts w:hint="eastAsia"/>
        </w:rPr>
        <w:t>A.构成土粒间稳定的胶结物质</w:t>
      </w:r>
    </w:p>
    <w:p w14:paraId="14336C5E">
      <w:pPr>
        <w:tabs>
          <w:tab w:val="left" w:pos="0"/>
          <w:tab w:val="left" w:pos="2205"/>
          <w:tab w:val="left" w:pos="4410"/>
          <w:tab w:val="left" w:pos="6615"/>
        </w:tabs>
      </w:pPr>
      <w:r>
        <w:rPr>
          <w:rFonts w:hint="eastAsia"/>
        </w:rPr>
        <w:t>B.压缩性大，易变形</w:t>
      </w:r>
    </w:p>
    <w:p w14:paraId="5C288E22">
      <w:pPr>
        <w:tabs>
          <w:tab w:val="left" w:pos="0"/>
          <w:tab w:val="left" w:pos="2205"/>
          <w:tab w:val="left" w:pos="4410"/>
          <w:tab w:val="left" w:pos="6615"/>
        </w:tabs>
      </w:pPr>
      <w:r>
        <w:rPr>
          <w:rFonts w:hint="eastAsia"/>
        </w:rPr>
        <w:t>C.遇水溶解后颗粒间胶结作用被破坏，颗粒会被渗透水流带走</w:t>
      </w:r>
    </w:p>
    <w:p w14:paraId="39C32DBF">
      <w:pPr>
        <w:tabs>
          <w:tab w:val="left" w:pos="0"/>
          <w:tab w:val="left" w:pos="2205"/>
          <w:tab w:val="left" w:pos="4410"/>
          <w:tab w:val="left" w:pos="6615"/>
        </w:tabs>
      </w:pPr>
      <w:r>
        <w:rPr>
          <w:rFonts w:hint="eastAsia"/>
        </w:rPr>
        <w:t>D.不易压实</w:t>
      </w:r>
    </w:p>
    <w:p w14:paraId="1783ABAE">
      <w:pPr>
        <w:tabs>
          <w:tab w:val="left" w:pos="0"/>
          <w:tab w:val="left" w:pos="2205"/>
          <w:tab w:val="left" w:pos="4410"/>
          <w:tab w:val="left" w:pos="6615"/>
        </w:tabs>
      </w:pPr>
      <w:r>
        <w:rPr>
          <w:rFonts w:hint="eastAsia"/>
        </w:rPr>
        <w:t>283.当土体浸水后沉降，其湿陷系数（  ）的土称为湿陷性黄土。</w:t>
      </w:r>
    </w:p>
    <w:p w14:paraId="691DEA89">
      <w:pPr>
        <w:tabs>
          <w:tab w:val="left" w:pos="0"/>
          <w:tab w:val="left" w:pos="2205"/>
          <w:tab w:val="left" w:pos="4410"/>
          <w:tab w:val="left" w:pos="6615"/>
        </w:tabs>
      </w:pPr>
      <w:r>
        <w:rPr>
          <w:rFonts w:hint="eastAsia"/>
        </w:rPr>
        <w:t>A.大于或等于0.015</w:t>
      </w:r>
      <w:r>
        <w:rPr>
          <w:rFonts w:hint="eastAsia"/>
        </w:rPr>
        <w:tab/>
      </w:r>
      <w:r>
        <w:rPr>
          <w:rFonts w:hint="eastAsia"/>
        </w:rPr>
        <w:t>B.小于0.015</w:t>
      </w:r>
    </w:p>
    <w:p w14:paraId="23893A4C">
      <w:pPr>
        <w:tabs>
          <w:tab w:val="left" w:pos="0"/>
          <w:tab w:val="left" w:pos="2205"/>
          <w:tab w:val="left" w:pos="4410"/>
          <w:tab w:val="left" w:pos="6615"/>
        </w:tabs>
      </w:pPr>
      <w:r>
        <w:rPr>
          <w:rFonts w:hint="eastAsia"/>
        </w:rPr>
        <w:t>C.小于或等于0.015</w:t>
      </w:r>
      <w:r>
        <w:rPr>
          <w:rFonts w:hint="eastAsia"/>
        </w:rPr>
        <w:tab/>
      </w:r>
      <w:r>
        <w:rPr>
          <w:rFonts w:hint="eastAsia"/>
        </w:rPr>
        <w:t>D.大于0.015</w:t>
      </w:r>
    </w:p>
    <w:p w14:paraId="4A4029EC">
      <w:pPr>
        <w:tabs>
          <w:tab w:val="left" w:pos="0"/>
          <w:tab w:val="left" w:pos="2205"/>
          <w:tab w:val="left" w:pos="4410"/>
          <w:tab w:val="left" w:pos="6615"/>
        </w:tabs>
      </w:pPr>
      <w:r>
        <w:rPr>
          <w:rFonts w:hint="eastAsia"/>
        </w:rPr>
        <w:t>284.原生矿物是由岩石经过（  ）形成的碎屑物，其成分与母岩相同。</w:t>
      </w:r>
    </w:p>
    <w:p w14:paraId="08C66E30">
      <w:pPr>
        <w:tabs>
          <w:tab w:val="left" w:pos="0"/>
          <w:tab w:val="left" w:pos="2205"/>
          <w:tab w:val="left" w:pos="4410"/>
          <w:tab w:val="left" w:pos="6615"/>
        </w:tabs>
      </w:pPr>
      <w:r>
        <w:rPr>
          <w:rFonts w:hint="eastAsia"/>
        </w:rPr>
        <w:t>A.化学风化作用</w:t>
      </w:r>
      <w:r>
        <w:rPr>
          <w:rFonts w:hint="eastAsia"/>
        </w:rPr>
        <w:tab/>
      </w:r>
      <w:r>
        <w:rPr>
          <w:rFonts w:hint="eastAsia"/>
        </w:rPr>
        <w:t>B.物理风化作用</w:t>
      </w:r>
      <w:r>
        <w:rPr>
          <w:rFonts w:hint="eastAsia"/>
        </w:rPr>
        <w:tab/>
      </w:r>
    </w:p>
    <w:p w14:paraId="5D51DE5A">
      <w:pPr>
        <w:tabs>
          <w:tab w:val="left" w:pos="0"/>
          <w:tab w:val="left" w:pos="2205"/>
          <w:tab w:val="left" w:pos="4410"/>
          <w:tab w:val="left" w:pos="6615"/>
        </w:tabs>
      </w:pPr>
      <w:r>
        <w:rPr>
          <w:rFonts w:hint="eastAsia"/>
        </w:rPr>
        <w:t>C.矿物</w:t>
      </w:r>
      <w:r>
        <w:rPr>
          <w:rFonts w:hint="eastAsia"/>
        </w:rPr>
        <w:tab/>
      </w:r>
      <w:r>
        <w:rPr>
          <w:rFonts w:hint="eastAsia"/>
        </w:rPr>
        <w:tab/>
      </w:r>
      <w:r>
        <w:rPr>
          <w:rFonts w:hint="eastAsia"/>
        </w:rPr>
        <w:t>D.不确定</w:t>
      </w:r>
    </w:p>
    <w:p w14:paraId="6A5CDBE3">
      <w:pPr>
        <w:tabs>
          <w:tab w:val="left" w:pos="0"/>
          <w:tab w:val="left" w:pos="2205"/>
          <w:tab w:val="left" w:pos="4410"/>
          <w:tab w:val="left" w:pos="6615"/>
        </w:tabs>
      </w:pPr>
      <w:r>
        <w:rPr>
          <w:rFonts w:hint="eastAsia"/>
        </w:rPr>
        <w:t>285.颗粒级配曲线中一种砂土的</w:t>
      </w:r>
      <w:r>
        <w:rPr>
          <w:rFonts w:hint="eastAsia"/>
          <w:w w:val="95"/>
          <w:position w:val="-14"/>
        </w:rPr>
        <w:object>
          <v:shape id="_x0000_i1157" o:spt="75" type="#_x0000_t75" style="height:21.45pt;width:20.75pt;" o:ole="t" filled="f" o:preferrelative="t" stroked="f" coordsize="21600,21600">
            <v:path/>
            <v:fill on="f" focussize="0,0"/>
            <v:stroke on="f" joinstyle="miter"/>
            <v:imagedata r:id="rId229" o:title=""/>
            <o:lock v:ext="edit" aspectratio="t"/>
            <w10:wrap type="none"/>
            <w10:anchorlock/>
          </v:shape>
          <o:OLEObject Type="Embed" ProgID="Equation.DSMT4" ShapeID="_x0000_i1157" DrawAspect="Content" ObjectID="_1468075857" r:id="rId228">
            <o:LockedField>false</o:LockedField>
          </o:OLEObject>
        </w:object>
      </w:r>
      <w:r>
        <w:rPr>
          <w:rFonts w:hint="eastAsia"/>
        </w:rPr>
        <w:t>为0.16，</w:t>
      </w:r>
      <w:r>
        <w:rPr>
          <w:rFonts w:hint="eastAsia"/>
          <w:w w:val="95"/>
          <w:position w:val="-14"/>
        </w:rPr>
        <w:object>
          <v:shape id="_x0000_i1158" o:spt="75" type="#_x0000_t75" style="height:21.45pt;width:20.75pt;" o:ole="t" filled="f" o:preferrelative="t" stroked="f" coordsize="21600,21600">
            <v:path/>
            <v:fill on="f" focussize="0,0"/>
            <v:stroke on="f" joinstyle="miter"/>
            <v:imagedata r:id="rId231" o:title=""/>
            <o:lock v:ext="edit" aspectratio="t"/>
            <w10:wrap type="none"/>
            <w10:anchorlock/>
          </v:shape>
          <o:OLEObject Type="Embed" ProgID="Equation.DSMT4" ShapeID="_x0000_i1158" DrawAspect="Content" ObjectID="_1468075858" r:id="rId230">
            <o:LockedField>false</o:LockedField>
          </o:OLEObject>
        </w:object>
      </w:r>
      <w:r>
        <w:rPr>
          <w:rFonts w:hint="eastAsia"/>
        </w:rPr>
        <w:t>为0.37，</w:t>
      </w:r>
      <w:r>
        <w:rPr>
          <w:rFonts w:hint="eastAsia"/>
          <w:w w:val="95"/>
          <w:position w:val="-14"/>
        </w:rPr>
        <w:object>
          <v:shape id="_x0000_i1159" o:spt="75" type="#_x0000_t75" style="height:21.45pt;width:21.45pt;" o:ole="t" filled="f" o:preferrelative="t" stroked="f" coordsize="21600,21600">
            <v:path/>
            <v:fill on="f" focussize="0,0"/>
            <v:stroke on="f" joinstyle="miter"/>
            <v:imagedata r:id="rId233" o:title=""/>
            <o:lock v:ext="edit" aspectratio="t"/>
            <w10:wrap type="none"/>
            <w10:anchorlock/>
          </v:shape>
          <o:OLEObject Type="Embed" ProgID="Equation.DSMT4" ShapeID="_x0000_i1159" DrawAspect="Content" ObjectID="_1468075859" r:id="rId232">
            <o:LockedField>false</o:LockedField>
          </o:OLEObject>
        </w:object>
      </w:r>
      <w:r>
        <w:rPr>
          <w:rFonts w:hint="eastAsia"/>
        </w:rPr>
        <w:t>为0.88，该砂土可判定为（  ）。</w:t>
      </w:r>
    </w:p>
    <w:p w14:paraId="4B1A1EF7">
      <w:pPr>
        <w:tabs>
          <w:tab w:val="left" w:pos="0"/>
          <w:tab w:val="left" w:pos="2205"/>
          <w:tab w:val="left" w:pos="4410"/>
          <w:tab w:val="left" w:pos="6615"/>
        </w:tabs>
      </w:pPr>
      <w:r>
        <w:rPr>
          <w:rFonts w:hint="eastAsia"/>
        </w:rPr>
        <w:t>A.级配不良</w:t>
      </w:r>
      <w:r>
        <w:rPr>
          <w:rFonts w:hint="eastAsia"/>
        </w:rPr>
        <w:tab/>
      </w:r>
      <w:r>
        <w:rPr>
          <w:rFonts w:hint="eastAsia"/>
        </w:rPr>
        <w:t>B.级配良好</w:t>
      </w:r>
      <w:r>
        <w:rPr>
          <w:rFonts w:hint="eastAsia"/>
        </w:rPr>
        <w:tab/>
      </w:r>
      <w:r>
        <w:rPr>
          <w:rFonts w:hint="eastAsia"/>
        </w:rPr>
        <w:t>C.级配均匀</w:t>
      </w:r>
      <w:r>
        <w:rPr>
          <w:rFonts w:hint="eastAsia"/>
        </w:rPr>
        <w:tab/>
      </w:r>
      <w:r>
        <w:rPr>
          <w:rFonts w:hint="eastAsia"/>
        </w:rPr>
        <w:t>D.无法判定</w:t>
      </w:r>
    </w:p>
    <w:p w14:paraId="0F1C93A5">
      <w:pPr>
        <w:tabs>
          <w:tab w:val="left" w:pos="0"/>
          <w:tab w:val="left" w:pos="2205"/>
          <w:tab w:val="left" w:pos="4410"/>
          <w:tab w:val="left" w:pos="6615"/>
        </w:tabs>
      </w:pPr>
      <w:r>
        <w:rPr>
          <w:rFonts w:hint="eastAsia"/>
        </w:rPr>
        <w:t>286.密度计法试验制备悬液时需要煮沸的时间一般为（  ）。</w:t>
      </w:r>
    </w:p>
    <w:p w14:paraId="2AFC100A">
      <w:pPr>
        <w:tabs>
          <w:tab w:val="left" w:pos="0"/>
          <w:tab w:val="left" w:pos="2205"/>
          <w:tab w:val="left" w:pos="4410"/>
          <w:tab w:val="left" w:pos="6615"/>
        </w:tabs>
      </w:pPr>
      <w:r>
        <w:rPr>
          <w:rFonts w:hint="eastAsia"/>
        </w:rPr>
        <w:t>A.1h</w:t>
      </w:r>
      <w:r>
        <w:rPr>
          <w:rFonts w:hint="eastAsia"/>
        </w:rPr>
        <w:tab/>
      </w:r>
      <w:r>
        <w:rPr>
          <w:rFonts w:hint="eastAsia"/>
        </w:rPr>
        <w:t>B.1.5h</w:t>
      </w:r>
      <w:r>
        <w:rPr>
          <w:rFonts w:hint="eastAsia"/>
        </w:rPr>
        <w:tab/>
      </w:r>
      <w:r>
        <w:rPr>
          <w:rFonts w:hint="eastAsia"/>
        </w:rPr>
        <w:t>C.2h</w:t>
      </w:r>
      <w:r>
        <w:rPr>
          <w:rFonts w:hint="eastAsia"/>
        </w:rPr>
        <w:tab/>
      </w:r>
      <w:r>
        <w:rPr>
          <w:rFonts w:hint="eastAsia"/>
        </w:rPr>
        <w:t>D.2.5h</w:t>
      </w:r>
    </w:p>
    <w:p w14:paraId="3B3355EA">
      <w:pPr>
        <w:tabs>
          <w:tab w:val="left" w:pos="0"/>
          <w:tab w:val="left" w:pos="2205"/>
          <w:tab w:val="left" w:pos="4410"/>
          <w:tab w:val="left" w:pos="6615"/>
        </w:tabs>
      </w:pPr>
      <w:r>
        <w:rPr>
          <w:rFonts w:hint="eastAsia"/>
        </w:rPr>
        <w:t>287.粗砂组的粒径范围是（  ）。</w:t>
      </w:r>
    </w:p>
    <w:p w14:paraId="313146DA">
      <w:pPr>
        <w:tabs>
          <w:tab w:val="left" w:pos="0"/>
          <w:tab w:val="left" w:pos="2205"/>
          <w:tab w:val="left" w:pos="4410"/>
          <w:tab w:val="left" w:pos="6615"/>
        </w:tabs>
      </w:pPr>
      <w:r>
        <w:rPr>
          <w:rFonts w:hint="eastAsia"/>
        </w:rPr>
        <w:t>A.0.075＜</w:t>
      </w:r>
      <w:r>
        <w:rPr>
          <w:rFonts w:hint="eastAsia"/>
          <w:w w:val="95"/>
          <w:position w:val="-6"/>
        </w:rPr>
        <w:object>
          <v:shape id="_x0000_i1160" o:spt="75" type="#_x0000_t75" style="height:16.6pt;width:13.15pt;" o:ole="t" filled="f" o:preferrelative="t" stroked="f" coordsize="21600,21600">
            <v:path/>
            <v:fill on="f" focussize="0,0"/>
            <v:stroke on="f" joinstyle="miter"/>
            <v:imagedata r:id="rId235" o:title=""/>
            <o:lock v:ext="edit" aspectratio="t"/>
            <w10:wrap type="none"/>
            <w10:anchorlock/>
          </v:shape>
          <o:OLEObject Type="Embed" ProgID="Equation.DSMT4" ShapeID="_x0000_i1160" DrawAspect="Content" ObjectID="_1468075860" r:id="rId234">
            <o:LockedField>false</o:LockedField>
          </o:OLEObject>
        </w:object>
      </w:r>
      <w:r>
        <w:rPr>
          <w:rFonts w:hint="eastAsia"/>
        </w:rPr>
        <w:t>≤0.25mm</w:t>
      </w:r>
      <w:r>
        <w:rPr>
          <w:rFonts w:hint="eastAsia"/>
        </w:rPr>
        <w:tab/>
      </w:r>
      <w:r>
        <w:rPr>
          <w:rFonts w:hint="eastAsia"/>
        </w:rPr>
        <w:t>B.0.5＜</w:t>
      </w:r>
      <w:r>
        <w:rPr>
          <w:rFonts w:hint="eastAsia"/>
          <w:w w:val="95"/>
          <w:position w:val="-6"/>
        </w:rPr>
        <w:object>
          <v:shape id="_x0000_i1161" o:spt="75" type="#_x0000_t75" style="height:16.6pt;width:13.15pt;" o:ole="t" filled="f" o:preferrelative="t" stroked="f" coordsize="21600,21600">
            <v:path/>
            <v:fill on="f" focussize="0,0"/>
            <v:stroke on="f" joinstyle="miter"/>
            <v:imagedata r:id="rId235" o:title=""/>
            <o:lock v:ext="edit" aspectratio="t"/>
            <w10:wrap type="none"/>
            <w10:anchorlock/>
          </v:shape>
          <o:OLEObject Type="Embed" ProgID="Equation.DSMT4" ShapeID="_x0000_i1161" DrawAspect="Content" ObjectID="_1468075861" r:id="rId236">
            <o:LockedField>false</o:LockedField>
          </o:OLEObject>
        </w:object>
      </w:r>
      <w:r>
        <w:rPr>
          <w:rFonts w:hint="eastAsia"/>
        </w:rPr>
        <w:t>≤2mm</w:t>
      </w:r>
    </w:p>
    <w:p w14:paraId="14AB0AA6">
      <w:pPr>
        <w:tabs>
          <w:tab w:val="left" w:pos="0"/>
          <w:tab w:val="left" w:pos="2205"/>
          <w:tab w:val="left" w:pos="4410"/>
          <w:tab w:val="left" w:pos="6615"/>
        </w:tabs>
      </w:pPr>
      <w:r>
        <w:rPr>
          <w:rFonts w:hint="eastAsia"/>
        </w:rPr>
        <w:t>C.0.005＜</w:t>
      </w:r>
      <w:r>
        <w:rPr>
          <w:rFonts w:hint="eastAsia"/>
          <w:w w:val="95"/>
          <w:position w:val="-6"/>
        </w:rPr>
        <w:object>
          <v:shape id="_x0000_i1162" o:spt="75" type="#_x0000_t75" style="height:16.6pt;width:13.15pt;" o:ole="t" filled="f" o:preferrelative="t" stroked="f" coordsize="21600,21600">
            <v:path/>
            <v:fill on="f" focussize="0,0"/>
            <v:stroke on="f" joinstyle="miter"/>
            <v:imagedata r:id="rId235" o:title=""/>
            <o:lock v:ext="edit" aspectratio="t"/>
            <w10:wrap type="none"/>
            <w10:anchorlock/>
          </v:shape>
          <o:OLEObject Type="Embed" ProgID="Equation.DSMT4" ShapeID="_x0000_i1162" DrawAspect="Content" ObjectID="_1468075862" r:id="rId237">
            <o:LockedField>false</o:LockedField>
          </o:OLEObject>
        </w:object>
      </w:r>
      <w:r>
        <w:rPr>
          <w:rFonts w:hint="eastAsia"/>
        </w:rPr>
        <w:t>≤0.05mm</w:t>
      </w:r>
      <w:r>
        <w:rPr>
          <w:rFonts w:hint="eastAsia"/>
        </w:rPr>
        <w:tab/>
      </w:r>
      <w:r>
        <w:rPr>
          <w:rFonts w:hint="eastAsia"/>
        </w:rPr>
        <w:t>D.2＜</w:t>
      </w:r>
      <w:r>
        <w:rPr>
          <w:rFonts w:hint="eastAsia"/>
          <w:w w:val="95"/>
          <w:position w:val="-6"/>
        </w:rPr>
        <w:object>
          <v:shape id="_x0000_i1163" o:spt="75" type="#_x0000_t75" style="height:16.6pt;width:13.15pt;" o:ole="t" filled="f" o:preferrelative="t" stroked="f" coordsize="21600,21600">
            <v:path/>
            <v:fill on="f" focussize="0,0"/>
            <v:stroke on="f" joinstyle="miter"/>
            <v:imagedata r:id="rId235" o:title=""/>
            <o:lock v:ext="edit" aspectratio="t"/>
            <w10:wrap type="none"/>
            <w10:anchorlock/>
          </v:shape>
          <o:OLEObject Type="Embed" ProgID="Equation.DSMT4" ShapeID="_x0000_i1163" DrawAspect="Content" ObjectID="_1468075863" r:id="rId238">
            <o:LockedField>false</o:LockedField>
          </o:OLEObject>
        </w:object>
      </w:r>
      <w:r>
        <w:rPr>
          <w:rFonts w:hint="eastAsia"/>
        </w:rPr>
        <w:t>≤5mm</w:t>
      </w:r>
      <w:r>
        <w:rPr>
          <w:rFonts w:hint="eastAsia"/>
        </w:rPr>
        <w:tab/>
      </w:r>
    </w:p>
    <w:p w14:paraId="16EFF4F8">
      <w:pPr>
        <w:tabs>
          <w:tab w:val="left" w:pos="0"/>
          <w:tab w:val="left" w:pos="2205"/>
          <w:tab w:val="left" w:pos="4410"/>
          <w:tab w:val="left" w:pos="6615"/>
        </w:tabs>
      </w:pPr>
      <w:r>
        <w:rPr>
          <w:rFonts w:hint="eastAsia"/>
        </w:rPr>
        <w:t>288.土的结构通常有（  ）种基本类型。</w:t>
      </w:r>
    </w:p>
    <w:p w14:paraId="23F93634">
      <w:pPr>
        <w:tabs>
          <w:tab w:val="left" w:pos="0"/>
          <w:tab w:val="left" w:pos="2205"/>
          <w:tab w:val="left" w:pos="4410"/>
          <w:tab w:val="left" w:pos="6615"/>
        </w:tabs>
      </w:pPr>
      <w:r>
        <w:rPr>
          <w:rFonts w:hint="eastAsia"/>
        </w:rPr>
        <w:t>A.一</w:t>
      </w:r>
      <w:r>
        <w:rPr>
          <w:rFonts w:hint="eastAsia"/>
        </w:rPr>
        <w:tab/>
      </w:r>
      <w:r>
        <w:rPr>
          <w:rFonts w:hint="eastAsia"/>
        </w:rPr>
        <w:t>B.二</w:t>
      </w:r>
      <w:r>
        <w:rPr>
          <w:rFonts w:hint="eastAsia"/>
        </w:rPr>
        <w:tab/>
      </w:r>
      <w:r>
        <w:rPr>
          <w:rFonts w:hint="eastAsia"/>
        </w:rPr>
        <w:t>C.三</w:t>
      </w:r>
      <w:r>
        <w:rPr>
          <w:rFonts w:hint="eastAsia"/>
        </w:rPr>
        <w:tab/>
      </w:r>
      <w:r>
        <w:rPr>
          <w:rFonts w:hint="eastAsia"/>
        </w:rPr>
        <w:t>D.四</w:t>
      </w:r>
    </w:p>
    <w:p w14:paraId="4A8E95AD">
      <w:pPr>
        <w:tabs>
          <w:tab w:val="left" w:pos="0"/>
          <w:tab w:val="left" w:pos="2205"/>
          <w:tab w:val="left" w:pos="4410"/>
          <w:tab w:val="left" w:pos="6615"/>
        </w:tabs>
      </w:pPr>
      <w:r>
        <w:rPr>
          <w:rFonts w:hint="eastAsia"/>
        </w:rPr>
        <w:t>289.岩石经过（  ）等多种因素的作用而形成的松散沉积物，在工程中称为土。</w:t>
      </w:r>
    </w:p>
    <w:p w14:paraId="4E047A26">
      <w:pPr>
        <w:tabs>
          <w:tab w:val="left" w:pos="0"/>
          <w:tab w:val="left" w:pos="2205"/>
          <w:tab w:val="left" w:pos="4410"/>
          <w:tab w:val="left" w:pos="6615"/>
        </w:tabs>
      </w:pPr>
      <w:r>
        <w:rPr>
          <w:rFonts w:hint="eastAsia"/>
        </w:rPr>
        <w:t>A.物理</w:t>
      </w:r>
      <w:r>
        <w:rPr>
          <w:rFonts w:hint="eastAsia"/>
        </w:rPr>
        <w:tab/>
      </w:r>
      <w:r>
        <w:rPr>
          <w:rFonts w:hint="eastAsia"/>
        </w:rPr>
        <w:t>B.化学</w:t>
      </w:r>
      <w:r>
        <w:rPr>
          <w:rFonts w:hint="eastAsia"/>
        </w:rPr>
        <w:tab/>
      </w:r>
      <w:r>
        <w:rPr>
          <w:rFonts w:hint="eastAsia"/>
        </w:rPr>
        <w:t>C.风化</w:t>
      </w:r>
      <w:r>
        <w:rPr>
          <w:rFonts w:hint="eastAsia"/>
        </w:rPr>
        <w:tab/>
      </w:r>
      <w:r>
        <w:rPr>
          <w:rFonts w:hint="eastAsia"/>
        </w:rPr>
        <w:t>D.生物</w:t>
      </w:r>
    </w:p>
    <w:p w14:paraId="4DF4DFE5">
      <w:pPr>
        <w:tabs>
          <w:tab w:val="left" w:pos="0"/>
          <w:tab w:val="left" w:pos="2205"/>
          <w:tab w:val="left" w:pos="4410"/>
          <w:tab w:val="left" w:pos="6615"/>
        </w:tabs>
      </w:pPr>
      <w:r>
        <w:rPr>
          <w:rFonts w:hint="eastAsia"/>
        </w:rPr>
        <w:t>290.土力学中，（  ）理论就是专门研究土骨架可以变形的瞬时渗流问题。</w:t>
      </w:r>
    </w:p>
    <w:p w14:paraId="586EFE2E">
      <w:pPr>
        <w:tabs>
          <w:tab w:val="left" w:pos="0"/>
          <w:tab w:val="left" w:pos="2205"/>
          <w:tab w:val="left" w:pos="4410"/>
          <w:tab w:val="left" w:pos="6615"/>
        </w:tabs>
      </w:pPr>
      <w:r>
        <w:rPr>
          <w:rFonts w:hint="eastAsia"/>
        </w:rPr>
        <w:t>A.固结</w:t>
      </w:r>
      <w:r>
        <w:rPr>
          <w:rFonts w:hint="eastAsia"/>
        </w:rPr>
        <w:tab/>
      </w:r>
      <w:r>
        <w:rPr>
          <w:rFonts w:hint="eastAsia"/>
        </w:rPr>
        <w:t>B.沉陷</w:t>
      </w:r>
      <w:r>
        <w:rPr>
          <w:rFonts w:hint="eastAsia"/>
        </w:rPr>
        <w:tab/>
      </w:r>
      <w:r>
        <w:rPr>
          <w:rFonts w:hint="eastAsia"/>
        </w:rPr>
        <w:t>C.滑动</w:t>
      </w:r>
      <w:r>
        <w:rPr>
          <w:rFonts w:hint="eastAsia"/>
        </w:rPr>
        <w:tab/>
      </w:r>
      <w:r>
        <w:rPr>
          <w:rFonts w:hint="eastAsia"/>
        </w:rPr>
        <w:t>D.裂缝</w:t>
      </w:r>
    </w:p>
    <w:p w14:paraId="6E8249C9">
      <w:pPr>
        <w:tabs>
          <w:tab w:val="left" w:pos="0"/>
          <w:tab w:val="left" w:pos="2205"/>
          <w:tab w:val="left" w:pos="4410"/>
          <w:tab w:val="left" w:pos="6615"/>
        </w:tabs>
      </w:pPr>
      <w:r>
        <w:rPr>
          <w:rFonts w:hint="eastAsia"/>
        </w:rPr>
        <w:t>291.灌砂法适合于测试（  ）的密度。</w:t>
      </w:r>
    </w:p>
    <w:p w14:paraId="23874DF2">
      <w:pPr>
        <w:tabs>
          <w:tab w:val="left" w:pos="0"/>
          <w:tab w:val="left" w:pos="2205"/>
          <w:tab w:val="left" w:pos="4410"/>
          <w:tab w:val="left" w:pos="6615"/>
        </w:tabs>
      </w:pPr>
      <w:r>
        <w:rPr>
          <w:rFonts w:hint="eastAsia"/>
        </w:rPr>
        <w:t>A.黏质土、砂类土</w:t>
      </w:r>
      <w:r>
        <w:rPr>
          <w:rFonts w:hint="eastAsia"/>
        </w:rPr>
        <w:tab/>
      </w:r>
      <w:r>
        <w:rPr>
          <w:rFonts w:hint="eastAsia"/>
        </w:rPr>
        <w:t>B.砾类土、粉质土</w:t>
      </w:r>
    </w:p>
    <w:p w14:paraId="2BDAB1F1">
      <w:pPr>
        <w:tabs>
          <w:tab w:val="left" w:pos="0"/>
          <w:tab w:val="left" w:pos="2205"/>
          <w:tab w:val="left" w:pos="4410"/>
          <w:tab w:val="left" w:pos="6615"/>
        </w:tabs>
      </w:pPr>
      <w:r>
        <w:rPr>
          <w:rFonts w:hint="eastAsia"/>
        </w:rPr>
        <w:t>C.粉质土、黏质土</w:t>
      </w:r>
      <w:r>
        <w:rPr>
          <w:rFonts w:hint="eastAsia"/>
        </w:rPr>
        <w:tab/>
      </w:r>
      <w:r>
        <w:rPr>
          <w:rFonts w:hint="eastAsia"/>
        </w:rPr>
        <w:t>D.砂类土、砾类土</w:t>
      </w:r>
    </w:p>
    <w:p w14:paraId="735AE140">
      <w:pPr>
        <w:tabs>
          <w:tab w:val="left" w:pos="0"/>
          <w:tab w:val="left" w:pos="2205"/>
          <w:tab w:val="left" w:pos="4410"/>
          <w:tab w:val="left" w:pos="6615"/>
        </w:tabs>
      </w:pPr>
      <w:r>
        <w:rPr>
          <w:rFonts w:hint="eastAsia"/>
        </w:rPr>
        <w:t>292.黏性土填筑密度以压实（  ）为设计标准。</w:t>
      </w:r>
    </w:p>
    <w:p w14:paraId="465C1887">
      <w:pPr>
        <w:tabs>
          <w:tab w:val="left" w:pos="0"/>
          <w:tab w:val="left" w:pos="2205"/>
          <w:tab w:val="left" w:pos="4410"/>
          <w:tab w:val="left" w:pos="6615"/>
        </w:tabs>
      </w:pPr>
      <w:r>
        <w:rPr>
          <w:rFonts w:hint="eastAsia"/>
        </w:rPr>
        <w:t>A.密度</w:t>
      </w:r>
      <w:r>
        <w:rPr>
          <w:rFonts w:hint="eastAsia"/>
        </w:rPr>
        <w:tab/>
      </w:r>
      <w:r>
        <w:rPr>
          <w:rFonts w:hint="eastAsia"/>
        </w:rPr>
        <w:t>B.比重</w:t>
      </w:r>
      <w:r>
        <w:rPr>
          <w:rFonts w:hint="eastAsia"/>
        </w:rPr>
        <w:tab/>
      </w:r>
      <w:r>
        <w:rPr>
          <w:rFonts w:hint="eastAsia"/>
        </w:rPr>
        <w:t>C.湿密度</w:t>
      </w:r>
      <w:r>
        <w:rPr>
          <w:rFonts w:hint="eastAsia"/>
        </w:rPr>
        <w:tab/>
      </w:r>
      <w:r>
        <w:rPr>
          <w:rFonts w:hint="eastAsia"/>
        </w:rPr>
        <w:t>D.干密度</w:t>
      </w:r>
    </w:p>
    <w:p w14:paraId="44A215DB">
      <w:pPr>
        <w:tabs>
          <w:tab w:val="left" w:pos="0"/>
          <w:tab w:val="left" w:pos="2205"/>
          <w:tab w:val="left" w:pos="4410"/>
          <w:tab w:val="left" w:pos="6615"/>
        </w:tabs>
      </w:pPr>
      <w:r>
        <w:rPr>
          <w:rFonts w:hint="eastAsia"/>
        </w:rPr>
        <w:t>293.水在土中渗透，可使土中的（  ）发生变化，从而改变了土体的稳定条件。</w:t>
      </w:r>
    </w:p>
    <w:p w14:paraId="6C25CF2A">
      <w:pPr>
        <w:tabs>
          <w:tab w:val="left" w:pos="0"/>
          <w:tab w:val="left" w:pos="2205"/>
          <w:tab w:val="left" w:pos="4410"/>
          <w:tab w:val="left" w:pos="6615"/>
        </w:tabs>
      </w:pPr>
      <w:r>
        <w:rPr>
          <w:rFonts w:hint="eastAsia"/>
        </w:rPr>
        <w:t>A.孔隙体积</w:t>
      </w:r>
      <w:r>
        <w:rPr>
          <w:rFonts w:hint="eastAsia"/>
        </w:rPr>
        <w:tab/>
      </w:r>
      <w:r>
        <w:rPr>
          <w:rFonts w:hint="eastAsia"/>
        </w:rPr>
        <w:t>B.应力</w:t>
      </w:r>
      <w:r>
        <w:rPr>
          <w:rFonts w:hint="eastAsia"/>
        </w:rPr>
        <w:tab/>
      </w:r>
      <w:r>
        <w:rPr>
          <w:rFonts w:hint="eastAsia"/>
        </w:rPr>
        <w:t>C.凝聚力</w:t>
      </w:r>
      <w:r>
        <w:rPr>
          <w:rFonts w:hint="eastAsia"/>
        </w:rPr>
        <w:tab/>
      </w:r>
      <w:r>
        <w:rPr>
          <w:rFonts w:hint="eastAsia"/>
        </w:rPr>
        <w:t>D.密度</w:t>
      </w:r>
    </w:p>
    <w:p w14:paraId="51DD30E2">
      <w:pPr>
        <w:tabs>
          <w:tab w:val="left" w:pos="0"/>
          <w:tab w:val="left" w:pos="2205"/>
          <w:tab w:val="left" w:pos="4410"/>
          <w:tab w:val="left" w:pos="6615"/>
        </w:tabs>
      </w:pPr>
      <w:r>
        <w:rPr>
          <w:rFonts w:hint="eastAsia"/>
        </w:rPr>
        <w:t>294.大部分土中的渗透水流可作为（  ）来研究。</w:t>
      </w:r>
    </w:p>
    <w:p w14:paraId="73F04D26">
      <w:pPr>
        <w:tabs>
          <w:tab w:val="left" w:pos="0"/>
          <w:tab w:val="left" w:pos="2205"/>
          <w:tab w:val="left" w:pos="4410"/>
          <w:tab w:val="left" w:pos="6615"/>
        </w:tabs>
      </w:pPr>
      <w:r>
        <w:rPr>
          <w:rFonts w:hint="eastAsia"/>
        </w:rPr>
        <w:t>A.层流</w:t>
      </w:r>
      <w:r>
        <w:rPr>
          <w:rFonts w:hint="eastAsia"/>
        </w:rPr>
        <w:tab/>
      </w:r>
      <w:r>
        <w:rPr>
          <w:rFonts w:hint="eastAsia"/>
        </w:rPr>
        <w:t>B.紊流</w:t>
      </w:r>
      <w:r>
        <w:rPr>
          <w:rFonts w:hint="eastAsia"/>
        </w:rPr>
        <w:tab/>
      </w:r>
      <w:r>
        <w:rPr>
          <w:rFonts w:hint="eastAsia"/>
        </w:rPr>
        <w:t>C.传递介质</w:t>
      </w:r>
      <w:r>
        <w:rPr>
          <w:rFonts w:hint="eastAsia"/>
        </w:rPr>
        <w:tab/>
      </w:r>
      <w:r>
        <w:rPr>
          <w:rFonts w:hint="eastAsia"/>
        </w:rPr>
        <w:t>D.均质体</w:t>
      </w:r>
    </w:p>
    <w:p w14:paraId="6739ABD7">
      <w:pPr>
        <w:tabs>
          <w:tab w:val="left" w:pos="0"/>
          <w:tab w:val="left" w:pos="2205"/>
          <w:tab w:val="left" w:pos="4410"/>
          <w:tab w:val="left" w:pos="6615"/>
        </w:tabs>
      </w:pPr>
      <w:r>
        <w:rPr>
          <w:rFonts w:hint="eastAsia"/>
        </w:rPr>
        <w:t>295.以土作为工程建筑材料的水工建筑物有（  ）。</w:t>
      </w:r>
    </w:p>
    <w:p w14:paraId="1FB911D4">
      <w:pPr>
        <w:tabs>
          <w:tab w:val="left" w:pos="0"/>
          <w:tab w:val="left" w:pos="2205"/>
          <w:tab w:val="left" w:pos="4410"/>
          <w:tab w:val="left" w:pos="6615"/>
        </w:tabs>
      </w:pPr>
      <w:r>
        <w:rPr>
          <w:rFonts w:hint="eastAsia"/>
        </w:rPr>
        <w:t>A.电站厂房、隧洞</w:t>
      </w:r>
      <w:r>
        <w:rPr>
          <w:rFonts w:hint="eastAsia"/>
        </w:rPr>
        <w:tab/>
      </w:r>
      <w:r>
        <w:rPr>
          <w:rFonts w:hint="eastAsia"/>
        </w:rPr>
        <w:t>B.河堤、土石坝</w:t>
      </w:r>
    </w:p>
    <w:p w14:paraId="30A0D3A3">
      <w:pPr>
        <w:tabs>
          <w:tab w:val="left" w:pos="0"/>
          <w:tab w:val="left" w:pos="2205"/>
          <w:tab w:val="left" w:pos="4410"/>
          <w:tab w:val="left" w:pos="6615"/>
        </w:tabs>
      </w:pPr>
      <w:r>
        <w:rPr>
          <w:rFonts w:hint="eastAsia"/>
        </w:rPr>
        <w:t>C.开关站、溢洪道</w:t>
      </w:r>
      <w:r>
        <w:rPr>
          <w:rFonts w:hint="eastAsia"/>
        </w:rPr>
        <w:tab/>
      </w:r>
      <w:r>
        <w:rPr>
          <w:rFonts w:hint="eastAsia"/>
        </w:rPr>
        <w:t>D.导流洞、渠道</w:t>
      </w:r>
    </w:p>
    <w:p w14:paraId="1821BA0A">
      <w:pPr>
        <w:tabs>
          <w:tab w:val="left" w:pos="0"/>
          <w:tab w:val="left" w:pos="2205"/>
          <w:tab w:val="left" w:pos="4410"/>
          <w:tab w:val="left" w:pos="6615"/>
        </w:tabs>
      </w:pPr>
      <w:r>
        <w:rPr>
          <w:rFonts w:hint="eastAsia"/>
        </w:rPr>
        <w:t>296.土的自重应力是（  ）分布。</w:t>
      </w:r>
    </w:p>
    <w:p w14:paraId="74479775">
      <w:pPr>
        <w:tabs>
          <w:tab w:val="left" w:pos="0"/>
          <w:tab w:val="left" w:pos="2205"/>
          <w:tab w:val="left" w:pos="4410"/>
          <w:tab w:val="left" w:pos="6615"/>
        </w:tabs>
      </w:pPr>
      <w:r>
        <w:rPr>
          <w:rFonts w:hint="eastAsia"/>
        </w:rPr>
        <w:t>A.矩形</w:t>
      </w:r>
      <w:r>
        <w:rPr>
          <w:rFonts w:hint="eastAsia"/>
        </w:rPr>
        <w:tab/>
      </w:r>
      <w:r>
        <w:rPr>
          <w:rFonts w:hint="eastAsia"/>
        </w:rPr>
        <w:t>B.圆形</w:t>
      </w:r>
      <w:r>
        <w:rPr>
          <w:rFonts w:hint="eastAsia"/>
        </w:rPr>
        <w:tab/>
      </w:r>
      <w:r>
        <w:rPr>
          <w:rFonts w:hint="eastAsia"/>
        </w:rPr>
        <w:t>C.梯形</w:t>
      </w:r>
      <w:r>
        <w:rPr>
          <w:rFonts w:hint="eastAsia"/>
        </w:rPr>
        <w:tab/>
      </w:r>
      <w:r>
        <w:rPr>
          <w:rFonts w:hint="eastAsia"/>
        </w:rPr>
        <w:t>D.三角形</w:t>
      </w:r>
    </w:p>
    <w:p w14:paraId="16C07300">
      <w:pPr>
        <w:tabs>
          <w:tab w:val="left" w:pos="0"/>
          <w:tab w:val="left" w:pos="2205"/>
          <w:tab w:val="left" w:pos="4410"/>
          <w:tab w:val="left" w:pos="6615"/>
        </w:tabs>
      </w:pPr>
      <w:r>
        <w:rPr>
          <w:rFonts w:hint="eastAsia"/>
        </w:rPr>
        <w:t>297.已知某土层的超固结比为1.5，则该土属于（  ）。</w:t>
      </w:r>
    </w:p>
    <w:p w14:paraId="7029D657">
      <w:pPr>
        <w:tabs>
          <w:tab w:val="left" w:pos="0"/>
          <w:tab w:val="left" w:pos="2205"/>
          <w:tab w:val="left" w:pos="4410"/>
          <w:tab w:val="left" w:pos="6615"/>
        </w:tabs>
      </w:pPr>
      <w:r>
        <w:rPr>
          <w:rFonts w:hint="eastAsia"/>
        </w:rPr>
        <w:t>A.超固结土</w:t>
      </w:r>
      <w:r>
        <w:rPr>
          <w:rFonts w:hint="eastAsia"/>
        </w:rPr>
        <w:tab/>
      </w:r>
      <w:r>
        <w:rPr>
          <w:rFonts w:hint="eastAsia"/>
        </w:rPr>
        <w:t>B.正常固结土</w:t>
      </w:r>
      <w:r>
        <w:rPr>
          <w:rFonts w:hint="eastAsia"/>
        </w:rPr>
        <w:tab/>
      </w:r>
      <w:r>
        <w:rPr>
          <w:rFonts w:hint="eastAsia"/>
        </w:rPr>
        <w:t>C.欠固结土</w:t>
      </w:r>
      <w:r>
        <w:rPr>
          <w:rFonts w:hint="eastAsia"/>
        </w:rPr>
        <w:tab/>
      </w:r>
      <w:r>
        <w:rPr>
          <w:rFonts w:hint="eastAsia"/>
        </w:rPr>
        <w:t>D.无法确定</w:t>
      </w:r>
    </w:p>
    <w:p w14:paraId="6B4BFBD3">
      <w:pPr>
        <w:tabs>
          <w:tab w:val="left" w:pos="0"/>
          <w:tab w:val="left" w:pos="2205"/>
          <w:tab w:val="left" w:pos="4410"/>
          <w:tab w:val="left" w:pos="6615"/>
        </w:tabs>
      </w:pPr>
      <w:r>
        <w:rPr>
          <w:rFonts w:hint="eastAsia"/>
        </w:rPr>
        <w:t>298.粗粒土中，（  ）以上的颗粒含量大于50%的土称为砾类土。</w:t>
      </w:r>
    </w:p>
    <w:p w14:paraId="225EE116">
      <w:pPr>
        <w:tabs>
          <w:tab w:val="left" w:pos="0"/>
          <w:tab w:val="left" w:pos="2205"/>
          <w:tab w:val="left" w:pos="4410"/>
          <w:tab w:val="left" w:pos="6615"/>
        </w:tabs>
      </w:pPr>
      <w:r>
        <w:rPr>
          <w:rFonts w:hint="eastAsia"/>
        </w:rPr>
        <w:t>A.0.1mm</w:t>
      </w:r>
      <w:r>
        <w:rPr>
          <w:rFonts w:hint="eastAsia"/>
        </w:rPr>
        <w:tab/>
      </w:r>
      <w:r>
        <w:rPr>
          <w:rFonts w:hint="eastAsia"/>
        </w:rPr>
        <w:t>B.0.5mm</w:t>
      </w:r>
      <w:r>
        <w:rPr>
          <w:rFonts w:hint="eastAsia"/>
        </w:rPr>
        <w:tab/>
      </w:r>
      <w:r>
        <w:rPr>
          <w:rFonts w:hint="eastAsia"/>
        </w:rPr>
        <w:t>C.1mm</w:t>
      </w:r>
      <w:r>
        <w:rPr>
          <w:rFonts w:hint="eastAsia"/>
        </w:rPr>
        <w:tab/>
      </w:r>
      <w:r>
        <w:rPr>
          <w:rFonts w:hint="eastAsia"/>
        </w:rPr>
        <w:t>D.2mm</w:t>
      </w:r>
    </w:p>
    <w:p w14:paraId="6564E7C0">
      <w:pPr>
        <w:tabs>
          <w:tab w:val="left" w:pos="0"/>
          <w:tab w:val="left" w:pos="2205"/>
          <w:tab w:val="left" w:pos="4410"/>
          <w:tab w:val="left" w:pos="6615"/>
        </w:tabs>
      </w:pPr>
      <w:r>
        <w:rPr>
          <w:rFonts w:hint="eastAsia"/>
        </w:rPr>
        <w:t>299.风干的扰动细粒土样制备，对于击实试验土样，应过（  ）筛。</w:t>
      </w:r>
    </w:p>
    <w:p w14:paraId="3F764B88">
      <w:pPr>
        <w:tabs>
          <w:tab w:val="left" w:pos="0"/>
          <w:tab w:val="left" w:pos="2205"/>
          <w:tab w:val="left" w:pos="4410"/>
          <w:tab w:val="left" w:pos="6615"/>
        </w:tabs>
      </w:pPr>
      <w:r>
        <w:rPr>
          <w:rFonts w:hint="eastAsia"/>
        </w:rPr>
        <w:t>A.0.1mm</w:t>
      </w:r>
      <w:r>
        <w:rPr>
          <w:rFonts w:hint="eastAsia"/>
        </w:rPr>
        <w:tab/>
      </w:r>
      <w:r>
        <w:rPr>
          <w:rFonts w:hint="eastAsia"/>
        </w:rPr>
        <w:t>B.0.5mm</w:t>
      </w:r>
      <w:r>
        <w:rPr>
          <w:rFonts w:hint="eastAsia"/>
        </w:rPr>
        <w:tab/>
      </w:r>
      <w:r>
        <w:rPr>
          <w:rFonts w:hint="eastAsia"/>
        </w:rPr>
        <w:t>C.2mm</w:t>
      </w:r>
      <w:r>
        <w:rPr>
          <w:rFonts w:hint="eastAsia"/>
        </w:rPr>
        <w:tab/>
      </w:r>
      <w:r>
        <w:rPr>
          <w:rFonts w:hint="eastAsia"/>
        </w:rPr>
        <w:t>D.5mm</w:t>
      </w:r>
    </w:p>
    <w:p w14:paraId="1ADF9D22">
      <w:pPr>
        <w:tabs>
          <w:tab w:val="left" w:pos="0"/>
          <w:tab w:val="left" w:pos="2205"/>
          <w:tab w:val="left" w:pos="4410"/>
          <w:tab w:val="left" w:pos="6615"/>
        </w:tabs>
      </w:pPr>
      <w:r>
        <w:rPr>
          <w:rFonts w:hint="eastAsia"/>
        </w:rPr>
        <w:t>300.岩石直剪试验每组试验试件的数量应为（  ）个。</w:t>
      </w:r>
    </w:p>
    <w:p w14:paraId="47EB8725">
      <w:pPr>
        <w:tabs>
          <w:tab w:val="left" w:pos="0"/>
          <w:tab w:val="left" w:pos="2205"/>
          <w:tab w:val="left" w:pos="4410"/>
          <w:tab w:val="left" w:pos="6615"/>
        </w:tabs>
      </w:pPr>
      <w:r>
        <w:rPr>
          <w:rFonts w:hint="eastAsia"/>
        </w:rPr>
        <w:t>A.3</w:t>
      </w:r>
      <w:r>
        <w:rPr>
          <w:rFonts w:hint="eastAsia"/>
        </w:rPr>
        <w:tab/>
      </w:r>
      <w:r>
        <w:rPr>
          <w:rFonts w:hint="eastAsia"/>
        </w:rPr>
        <w:t>B.4</w:t>
      </w:r>
      <w:r>
        <w:rPr>
          <w:rFonts w:hint="eastAsia"/>
        </w:rPr>
        <w:tab/>
      </w:r>
      <w:r>
        <w:rPr>
          <w:rFonts w:hint="eastAsia"/>
        </w:rPr>
        <w:t>C.5</w:t>
      </w:r>
      <w:r>
        <w:rPr>
          <w:rFonts w:hint="eastAsia"/>
        </w:rPr>
        <w:tab/>
      </w:r>
      <w:r>
        <w:rPr>
          <w:rFonts w:hint="eastAsia"/>
        </w:rPr>
        <w:t>D.6</w:t>
      </w:r>
    </w:p>
    <w:p w14:paraId="4690A4FC">
      <w:pPr>
        <w:tabs>
          <w:tab w:val="left" w:pos="0"/>
          <w:tab w:val="left" w:pos="2205"/>
          <w:tab w:val="left" w:pos="4410"/>
          <w:tab w:val="left" w:pos="6615"/>
        </w:tabs>
      </w:pPr>
    </w:p>
    <w:p w14:paraId="7BDC945F">
      <w:pPr>
        <w:tabs>
          <w:tab w:val="left" w:pos="0"/>
          <w:tab w:val="left" w:pos="2205"/>
          <w:tab w:val="left" w:pos="4410"/>
          <w:tab w:val="left" w:pos="6615"/>
        </w:tabs>
        <w:sectPr>
          <w:pgSz w:w="11906" w:h="16838"/>
          <w:pgMar w:top="1440" w:right="1466" w:bottom="1440" w:left="1480" w:header="851" w:footer="992" w:gutter="0"/>
          <w:cols w:space="425" w:num="1"/>
          <w:docGrid w:type="lines" w:linePitch="312" w:charSpace="0"/>
        </w:sectPr>
      </w:pPr>
    </w:p>
    <w:p w14:paraId="22503910">
      <w:pPr>
        <w:pStyle w:val="3"/>
        <w:tabs>
          <w:tab w:val="left" w:pos="0"/>
          <w:tab w:val="left" w:pos="2205"/>
          <w:tab w:val="left" w:pos="4410"/>
          <w:tab w:val="left" w:pos="6615"/>
        </w:tabs>
      </w:pPr>
      <w:r>
        <w:rPr>
          <w:rFonts w:hint="eastAsia"/>
        </w:rPr>
        <w:t>二、判断题（共计100道题）</w:t>
      </w:r>
    </w:p>
    <w:p w14:paraId="05EF2429">
      <w:pPr>
        <w:ind w:left="320" w:hanging="320" w:hangingChars="100"/>
        <w:rPr>
          <w:rFonts w:ascii="仿宋_GB2312" w:hAnsi="仿宋" w:cs="仿宋"/>
          <w:szCs w:val="32"/>
        </w:rPr>
      </w:pPr>
      <w:r>
        <w:rPr>
          <w:rFonts w:hint="eastAsia" w:cs="仿宋"/>
          <w:szCs w:val="32"/>
        </w:rPr>
        <w:t>1</w:t>
      </w:r>
      <w:r>
        <w:rPr>
          <w:rFonts w:hint="eastAsia" w:ascii="仿宋_GB2312" w:hAnsi="仿宋" w:cs="仿宋"/>
          <w:szCs w:val="32"/>
        </w:rPr>
        <w:t>.不规则土样可以用环刀法测定其天然密度。（  ）</w:t>
      </w:r>
    </w:p>
    <w:p w14:paraId="2048DA8D">
      <w:pPr>
        <w:ind w:left="320" w:hanging="320" w:hangingChars="100"/>
        <w:rPr>
          <w:rFonts w:ascii="仿宋_GB2312" w:hAnsi="仿宋" w:cs="仿宋"/>
          <w:szCs w:val="32"/>
        </w:rPr>
      </w:pPr>
      <w:r>
        <w:rPr>
          <w:rFonts w:hint="eastAsia" w:cs="仿宋"/>
          <w:szCs w:val="32"/>
        </w:rPr>
        <w:t>2</w:t>
      </w:r>
      <w:r>
        <w:rPr>
          <w:rFonts w:hint="eastAsia" w:ascii="仿宋_GB2312" w:hAnsi="仿宋" w:cs="仿宋"/>
          <w:szCs w:val="32"/>
        </w:rPr>
        <w:t>.土的含水率是土中水的质量与土的质量之比。（  ）</w:t>
      </w:r>
    </w:p>
    <w:p w14:paraId="19AD2F3E">
      <w:pPr>
        <w:ind w:left="320" w:hanging="320" w:hangingChars="100"/>
        <w:rPr>
          <w:rFonts w:ascii="仿宋_GB2312" w:hAnsi="仿宋" w:cs="仿宋"/>
          <w:szCs w:val="32"/>
        </w:rPr>
      </w:pPr>
      <w:r>
        <w:rPr>
          <w:rFonts w:hint="eastAsia" w:cs="仿宋"/>
          <w:szCs w:val="32"/>
        </w:rPr>
        <w:t>3</w:t>
      </w:r>
      <w:r>
        <w:rPr>
          <w:rFonts w:hint="eastAsia" w:ascii="仿宋_GB2312" w:hAnsi="仿宋" w:cs="仿宋"/>
          <w:szCs w:val="32"/>
        </w:rPr>
        <w:t>.含石膏土土样的含水率测试方法与其它土样一样。（  ）</w:t>
      </w:r>
    </w:p>
    <w:p w14:paraId="425C1124">
      <w:pPr>
        <w:ind w:left="320" w:hanging="320" w:hangingChars="100"/>
        <w:rPr>
          <w:rFonts w:ascii="仿宋_GB2312" w:hAnsi="仿宋" w:cs="仿宋"/>
          <w:szCs w:val="32"/>
        </w:rPr>
      </w:pPr>
      <w:r>
        <w:rPr>
          <w:rFonts w:hint="eastAsia" w:cs="仿宋"/>
          <w:szCs w:val="32"/>
        </w:rPr>
        <w:t>4</w:t>
      </w:r>
      <w:r>
        <w:rPr>
          <w:rFonts w:hint="eastAsia" w:ascii="仿宋_GB2312" w:hAnsi="仿宋" w:cs="仿宋"/>
          <w:szCs w:val="32"/>
        </w:rPr>
        <w:t>.压缩系数在</w:t>
      </w:r>
      <w:r>
        <w:rPr>
          <w:rFonts w:hint="eastAsia"/>
          <w:w w:val="95"/>
          <w:position w:val="-12"/>
        </w:rPr>
        <w:object>
          <v:shape id="_x0000_i1164" o:spt="75" type="#_x0000_t75" style="height:20.1pt;width:56.1pt;" o:ole="t" filled="f" o:preferrelative="t" stroked="f" coordsize="21600,21600">
            <v:path/>
            <v:fill on="f" focussize="0,0"/>
            <v:stroke on="f" joinstyle="miter"/>
            <v:imagedata r:id="rId240" o:title=""/>
            <o:lock v:ext="edit" aspectratio="t"/>
            <w10:wrap type="none"/>
            <w10:anchorlock/>
          </v:shape>
          <o:OLEObject Type="Embed" ProgID="Equation.DSMT4" ShapeID="_x0000_i1164" DrawAspect="Content" ObjectID="_1468075864" r:id="rId239">
            <o:LockedField>false</o:LockedField>
          </o:OLEObject>
        </w:object>
      </w:r>
      <w:r>
        <w:rPr>
          <w:rFonts w:hint="eastAsia" w:ascii="仿宋_GB2312" w:hAnsi="仿宋" w:cs="仿宋"/>
          <w:szCs w:val="32"/>
        </w:rPr>
        <w:t>图上求得。（  ）</w:t>
      </w:r>
    </w:p>
    <w:p w14:paraId="3A0FBDF2">
      <w:pPr>
        <w:ind w:left="320" w:hanging="320" w:hangingChars="100"/>
        <w:rPr>
          <w:rFonts w:ascii="仿宋_GB2312" w:hAnsi="仿宋" w:cs="仿宋"/>
          <w:szCs w:val="32"/>
        </w:rPr>
      </w:pPr>
      <w:r>
        <w:rPr>
          <w:rFonts w:hint="eastAsia" w:cs="仿宋"/>
          <w:szCs w:val="32"/>
        </w:rPr>
        <w:t>5</w:t>
      </w:r>
      <w:r>
        <w:rPr>
          <w:rFonts w:hint="eastAsia" w:ascii="仿宋_GB2312" w:hAnsi="仿宋" w:cs="仿宋"/>
          <w:szCs w:val="32"/>
        </w:rPr>
        <w:t>.同一种土体在不同击实功的条件下，其最大干密度不变。（  ）</w:t>
      </w:r>
    </w:p>
    <w:p w14:paraId="5D79CDFE">
      <w:pPr>
        <w:ind w:left="320" w:hanging="320" w:hangingChars="100"/>
        <w:rPr>
          <w:rFonts w:ascii="仿宋_GB2312" w:hAnsi="仿宋" w:cs="仿宋"/>
          <w:szCs w:val="32"/>
        </w:rPr>
      </w:pPr>
      <w:r>
        <w:rPr>
          <w:rFonts w:hint="eastAsia" w:cs="仿宋"/>
          <w:szCs w:val="32"/>
        </w:rPr>
        <w:t>6</w:t>
      </w:r>
      <w:r>
        <w:rPr>
          <w:rFonts w:hint="eastAsia" w:ascii="仿宋_GB2312" w:hAnsi="仿宋" w:cs="仿宋"/>
          <w:szCs w:val="32"/>
        </w:rPr>
        <w:t>.密度计法和移液管法适用于</w:t>
      </w:r>
      <w:r>
        <w:rPr>
          <w:rFonts w:hint="eastAsia" w:cs="仿宋"/>
          <w:szCs w:val="32"/>
        </w:rPr>
        <w:t>0</w:t>
      </w:r>
      <w:r>
        <w:rPr>
          <w:rFonts w:hint="eastAsia" w:ascii="仿宋_GB2312" w:hAnsi="仿宋" w:cs="仿宋"/>
          <w:szCs w:val="32"/>
        </w:rPr>
        <w:t>.</w:t>
      </w:r>
      <w:r>
        <w:rPr>
          <w:rFonts w:hint="eastAsia" w:cs="仿宋"/>
          <w:szCs w:val="32"/>
        </w:rPr>
        <w:t>075mm</w:t>
      </w:r>
      <w:r>
        <w:rPr>
          <w:rFonts w:hint="eastAsia" w:ascii="仿宋_GB2312" w:hAnsi="仿宋" w:cs="仿宋"/>
          <w:szCs w:val="32"/>
        </w:rPr>
        <w:t>以下粒径的土。（  ）</w:t>
      </w:r>
    </w:p>
    <w:p w14:paraId="6A8EA18D">
      <w:pPr>
        <w:ind w:left="320" w:hanging="320" w:hangingChars="100"/>
        <w:rPr>
          <w:rFonts w:ascii="仿宋_GB2312" w:hAnsi="仿宋" w:cs="仿宋"/>
          <w:szCs w:val="32"/>
        </w:rPr>
      </w:pPr>
      <w:r>
        <w:rPr>
          <w:rFonts w:hint="eastAsia" w:cs="仿宋"/>
          <w:szCs w:val="32"/>
        </w:rPr>
        <w:t>7</w:t>
      </w:r>
      <w:r>
        <w:rPr>
          <w:rFonts w:hint="eastAsia" w:ascii="仿宋_GB2312" w:hAnsi="仿宋" w:cs="仿宋"/>
          <w:szCs w:val="32"/>
        </w:rPr>
        <w:t>.砂土和碎石土的状态是考虑其密实程度。（  ）</w:t>
      </w:r>
    </w:p>
    <w:p w14:paraId="4A54457B">
      <w:pPr>
        <w:ind w:left="320" w:hanging="320" w:hangingChars="100"/>
        <w:rPr>
          <w:rFonts w:ascii="仿宋_GB2312" w:hAnsi="仿宋" w:cs="仿宋"/>
          <w:szCs w:val="32"/>
        </w:rPr>
      </w:pPr>
      <w:r>
        <w:rPr>
          <w:rFonts w:hint="eastAsia" w:cs="仿宋"/>
          <w:szCs w:val="32"/>
        </w:rPr>
        <w:t>8</w:t>
      </w:r>
      <w:r>
        <w:rPr>
          <w:rFonts w:hint="eastAsia" w:ascii="仿宋_GB2312" w:hAnsi="仿宋" w:cs="仿宋"/>
          <w:szCs w:val="32"/>
        </w:rPr>
        <w:t>.搓条法中只要土体断裂，此时含水率就是塑限含水率。（  ）</w:t>
      </w:r>
    </w:p>
    <w:p w14:paraId="26AB1A6A">
      <w:pPr>
        <w:ind w:left="320" w:hanging="320" w:hangingChars="100"/>
        <w:rPr>
          <w:rFonts w:ascii="仿宋_GB2312" w:hAnsi="仿宋" w:cs="仿宋"/>
          <w:szCs w:val="32"/>
        </w:rPr>
      </w:pPr>
      <w:r>
        <w:rPr>
          <w:rFonts w:hint="eastAsia" w:cs="仿宋"/>
          <w:szCs w:val="32"/>
        </w:rPr>
        <w:t>9</w:t>
      </w:r>
      <w:r>
        <w:rPr>
          <w:rFonts w:hint="eastAsia" w:ascii="仿宋_GB2312" w:hAnsi="仿宋" w:cs="仿宋"/>
          <w:szCs w:val="32"/>
        </w:rPr>
        <w:t>.击实试验一般需要配置</w:t>
      </w:r>
      <w:r>
        <w:rPr>
          <w:rFonts w:hint="eastAsia" w:cs="仿宋"/>
          <w:szCs w:val="32"/>
        </w:rPr>
        <w:t>5</w:t>
      </w:r>
      <w:r>
        <w:rPr>
          <w:rFonts w:hint="eastAsia" w:ascii="仿宋_GB2312" w:hAnsi="仿宋" w:cs="仿宋"/>
          <w:szCs w:val="32"/>
        </w:rPr>
        <w:t>组不同含水率的试样。（  ）</w:t>
      </w:r>
    </w:p>
    <w:p w14:paraId="30222C0A">
      <w:pPr>
        <w:ind w:left="480" w:hanging="480" w:hangingChars="150"/>
        <w:rPr>
          <w:rFonts w:ascii="仿宋_GB2312" w:hAnsi="仿宋" w:cs="仿宋"/>
          <w:szCs w:val="32"/>
        </w:rPr>
      </w:pPr>
      <w:r>
        <w:rPr>
          <w:rFonts w:hint="eastAsia" w:cs="仿宋"/>
          <w:szCs w:val="32"/>
        </w:rPr>
        <w:t>10</w:t>
      </w:r>
      <w:r>
        <w:rPr>
          <w:rFonts w:hint="eastAsia" w:ascii="仿宋_GB2312" w:hAnsi="仿宋" w:cs="仿宋"/>
          <w:szCs w:val="32"/>
        </w:rPr>
        <w:t>.塑性指数可用于划分黏性土的类型。（  ）</w:t>
      </w:r>
    </w:p>
    <w:p w14:paraId="73000380">
      <w:pPr>
        <w:ind w:left="480" w:hanging="480" w:hangingChars="150"/>
        <w:rPr>
          <w:rFonts w:ascii="仿宋_GB2312" w:hAnsi="仿宋" w:cs="仿宋"/>
          <w:szCs w:val="32"/>
        </w:rPr>
      </w:pPr>
      <w:r>
        <w:rPr>
          <w:rFonts w:hint="eastAsia" w:cs="仿宋"/>
          <w:szCs w:val="32"/>
        </w:rPr>
        <w:t>11</w:t>
      </w:r>
      <w:r>
        <w:rPr>
          <w:rFonts w:hint="eastAsia" w:ascii="仿宋_GB2312" w:hAnsi="仿宋" w:cs="仿宋"/>
          <w:szCs w:val="32"/>
        </w:rPr>
        <w:t>.土工试验时，所取试样质量越大越好，否则试样就不具有代表性。（  ）</w:t>
      </w:r>
    </w:p>
    <w:p w14:paraId="6E972C2A">
      <w:pPr>
        <w:ind w:left="480" w:hanging="480" w:hangingChars="150"/>
        <w:rPr>
          <w:rFonts w:ascii="仿宋_GB2312" w:hAnsi="仿宋" w:cs="仿宋"/>
          <w:szCs w:val="32"/>
        </w:rPr>
      </w:pPr>
      <w:r>
        <w:rPr>
          <w:rFonts w:hint="eastAsia" w:cs="仿宋"/>
          <w:szCs w:val="32"/>
        </w:rPr>
        <w:t>12</w:t>
      </w:r>
      <w:r>
        <w:rPr>
          <w:rFonts w:hint="eastAsia" w:ascii="仿宋_GB2312" w:hAnsi="仿宋" w:cs="仿宋"/>
          <w:szCs w:val="32"/>
        </w:rPr>
        <w:t>.直接剪切试验中快剪试验的剪切速度宜采用</w:t>
      </w:r>
      <w:r>
        <w:rPr>
          <w:rFonts w:hint="eastAsia" w:cs="仿宋"/>
          <w:szCs w:val="32"/>
        </w:rPr>
        <w:t>0</w:t>
      </w:r>
      <w:r>
        <w:rPr>
          <w:rFonts w:hint="eastAsia" w:ascii="仿宋_GB2312" w:hAnsi="仿宋" w:cs="仿宋"/>
          <w:szCs w:val="32"/>
        </w:rPr>
        <w:t>.</w:t>
      </w:r>
      <w:r>
        <w:rPr>
          <w:rFonts w:hint="eastAsia" w:cs="仿宋"/>
          <w:szCs w:val="32"/>
        </w:rPr>
        <w:t>8mm</w:t>
      </w:r>
      <w:r>
        <w:rPr>
          <w:rFonts w:hint="eastAsia" w:ascii="仿宋_GB2312" w:hAnsi="仿宋" w:cs="仿宋"/>
          <w:szCs w:val="32"/>
        </w:rPr>
        <w:t>/</w:t>
      </w:r>
      <w:r>
        <w:rPr>
          <w:rFonts w:hint="eastAsia" w:cs="仿宋"/>
          <w:szCs w:val="32"/>
        </w:rPr>
        <w:t>min~1</w:t>
      </w:r>
      <w:r>
        <w:rPr>
          <w:rFonts w:hint="eastAsia" w:ascii="仿宋_GB2312" w:hAnsi="仿宋" w:cs="仿宋"/>
          <w:szCs w:val="32"/>
        </w:rPr>
        <w:t>.</w:t>
      </w:r>
      <w:r>
        <w:rPr>
          <w:rFonts w:hint="eastAsia" w:cs="仿宋"/>
          <w:szCs w:val="32"/>
        </w:rPr>
        <w:t>2mm</w:t>
      </w:r>
      <w:r>
        <w:rPr>
          <w:rFonts w:hint="eastAsia" w:ascii="仿宋_GB2312" w:hAnsi="仿宋" w:cs="仿宋"/>
          <w:szCs w:val="32"/>
        </w:rPr>
        <w:t>/</w:t>
      </w:r>
      <w:r>
        <w:rPr>
          <w:rFonts w:hint="eastAsia" w:cs="仿宋"/>
          <w:szCs w:val="32"/>
        </w:rPr>
        <w:t>min</w:t>
      </w:r>
      <w:r>
        <w:rPr>
          <w:rFonts w:hint="eastAsia" w:ascii="仿宋_GB2312" w:hAnsi="仿宋" w:cs="仿宋"/>
          <w:szCs w:val="32"/>
        </w:rPr>
        <w:t>的速率进行剪切。（  ）</w:t>
      </w:r>
    </w:p>
    <w:p w14:paraId="6FDE441A">
      <w:pPr>
        <w:ind w:left="480" w:hanging="480" w:hangingChars="150"/>
        <w:rPr>
          <w:rFonts w:ascii="仿宋_GB2312" w:hAnsi="仿宋" w:cs="仿宋"/>
          <w:szCs w:val="32"/>
        </w:rPr>
      </w:pPr>
      <w:r>
        <w:rPr>
          <w:rFonts w:hint="eastAsia" w:cs="仿宋"/>
          <w:szCs w:val="32"/>
        </w:rPr>
        <w:t>13</w:t>
      </w:r>
      <w:r>
        <w:rPr>
          <w:rFonts w:hint="eastAsia" w:ascii="仿宋_GB2312" w:hAnsi="仿宋" w:cs="仿宋"/>
          <w:szCs w:val="32"/>
        </w:rPr>
        <w:t>.土的压缩性表现的是水的排出。（  ）</w:t>
      </w:r>
    </w:p>
    <w:p w14:paraId="7158F018">
      <w:pPr>
        <w:ind w:left="480" w:hanging="480" w:hangingChars="150"/>
        <w:rPr>
          <w:rFonts w:ascii="仿宋_GB2312" w:hAnsi="仿宋" w:cs="仿宋"/>
          <w:szCs w:val="32"/>
        </w:rPr>
      </w:pPr>
      <w:r>
        <w:rPr>
          <w:rFonts w:hint="eastAsia" w:cs="仿宋"/>
          <w:szCs w:val="32"/>
        </w:rPr>
        <w:t>14</w:t>
      </w:r>
      <w:r>
        <w:rPr>
          <w:rFonts w:hint="eastAsia" w:ascii="仿宋_GB2312" w:hAnsi="仿宋" w:cs="仿宋"/>
          <w:szCs w:val="32"/>
        </w:rPr>
        <w:t>.标准贯入试验是根据贯入的难易程度来判定土的物理力学性质。（  ）</w:t>
      </w:r>
    </w:p>
    <w:p w14:paraId="5EA76D74">
      <w:pPr>
        <w:ind w:left="480" w:hanging="480" w:hangingChars="150"/>
        <w:rPr>
          <w:rFonts w:ascii="仿宋_GB2312" w:hAnsi="仿宋" w:cs="仿宋"/>
          <w:szCs w:val="32"/>
        </w:rPr>
      </w:pPr>
      <w:r>
        <w:rPr>
          <w:rFonts w:hint="eastAsia" w:cs="仿宋"/>
          <w:szCs w:val="32"/>
        </w:rPr>
        <w:t>15</w:t>
      </w:r>
      <w:r>
        <w:rPr>
          <w:rFonts w:hint="eastAsia" w:ascii="仿宋_GB2312" w:hAnsi="仿宋" w:cs="仿宋"/>
          <w:szCs w:val="32"/>
        </w:rPr>
        <w:t>.直剪试验中慢剪试验方法是指:先使试样在法向压力作用下完全固结，然后慢速施加水平剪力直至土样破坏。（  ）</w:t>
      </w:r>
    </w:p>
    <w:p w14:paraId="2B64FE81">
      <w:pPr>
        <w:ind w:left="480" w:hanging="480" w:hangingChars="150"/>
        <w:rPr>
          <w:rFonts w:ascii="仿宋_GB2312" w:hAnsi="仿宋" w:cs="仿宋"/>
          <w:szCs w:val="32"/>
        </w:rPr>
      </w:pPr>
      <w:r>
        <w:rPr>
          <w:rFonts w:hint="eastAsia" w:cs="仿宋"/>
          <w:szCs w:val="32"/>
        </w:rPr>
        <w:t>16</w:t>
      </w:r>
      <w:r>
        <w:rPr>
          <w:rFonts w:hint="eastAsia" w:ascii="仿宋_GB2312" w:hAnsi="仿宋" w:cs="仿宋"/>
          <w:szCs w:val="32"/>
        </w:rPr>
        <w:t>.蜡封法测密度，蜡封的目的是防止水渗入土样孔隙中。（  ）</w:t>
      </w:r>
    </w:p>
    <w:p w14:paraId="5F6BE3E6">
      <w:pPr>
        <w:ind w:left="480" w:hanging="480" w:hangingChars="150"/>
        <w:rPr>
          <w:rFonts w:ascii="仿宋_GB2312" w:hAnsi="仿宋" w:cs="仿宋"/>
          <w:szCs w:val="32"/>
        </w:rPr>
      </w:pPr>
      <w:r>
        <w:rPr>
          <w:rFonts w:hint="eastAsia" w:cs="仿宋"/>
          <w:szCs w:val="32"/>
        </w:rPr>
        <w:t>17</w:t>
      </w:r>
      <w:r>
        <w:rPr>
          <w:rFonts w:hint="eastAsia" w:ascii="仿宋_GB2312" w:hAnsi="仿宋" w:cs="仿宋"/>
          <w:szCs w:val="32"/>
        </w:rPr>
        <w:t>.压缩试验中土的压缩主要是孔隙体积的减小，所以关于土的压缩变形常以其孔隙比的变化来表示，试验资料整理为</w:t>
      </w:r>
      <w:r>
        <w:rPr>
          <w:rFonts w:hint="eastAsia"/>
          <w:w w:val="95"/>
          <w:position w:val="-12"/>
        </w:rPr>
        <w:object>
          <v:shape id="_x0000_i1165" o:spt="75" type="#_x0000_t75" style="height:15.9pt;width:36.7pt;" o:ole="t" filled="f" o:preferrelative="t" stroked="f" coordsize="21600,21600">
            <v:path/>
            <v:fill on="f" focussize="0,0"/>
            <v:stroke on="f" joinstyle="miter"/>
            <v:imagedata r:id="rId242" o:title=""/>
            <o:lock v:ext="edit" aspectratio="t"/>
            <w10:wrap type="none"/>
            <w10:anchorlock/>
          </v:shape>
          <o:OLEObject Type="Embed" ProgID="Equation.DSMT4" ShapeID="_x0000_i1165" DrawAspect="Content" ObjectID="_1468075865" r:id="rId241">
            <o:LockedField>false</o:LockedField>
          </o:OLEObject>
        </w:object>
      </w:r>
      <w:r>
        <w:rPr>
          <w:rFonts w:hint="eastAsia" w:ascii="仿宋_GB2312" w:hAnsi="仿宋" w:cs="仿宋"/>
          <w:szCs w:val="32"/>
        </w:rPr>
        <w:t>曲线或</w:t>
      </w:r>
      <w:r>
        <w:rPr>
          <w:rFonts w:hint="eastAsia"/>
          <w:w w:val="95"/>
          <w:position w:val="-12"/>
        </w:rPr>
        <w:object>
          <v:shape id="_x0000_i1166" o:spt="75" type="#_x0000_t75" style="height:20.1pt;width:51.25pt;" o:ole="t" filled="f" o:preferrelative="t" stroked="f" coordsize="21600,21600">
            <v:path/>
            <v:fill on="f" focussize="0,0"/>
            <v:stroke on="f" joinstyle="miter"/>
            <v:imagedata r:id="rId244" o:title=""/>
            <o:lock v:ext="edit" aspectratio="t"/>
            <w10:wrap type="none"/>
            <w10:anchorlock/>
          </v:shape>
          <o:OLEObject Type="Embed" ProgID="Equation.DSMT4" ShapeID="_x0000_i1166" DrawAspect="Content" ObjectID="_1468075866" r:id="rId243">
            <o:LockedField>false</o:LockedField>
          </o:OLEObject>
        </w:object>
      </w:r>
      <w:r>
        <w:rPr>
          <w:rFonts w:hint="eastAsia" w:ascii="仿宋_GB2312" w:hAnsi="仿宋" w:cs="仿宋"/>
          <w:szCs w:val="32"/>
        </w:rPr>
        <w:t>曲线。（  ）</w:t>
      </w:r>
    </w:p>
    <w:p w14:paraId="1B22A07B">
      <w:pPr>
        <w:ind w:left="480" w:hanging="480" w:hangingChars="150"/>
        <w:rPr>
          <w:rFonts w:ascii="仿宋_GB2312" w:hAnsi="仿宋" w:cs="仿宋"/>
          <w:szCs w:val="32"/>
        </w:rPr>
      </w:pPr>
      <w:r>
        <w:rPr>
          <w:rFonts w:hint="eastAsia" w:cs="仿宋"/>
          <w:szCs w:val="32"/>
        </w:rPr>
        <w:t>18</w:t>
      </w:r>
      <w:r>
        <w:rPr>
          <w:rFonts w:hint="eastAsia" w:ascii="仿宋_GB2312" w:hAnsi="仿宋" w:cs="仿宋"/>
          <w:szCs w:val="32"/>
        </w:rPr>
        <w:t>.十字板剪切试验是直接在原位应力条件下测定土的抗剪强度。（  ）</w:t>
      </w:r>
    </w:p>
    <w:p w14:paraId="1B4B07D6">
      <w:pPr>
        <w:ind w:left="480" w:hanging="480" w:hangingChars="150"/>
        <w:rPr>
          <w:rFonts w:ascii="仿宋_GB2312" w:hAnsi="仿宋" w:cs="仿宋"/>
          <w:szCs w:val="32"/>
        </w:rPr>
      </w:pPr>
      <w:r>
        <w:rPr>
          <w:rFonts w:hint="eastAsia" w:cs="仿宋"/>
          <w:szCs w:val="32"/>
        </w:rPr>
        <w:t>19</w:t>
      </w:r>
      <w:r>
        <w:rPr>
          <w:rFonts w:hint="eastAsia" w:ascii="仿宋_GB2312" w:hAnsi="仿宋" w:cs="仿宋"/>
          <w:szCs w:val="32"/>
        </w:rPr>
        <w:t>.击实试验利用标准化的击实仪具，试验土的密度和相应的含水率的关系，用来模拟现场施工条件下，获得路基土压实的最大干密度和相应的最佳含水率。（  ）</w:t>
      </w:r>
    </w:p>
    <w:p w14:paraId="5DB31C8C">
      <w:pPr>
        <w:ind w:left="480" w:hanging="480" w:hangingChars="150"/>
        <w:rPr>
          <w:rFonts w:ascii="仿宋_GB2312" w:hAnsi="仿宋" w:cs="仿宋"/>
          <w:szCs w:val="32"/>
        </w:rPr>
      </w:pPr>
      <w:r>
        <w:rPr>
          <w:rFonts w:hint="eastAsia" w:cs="仿宋"/>
          <w:szCs w:val="32"/>
        </w:rPr>
        <w:t>20</w:t>
      </w:r>
      <w:r>
        <w:rPr>
          <w:rFonts w:hint="eastAsia" w:ascii="仿宋_GB2312" w:hAnsi="仿宋" w:cs="仿宋"/>
          <w:szCs w:val="32"/>
        </w:rPr>
        <w:t>.土的抗剪强度和土的密度无关。（  ）</w:t>
      </w:r>
    </w:p>
    <w:p w14:paraId="6878AEA9">
      <w:pPr>
        <w:ind w:left="480" w:hanging="480" w:hangingChars="150"/>
        <w:rPr>
          <w:rFonts w:ascii="仿宋_GB2312" w:hAnsi="仿宋" w:cs="仿宋"/>
          <w:szCs w:val="32"/>
        </w:rPr>
      </w:pPr>
      <w:r>
        <w:rPr>
          <w:rFonts w:hint="eastAsia" w:cs="仿宋"/>
          <w:szCs w:val="32"/>
        </w:rPr>
        <w:t>21</w:t>
      </w:r>
      <w:r>
        <w:rPr>
          <w:rFonts w:hint="eastAsia" w:ascii="仿宋_GB2312" w:hAnsi="仿宋" w:cs="仿宋"/>
          <w:szCs w:val="32"/>
        </w:rPr>
        <w:t>.土的孔隙比增大，土的体积随之减小，土的结构愈紧密。（  ）</w:t>
      </w:r>
    </w:p>
    <w:p w14:paraId="3B462386">
      <w:pPr>
        <w:ind w:left="480" w:hanging="480" w:hangingChars="150"/>
        <w:rPr>
          <w:rFonts w:ascii="仿宋_GB2312" w:hAnsi="仿宋" w:cs="仿宋"/>
          <w:szCs w:val="32"/>
        </w:rPr>
      </w:pPr>
      <w:r>
        <w:rPr>
          <w:rFonts w:hint="eastAsia" w:cs="仿宋"/>
          <w:szCs w:val="32"/>
        </w:rPr>
        <w:t>22</w:t>
      </w:r>
      <w:r>
        <w:rPr>
          <w:rFonts w:hint="eastAsia" w:ascii="仿宋_GB2312" w:hAnsi="仿宋" w:cs="仿宋"/>
          <w:szCs w:val="32"/>
        </w:rPr>
        <w:t>.土的颗粒大小分析法是筛分法、密度计法和移液管法。（  ）</w:t>
      </w:r>
    </w:p>
    <w:p w14:paraId="25C92D1A">
      <w:pPr>
        <w:ind w:left="480" w:hanging="480" w:hangingChars="150"/>
        <w:rPr>
          <w:rFonts w:ascii="仿宋_GB2312" w:hAnsi="仿宋" w:cs="仿宋"/>
          <w:szCs w:val="32"/>
        </w:rPr>
      </w:pPr>
      <w:r>
        <w:rPr>
          <w:rFonts w:hint="eastAsia" w:cs="仿宋"/>
          <w:szCs w:val="32"/>
        </w:rPr>
        <w:t>23</w:t>
      </w:r>
      <w:r>
        <w:rPr>
          <w:rFonts w:hint="eastAsia" w:ascii="仿宋_GB2312" w:hAnsi="仿宋" w:cs="仿宋"/>
          <w:szCs w:val="32"/>
        </w:rPr>
        <w:t>.轻型击实试验，仅适用于粒径不大于</w:t>
      </w:r>
      <w:r>
        <w:rPr>
          <w:rFonts w:hint="eastAsia" w:cs="仿宋"/>
          <w:szCs w:val="32"/>
        </w:rPr>
        <w:t>25mm</w:t>
      </w:r>
      <w:r>
        <w:rPr>
          <w:rFonts w:hint="eastAsia" w:ascii="仿宋_GB2312" w:hAnsi="仿宋" w:cs="仿宋"/>
          <w:szCs w:val="32"/>
        </w:rPr>
        <w:t>的土，重型击实试验适用于粒径大于</w:t>
      </w:r>
      <w:r>
        <w:rPr>
          <w:rFonts w:hint="eastAsia" w:cs="仿宋"/>
          <w:szCs w:val="32"/>
        </w:rPr>
        <w:t>25mm</w:t>
      </w:r>
      <w:r>
        <w:rPr>
          <w:rFonts w:hint="eastAsia" w:ascii="仿宋_GB2312" w:hAnsi="仿宋" w:cs="仿宋"/>
          <w:szCs w:val="32"/>
        </w:rPr>
        <w:t>的土。（  ）</w:t>
      </w:r>
    </w:p>
    <w:p w14:paraId="187032AA">
      <w:pPr>
        <w:ind w:left="480" w:hanging="480" w:hangingChars="150"/>
        <w:rPr>
          <w:rFonts w:ascii="仿宋_GB2312" w:hAnsi="仿宋" w:cs="仿宋"/>
          <w:szCs w:val="32"/>
        </w:rPr>
      </w:pPr>
      <w:r>
        <w:rPr>
          <w:rFonts w:hint="eastAsia" w:cs="仿宋"/>
          <w:szCs w:val="32"/>
        </w:rPr>
        <w:t>24</w:t>
      </w:r>
      <w:r>
        <w:rPr>
          <w:rFonts w:hint="eastAsia" w:ascii="仿宋_GB2312" w:hAnsi="仿宋" w:cs="仿宋"/>
          <w:szCs w:val="32"/>
        </w:rPr>
        <w:t>.测试含水率时，酒精燃烧法在任何情况下都是适用的。（  ）</w:t>
      </w:r>
    </w:p>
    <w:p w14:paraId="045E9BE3">
      <w:pPr>
        <w:ind w:left="480" w:hanging="480" w:hangingChars="150"/>
        <w:rPr>
          <w:rFonts w:ascii="仿宋_GB2312" w:hAnsi="仿宋" w:cs="仿宋"/>
          <w:szCs w:val="32"/>
        </w:rPr>
      </w:pPr>
      <w:r>
        <w:rPr>
          <w:rFonts w:hint="eastAsia" w:cs="仿宋"/>
          <w:szCs w:val="32"/>
        </w:rPr>
        <w:t>25</w:t>
      </w:r>
      <w:r>
        <w:rPr>
          <w:rFonts w:hint="eastAsia" w:ascii="仿宋_GB2312" w:hAnsi="仿宋" w:cs="仿宋"/>
          <w:szCs w:val="32"/>
        </w:rPr>
        <w:t>.在固结试验中，需要确定不扰动土的先期固结压力时，初始段的荷重率应小于</w:t>
      </w:r>
      <w:r>
        <w:rPr>
          <w:rFonts w:hint="eastAsia" w:cs="仿宋"/>
          <w:szCs w:val="32"/>
        </w:rPr>
        <w:t>1</w:t>
      </w:r>
      <w:r>
        <w:rPr>
          <w:rFonts w:hint="eastAsia" w:ascii="仿宋_GB2312" w:hAnsi="仿宋" w:cs="仿宋"/>
          <w:szCs w:val="32"/>
        </w:rPr>
        <w:t>。（  ）</w:t>
      </w:r>
    </w:p>
    <w:p w14:paraId="5E627526">
      <w:pPr>
        <w:ind w:left="480" w:hanging="480" w:hangingChars="150"/>
        <w:rPr>
          <w:rFonts w:ascii="仿宋_GB2312" w:hAnsi="仿宋" w:cs="仿宋"/>
          <w:szCs w:val="32"/>
        </w:rPr>
      </w:pPr>
      <w:r>
        <w:rPr>
          <w:rFonts w:hint="eastAsia" w:cs="仿宋"/>
          <w:szCs w:val="32"/>
        </w:rPr>
        <w:t>26</w:t>
      </w:r>
      <w:r>
        <w:rPr>
          <w:rFonts w:hint="eastAsia" w:ascii="仿宋_GB2312" w:hAnsi="仿宋" w:cs="仿宋"/>
          <w:szCs w:val="32"/>
        </w:rPr>
        <w:t>.常水头渗透试验适用于细粒土，变水头渗透试验适用于粗粒土。（  ）</w:t>
      </w:r>
    </w:p>
    <w:p w14:paraId="2AAE53A5">
      <w:pPr>
        <w:ind w:left="480" w:hanging="480" w:hangingChars="150"/>
        <w:rPr>
          <w:rFonts w:ascii="仿宋_GB2312" w:hAnsi="仿宋" w:cs="仿宋"/>
          <w:szCs w:val="32"/>
        </w:rPr>
      </w:pPr>
      <w:r>
        <w:rPr>
          <w:rFonts w:hint="eastAsia" w:cs="仿宋"/>
          <w:szCs w:val="32"/>
        </w:rPr>
        <w:t>27</w:t>
      </w:r>
      <w:r>
        <w:rPr>
          <w:rFonts w:hint="eastAsia" w:ascii="仿宋_GB2312" w:hAnsi="仿宋" w:cs="仿宋"/>
          <w:szCs w:val="32"/>
        </w:rPr>
        <w:t>.无侧限抗压强度试验中的试样直径可为</w:t>
      </w:r>
      <w:r>
        <w:rPr>
          <w:rFonts w:hint="eastAsia" w:cs="仿宋"/>
          <w:szCs w:val="32"/>
        </w:rPr>
        <w:t>3</w:t>
      </w:r>
      <w:r>
        <w:rPr>
          <w:rFonts w:hint="eastAsia" w:ascii="仿宋_GB2312" w:hAnsi="仿宋" w:cs="仿宋"/>
          <w:szCs w:val="32"/>
        </w:rPr>
        <w:t>.</w:t>
      </w:r>
      <w:r>
        <w:rPr>
          <w:rFonts w:hint="eastAsia" w:cs="仿宋"/>
          <w:szCs w:val="32"/>
        </w:rPr>
        <w:t>5cm~4</w:t>
      </w:r>
      <w:r>
        <w:rPr>
          <w:rFonts w:hint="eastAsia" w:ascii="仿宋_GB2312" w:hAnsi="仿宋" w:cs="仿宋"/>
          <w:szCs w:val="32"/>
        </w:rPr>
        <w:t>.</w:t>
      </w:r>
      <w:r>
        <w:rPr>
          <w:rFonts w:hint="eastAsia" w:cs="仿宋"/>
          <w:szCs w:val="32"/>
        </w:rPr>
        <w:t>0cm</w:t>
      </w:r>
      <w:r>
        <w:rPr>
          <w:rFonts w:hint="eastAsia" w:ascii="仿宋_GB2312" w:hAnsi="仿宋" w:cs="仿宋"/>
          <w:szCs w:val="32"/>
        </w:rPr>
        <w:t>，试样高度宜为</w:t>
      </w:r>
      <w:r>
        <w:rPr>
          <w:rFonts w:hint="eastAsia" w:cs="仿宋"/>
          <w:szCs w:val="32"/>
        </w:rPr>
        <w:t>8</w:t>
      </w:r>
      <w:r>
        <w:rPr>
          <w:rFonts w:hint="eastAsia" w:ascii="仿宋_GB2312" w:hAnsi="仿宋" w:cs="仿宋"/>
          <w:szCs w:val="32"/>
        </w:rPr>
        <w:t>.</w:t>
      </w:r>
      <w:r>
        <w:rPr>
          <w:rFonts w:hint="eastAsia" w:cs="仿宋"/>
          <w:szCs w:val="32"/>
        </w:rPr>
        <w:t>0cm</w:t>
      </w:r>
      <w:r>
        <w:rPr>
          <w:rFonts w:hint="eastAsia" w:ascii="仿宋_GB2312" w:hAnsi="仿宋" w:cs="仿宋"/>
          <w:szCs w:val="32"/>
        </w:rPr>
        <w:t>。（  ）</w:t>
      </w:r>
    </w:p>
    <w:p w14:paraId="5F5BE34E">
      <w:pPr>
        <w:ind w:left="480" w:hanging="480" w:hangingChars="150"/>
        <w:rPr>
          <w:rFonts w:ascii="仿宋_GB2312" w:hAnsi="仿宋" w:cs="仿宋"/>
          <w:szCs w:val="32"/>
        </w:rPr>
      </w:pPr>
      <w:r>
        <w:rPr>
          <w:rFonts w:hint="eastAsia" w:cs="仿宋"/>
          <w:szCs w:val="32"/>
        </w:rPr>
        <w:t>28</w:t>
      </w:r>
      <w:r>
        <w:rPr>
          <w:rFonts w:hint="eastAsia" w:ascii="仿宋_GB2312" w:hAnsi="仿宋" w:cs="仿宋"/>
          <w:szCs w:val="32"/>
        </w:rPr>
        <w:t>.筛析法放置标准筛时从上向下的顺序为孔径由小到大。（  ）</w:t>
      </w:r>
    </w:p>
    <w:p w14:paraId="23CF6936">
      <w:pPr>
        <w:ind w:left="480" w:hanging="480" w:hangingChars="150"/>
        <w:rPr>
          <w:rFonts w:ascii="仿宋_GB2312" w:hAnsi="仿宋" w:cs="仿宋"/>
          <w:szCs w:val="32"/>
        </w:rPr>
      </w:pPr>
      <w:r>
        <w:rPr>
          <w:rFonts w:hint="eastAsia" w:cs="仿宋"/>
          <w:szCs w:val="32"/>
        </w:rPr>
        <w:t>29</w:t>
      </w:r>
      <w:r>
        <w:rPr>
          <w:rFonts w:hint="eastAsia" w:ascii="仿宋_GB2312" w:hAnsi="仿宋" w:cs="仿宋"/>
          <w:szCs w:val="32"/>
        </w:rPr>
        <w:t>.《土工试验方法标准》</w:t>
      </w:r>
      <w:r>
        <w:rPr>
          <w:rFonts w:hint="eastAsia" w:cs="仿宋"/>
          <w:szCs w:val="32"/>
        </w:rPr>
        <w:t>GB</w:t>
      </w:r>
      <w:r>
        <w:rPr>
          <w:rFonts w:hint="eastAsia" w:ascii="仿宋_GB2312" w:hAnsi="仿宋" w:cs="仿宋"/>
          <w:szCs w:val="32"/>
        </w:rPr>
        <w:t>/</w:t>
      </w:r>
      <w:r>
        <w:rPr>
          <w:rFonts w:hint="eastAsia" w:cs="仿宋"/>
          <w:szCs w:val="32"/>
        </w:rPr>
        <w:t>T 50123</w:t>
      </w:r>
      <w:bookmarkStart w:id="0" w:name="OLE_LINK31"/>
      <w:bookmarkStart w:id="1" w:name="OLE_LINK30"/>
      <w:r>
        <w:rPr>
          <w:rFonts w:hint="eastAsia" w:ascii="仿宋_GB2312" w:hAnsi="仿宋" w:cs="仿宋"/>
          <w:szCs w:val="32"/>
        </w:rPr>
        <w:t>-</w:t>
      </w:r>
      <w:bookmarkEnd w:id="0"/>
      <w:bookmarkEnd w:id="1"/>
      <w:r>
        <w:rPr>
          <w:rFonts w:hint="eastAsia" w:cs="仿宋"/>
          <w:szCs w:val="32"/>
        </w:rPr>
        <w:t>2019</w:t>
      </w:r>
      <w:r>
        <w:rPr>
          <w:rFonts w:hint="eastAsia" w:ascii="仿宋_GB2312" w:hAnsi="仿宋" w:cs="仿宋"/>
          <w:szCs w:val="32"/>
        </w:rPr>
        <w:t>中规定：该标准只适用于工业和民用建筑各类工程的地基土及填筑土料的基本工程性质试验。（  ）</w:t>
      </w:r>
    </w:p>
    <w:p w14:paraId="56FC38D9">
      <w:pPr>
        <w:ind w:left="480" w:hanging="480" w:hangingChars="150"/>
        <w:rPr>
          <w:rFonts w:ascii="仿宋_GB2312" w:hAnsi="仿宋" w:cs="仿宋"/>
          <w:szCs w:val="32"/>
        </w:rPr>
      </w:pPr>
      <w:r>
        <w:rPr>
          <w:rFonts w:hint="eastAsia" w:cs="仿宋"/>
          <w:szCs w:val="32"/>
        </w:rPr>
        <w:t>30</w:t>
      </w:r>
      <w:r>
        <w:rPr>
          <w:rFonts w:hint="eastAsia" w:ascii="仿宋_GB2312" w:hAnsi="仿宋" w:cs="仿宋"/>
          <w:szCs w:val="32"/>
        </w:rPr>
        <w:t>.达西定律说明，在层流状态的渗流中，渗透速度</w:t>
      </w:r>
      <w:r>
        <w:rPr>
          <w:rFonts w:hint="eastAsia"/>
          <w:w w:val="95"/>
          <w:position w:val="-6"/>
        </w:rPr>
        <w:object>
          <v:shape id="_x0000_i1167" o:spt="75" type="#_x0000_t75" style="height:13.15pt;width:11.1pt;" o:ole="t" filled="f" o:preferrelative="t" stroked="f" coordsize="21600,21600">
            <v:path/>
            <v:fill on="f" focussize="0,0"/>
            <v:stroke on="f" joinstyle="miter"/>
            <v:imagedata r:id="rId246" o:title=""/>
            <o:lock v:ext="edit" aspectratio="t"/>
            <w10:wrap type="none"/>
            <w10:anchorlock/>
          </v:shape>
          <o:OLEObject Type="Embed" ProgID="Equation.DSMT4" ShapeID="_x0000_i1167" DrawAspect="Content" ObjectID="_1468075867" r:id="rId245">
            <o:LockedField>false</o:LockedField>
          </o:OLEObject>
        </w:object>
      </w:r>
      <w:r>
        <w:rPr>
          <w:rFonts w:hint="eastAsia" w:ascii="仿宋_GB2312" w:hAnsi="仿宋" w:cs="仿宋"/>
          <w:szCs w:val="32"/>
        </w:rPr>
        <w:t>与水力坡度</w:t>
      </w:r>
      <w:r>
        <w:rPr>
          <w:rFonts w:hint="eastAsia"/>
          <w:w w:val="95"/>
          <w:position w:val="-6"/>
        </w:rPr>
        <w:object>
          <v:shape id="_x0000_i1168" o:spt="75" type="#_x0000_t75" style="height:15.25pt;width:8.3pt;" o:ole="t" filled="f" o:preferrelative="t" stroked="f" coordsize="21600,21600">
            <v:path/>
            <v:fill on="f" focussize="0,0"/>
            <v:stroke on="f" joinstyle="miter"/>
            <v:imagedata r:id="rId248" o:title=""/>
            <o:lock v:ext="edit" aspectratio="t"/>
            <w10:wrap type="none"/>
            <w10:anchorlock/>
          </v:shape>
          <o:OLEObject Type="Embed" ProgID="Equation.DSMT4" ShapeID="_x0000_i1168" DrawAspect="Content" ObjectID="_1468075868" r:id="rId247">
            <o:LockedField>false</o:LockedField>
          </o:OLEObject>
        </w:object>
      </w:r>
      <w:r>
        <w:rPr>
          <w:rFonts w:hint="eastAsia" w:ascii="仿宋_GB2312" w:hAnsi="仿宋" w:cs="仿宋"/>
          <w:szCs w:val="32"/>
        </w:rPr>
        <w:t>的一次方成正比，并与土的性质有关。（  ）</w:t>
      </w:r>
    </w:p>
    <w:p w14:paraId="2DE066DC">
      <w:pPr>
        <w:ind w:left="480" w:hanging="480" w:hangingChars="150"/>
        <w:rPr>
          <w:rFonts w:ascii="仿宋_GB2312" w:hAnsi="仿宋" w:cs="仿宋"/>
          <w:szCs w:val="32"/>
        </w:rPr>
      </w:pPr>
      <w:r>
        <w:rPr>
          <w:rFonts w:hint="eastAsia" w:cs="仿宋"/>
          <w:szCs w:val="32"/>
        </w:rPr>
        <w:t>31</w:t>
      </w:r>
      <w:r>
        <w:rPr>
          <w:rFonts w:hint="eastAsia" w:ascii="仿宋_GB2312" w:hAnsi="仿宋" w:cs="仿宋"/>
          <w:szCs w:val="32"/>
        </w:rPr>
        <w:t>.孔隙率</w:t>
      </w:r>
      <w:r>
        <w:rPr>
          <w:rFonts w:hint="eastAsia"/>
          <w:w w:val="95"/>
          <w:position w:val="-6"/>
        </w:rPr>
        <w:object>
          <v:shape id="_x0000_i1169" o:spt="75" type="#_x0000_t75" style="height:13.15pt;width:11.75pt;" o:ole="t" filled="f" o:preferrelative="t" stroked="f" coordsize="21600,21600">
            <v:path/>
            <v:fill on="f" focussize="0,0"/>
            <v:stroke on="f" joinstyle="miter"/>
            <v:imagedata r:id="rId250" o:title=""/>
            <o:lock v:ext="edit" aspectratio="t"/>
            <w10:wrap type="none"/>
            <w10:anchorlock/>
          </v:shape>
          <o:OLEObject Type="Embed" ProgID="Equation.DSMT4" ShapeID="_x0000_i1169" DrawAspect="Content" ObjectID="_1468075869" r:id="rId249">
            <o:LockedField>false</o:LockedField>
          </o:OLEObject>
        </w:object>
      </w:r>
      <w:r>
        <w:rPr>
          <w:rFonts w:hint="eastAsia" w:ascii="仿宋_GB2312" w:hAnsi="仿宋" w:cs="仿宋"/>
          <w:szCs w:val="32"/>
        </w:rPr>
        <w:t>是土中的孔隙体积占土的总体积的百分率。（  ）</w:t>
      </w:r>
    </w:p>
    <w:p w14:paraId="57AA24CA">
      <w:pPr>
        <w:ind w:left="480" w:hanging="480" w:hangingChars="150"/>
        <w:rPr>
          <w:rFonts w:ascii="仿宋_GB2312" w:hAnsi="仿宋" w:cs="仿宋"/>
          <w:szCs w:val="32"/>
        </w:rPr>
      </w:pPr>
      <w:r>
        <w:rPr>
          <w:rFonts w:hint="eastAsia" w:cs="仿宋"/>
          <w:szCs w:val="32"/>
        </w:rPr>
        <w:t>32</w:t>
      </w:r>
      <w:r>
        <w:rPr>
          <w:rFonts w:hint="eastAsia" w:ascii="仿宋_GB2312" w:hAnsi="仿宋" w:cs="仿宋"/>
          <w:szCs w:val="32"/>
        </w:rPr>
        <w:t>.击实试验中，随击实功的增大，最优含水率增大，最大干密度降低。（  ）</w:t>
      </w:r>
    </w:p>
    <w:p w14:paraId="13F11182">
      <w:pPr>
        <w:ind w:left="480" w:hanging="480" w:hangingChars="150"/>
        <w:rPr>
          <w:rFonts w:ascii="仿宋_GB2312" w:hAnsi="仿宋" w:cs="仿宋"/>
          <w:szCs w:val="32"/>
        </w:rPr>
      </w:pPr>
      <w:r>
        <w:rPr>
          <w:rFonts w:hint="eastAsia" w:cs="仿宋"/>
          <w:szCs w:val="32"/>
        </w:rPr>
        <w:t>33</w:t>
      </w:r>
      <w:r>
        <w:rPr>
          <w:rFonts w:hint="eastAsia" w:ascii="仿宋_GB2312" w:hAnsi="仿宋" w:cs="仿宋"/>
          <w:szCs w:val="32"/>
        </w:rPr>
        <w:t>.环刀法适用于细粒土和粗粒土密度试验的测定。(×)</w:t>
      </w:r>
    </w:p>
    <w:p w14:paraId="417EE648">
      <w:pPr>
        <w:ind w:left="480" w:hanging="480" w:hangingChars="150"/>
        <w:rPr>
          <w:rFonts w:ascii="仿宋_GB2312" w:hAnsi="仿宋" w:cs="仿宋"/>
          <w:szCs w:val="32"/>
        </w:rPr>
      </w:pPr>
      <w:r>
        <w:rPr>
          <w:rFonts w:hint="eastAsia" w:cs="仿宋"/>
          <w:szCs w:val="32"/>
        </w:rPr>
        <w:t>34</w:t>
      </w:r>
      <w:r>
        <w:rPr>
          <w:rFonts w:hint="eastAsia" w:ascii="仿宋_GB2312" w:hAnsi="仿宋" w:cs="仿宋"/>
          <w:szCs w:val="32"/>
        </w:rPr>
        <w:t>.颗粒分析试验中筛析法适用于粒径小于或等于60mm，大于</w:t>
      </w:r>
      <w:r>
        <w:rPr>
          <w:rFonts w:hint="eastAsia" w:cs="仿宋"/>
          <w:szCs w:val="32"/>
        </w:rPr>
        <w:t>0</w:t>
      </w:r>
      <w:r>
        <w:rPr>
          <w:rFonts w:hint="eastAsia" w:ascii="仿宋_GB2312" w:hAnsi="仿宋" w:cs="仿宋"/>
          <w:szCs w:val="32"/>
        </w:rPr>
        <w:t>.</w:t>
      </w:r>
      <w:r>
        <w:rPr>
          <w:rFonts w:hint="eastAsia" w:cs="仿宋"/>
          <w:szCs w:val="32"/>
        </w:rPr>
        <w:t>075mm</w:t>
      </w:r>
      <w:r>
        <w:rPr>
          <w:rFonts w:hint="eastAsia" w:ascii="仿宋_GB2312" w:hAnsi="仿宋" w:cs="仿宋"/>
          <w:szCs w:val="32"/>
        </w:rPr>
        <w:t>的土。（  ）</w:t>
      </w:r>
    </w:p>
    <w:p w14:paraId="2470045F">
      <w:pPr>
        <w:ind w:left="480" w:hanging="480" w:hangingChars="150"/>
        <w:rPr>
          <w:rFonts w:ascii="仿宋_GB2312" w:hAnsi="仿宋" w:cs="仿宋"/>
          <w:szCs w:val="32"/>
        </w:rPr>
      </w:pPr>
      <w:r>
        <w:rPr>
          <w:rFonts w:hint="eastAsia" w:cs="仿宋"/>
          <w:szCs w:val="32"/>
        </w:rPr>
        <w:t>35</w:t>
      </w:r>
      <w:r>
        <w:rPr>
          <w:rFonts w:hint="eastAsia" w:ascii="仿宋_GB2312" w:hAnsi="仿宋" w:cs="仿宋"/>
          <w:szCs w:val="32"/>
        </w:rPr>
        <w:t>.对于有机质含量超过干土重的</w:t>
      </w:r>
      <w:r>
        <w:rPr>
          <w:rFonts w:hint="eastAsia" w:cs="仿宋"/>
          <w:szCs w:val="32"/>
        </w:rPr>
        <w:t>5</w:t>
      </w:r>
      <w:r>
        <w:rPr>
          <w:rFonts w:hint="eastAsia" w:ascii="仿宋_GB2312" w:hAnsi="仿宋" w:cs="仿宋"/>
          <w:szCs w:val="32"/>
        </w:rPr>
        <w:t>％的土，进行含水率测定时，应将温度控制在</w:t>
      </w:r>
      <w:r>
        <w:rPr>
          <w:rFonts w:hint="eastAsia" w:cs="仿宋"/>
          <w:szCs w:val="32"/>
        </w:rPr>
        <w:t>105</w:t>
      </w:r>
      <w:r>
        <w:rPr>
          <w:rFonts w:hint="eastAsia" w:ascii="仿宋_GB2312" w:hAnsi="仿宋" w:cs="仿宋"/>
          <w:szCs w:val="32"/>
        </w:rPr>
        <w:t>～</w:t>
      </w:r>
      <w:r>
        <w:rPr>
          <w:rFonts w:hint="eastAsia" w:cs="仿宋"/>
          <w:szCs w:val="32"/>
        </w:rPr>
        <w:t>110</w:t>
      </w:r>
      <w:r>
        <w:rPr>
          <w:rFonts w:hint="eastAsia" w:ascii="仿宋_GB2312" w:hAnsi="仿宋" w:cs="仿宋"/>
          <w:szCs w:val="32"/>
        </w:rPr>
        <w:t>℃的恒温下烘至恒重。(×)</w:t>
      </w:r>
    </w:p>
    <w:p w14:paraId="02F040E9">
      <w:pPr>
        <w:ind w:left="480" w:hanging="480" w:hangingChars="150"/>
        <w:rPr>
          <w:rFonts w:ascii="仿宋_GB2312" w:hAnsi="仿宋" w:cs="仿宋"/>
          <w:szCs w:val="32"/>
        </w:rPr>
      </w:pPr>
      <w:r>
        <w:rPr>
          <w:rFonts w:hint="eastAsia" w:cs="仿宋"/>
          <w:szCs w:val="32"/>
        </w:rPr>
        <w:t>36</w:t>
      </w:r>
      <w:r>
        <w:rPr>
          <w:rFonts w:hint="eastAsia" w:ascii="仿宋_GB2312" w:hAnsi="仿宋" w:cs="仿宋"/>
          <w:szCs w:val="32"/>
        </w:rPr>
        <w:t>.固结试验中时，将带有试样的环刀放入护环后，放上导环、试样上依次放透水板、薄型滤纸和加压上盖。（  ）</w:t>
      </w:r>
    </w:p>
    <w:p w14:paraId="7AC07DDB">
      <w:pPr>
        <w:ind w:left="480" w:hanging="480" w:hangingChars="150"/>
        <w:rPr>
          <w:rFonts w:ascii="仿宋_GB2312" w:hAnsi="仿宋" w:cs="仿宋"/>
          <w:szCs w:val="32"/>
        </w:rPr>
      </w:pPr>
      <w:r>
        <w:rPr>
          <w:rFonts w:hint="eastAsia" w:cs="仿宋"/>
          <w:szCs w:val="32"/>
        </w:rPr>
        <w:t>37</w:t>
      </w:r>
      <w:r>
        <w:rPr>
          <w:rFonts w:hint="eastAsia" w:ascii="仿宋_GB2312" w:hAnsi="仿宋" w:cs="仿宋"/>
          <w:szCs w:val="32"/>
        </w:rPr>
        <w:t>.压缩系数越小，土的压缩性越高；压缩模量越小，土的压缩性越低。(×)</w:t>
      </w:r>
    </w:p>
    <w:p w14:paraId="75C86D9F">
      <w:pPr>
        <w:ind w:left="480" w:hanging="480" w:hangingChars="150"/>
        <w:rPr>
          <w:rFonts w:ascii="仿宋_GB2312" w:hAnsi="仿宋" w:cs="仿宋"/>
          <w:szCs w:val="32"/>
        </w:rPr>
      </w:pPr>
      <w:r>
        <w:rPr>
          <w:rFonts w:hint="eastAsia" w:cs="仿宋"/>
          <w:szCs w:val="32"/>
        </w:rPr>
        <w:t>38</w:t>
      </w:r>
      <w:r>
        <w:rPr>
          <w:rFonts w:hint="eastAsia" w:ascii="仿宋_GB2312" w:hAnsi="仿宋" w:cs="仿宋"/>
          <w:szCs w:val="32"/>
        </w:rPr>
        <w:t>.土体的固结试验是土体在有侧限条件下进行的。（  ）</w:t>
      </w:r>
    </w:p>
    <w:p w14:paraId="3E843752">
      <w:pPr>
        <w:ind w:left="480" w:hanging="480" w:hangingChars="150"/>
        <w:rPr>
          <w:rFonts w:ascii="仿宋_GB2312" w:hAnsi="仿宋" w:cs="仿宋"/>
          <w:szCs w:val="32"/>
        </w:rPr>
      </w:pPr>
      <w:r>
        <w:rPr>
          <w:rFonts w:hint="eastAsia" w:cs="仿宋"/>
          <w:szCs w:val="32"/>
        </w:rPr>
        <w:t>39</w:t>
      </w:r>
      <w:r>
        <w:rPr>
          <w:rFonts w:hint="eastAsia" w:ascii="仿宋_GB2312" w:hAnsi="仿宋" w:cs="仿宋"/>
          <w:szCs w:val="32"/>
        </w:rPr>
        <w:t>.击实试验中，干密度和含水率关系图中，峰值点对应的纵坐标是最大干密度。（  ）</w:t>
      </w:r>
    </w:p>
    <w:p w14:paraId="4FED2DAD">
      <w:pPr>
        <w:ind w:left="480" w:hanging="480" w:hangingChars="150"/>
        <w:rPr>
          <w:rFonts w:ascii="仿宋_GB2312" w:hAnsi="仿宋" w:cs="仿宋"/>
          <w:szCs w:val="32"/>
        </w:rPr>
      </w:pPr>
      <w:r>
        <w:rPr>
          <w:rFonts w:hint="eastAsia" w:cs="仿宋"/>
          <w:szCs w:val="32"/>
        </w:rPr>
        <w:t>40</w:t>
      </w:r>
      <w:r>
        <w:rPr>
          <w:rFonts w:hint="eastAsia" w:ascii="仿宋_GB2312" w:hAnsi="仿宋" w:cs="仿宋"/>
          <w:szCs w:val="32"/>
        </w:rPr>
        <w:t>.进行三轴不固结不排水剪与固结不排水剪时，剪切速率可采用同一剪切速率。(×)</w:t>
      </w:r>
    </w:p>
    <w:p w14:paraId="2DF5FB18">
      <w:pPr>
        <w:ind w:left="480" w:hanging="480" w:hangingChars="150"/>
        <w:rPr>
          <w:rFonts w:ascii="仿宋_GB2312" w:hAnsi="仿宋" w:cs="仿宋"/>
          <w:szCs w:val="32"/>
        </w:rPr>
      </w:pPr>
      <w:r>
        <w:rPr>
          <w:rFonts w:hint="eastAsia" w:cs="仿宋"/>
          <w:szCs w:val="32"/>
        </w:rPr>
        <w:t>41</w:t>
      </w:r>
      <w:r>
        <w:rPr>
          <w:rFonts w:hint="eastAsia" w:ascii="仿宋_GB2312" w:hAnsi="仿宋" w:cs="仿宋"/>
          <w:szCs w:val="32"/>
        </w:rPr>
        <w:t>.进行三轴固结排水剪试验时，排水筏应关闭。（  ）</w:t>
      </w:r>
    </w:p>
    <w:p w14:paraId="0E552A52">
      <w:pPr>
        <w:ind w:left="480" w:hanging="480" w:hangingChars="150"/>
        <w:rPr>
          <w:rFonts w:ascii="仿宋_GB2312" w:hAnsi="仿宋" w:cs="仿宋"/>
          <w:szCs w:val="32"/>
        </w:rPr>
      </w:pPr>
      <w:r>
        <w:rPr>
          <w:rFonts w:hint="eastAsia" w:cs="仿宋"/>
          <w:szCs w:val="32"/>
        </w:rPr>
        <w:t>42</w:t>
      </w:r>
      <w:r>
        <w:rPr>
          <w:rFonts w:hint="eastAsia" w:ascii="仿宋_GB2312" w:hAnsi="仿宋" w:cs="仿宋"/>
          <w:szCs w:val="32"/>
        </w:rPr>
        <w:t>.采用加荷平衡法进行膨胀力试验过程中，可采用</w:t>
      </w:r>
      <w:r>
        <w:rPr>
          <w:rFonts w:hint="eastAsia" w:cs="仿宋"/>
          <w:szCs w:val="32"/>
        </w:rPr>
        <w:t>1</w:t>
      </w:r>
      <w:r>
        <w:rPr>
          <w:rFonts w:hint="eastAsia" w:ascii="仿宋_GB2312" w:hAnsi="仿宋" w:cs="仿宋"/>
          <w:szCs w:val="32"/>
        </w:rPr>
        <w:t>小时间隔观察一次膨胀量的变化，并调整平衡物重量。（  ）</w:t>
      </w:r>
    </w:p>
    <w:p w14:paraId="342EF24E">
      <w:pPr>
        <w:ind w:left="480" w:hanging="480" w:hangingChars="150"/>
        <w:rPr>
          <w:rFonts w:ascii="仿宋_GB2312" w:hAnsi="仿宋" w:cs="仿宋"/>
          <w:szCs w:val="32"/>
        </w:rPr>
      </w:pPr>
      <w:r>
        <w:rPr>
          <w:rFonts w:hint="eastAsia" w:cs="仿宋"/>
          <w:szCs w:val="32"/>
        </w:rPr>
        <w:t>43</w:t>
      </w:r>
      <w:r>
        <w:rPr>
          <w:rFonts w:hint="eastAsia" w:ascii="仿宋_GB2312" w:hAnsi="仿宋" w:cs="仿宋"/>
          <w:szCs w:val="32"/>
        </w:rPr>
        <w:t>.冻胀量试验只适用于原状黏土和砂土。（  ）</w:t>
      </w:r>
    </w:p>
    <w:p w14:paraId="0B5090CF">
      <w:pPr>
        <w:ind w:left="480" w:hanging="480" w:hangingChars="150"/>
        <w:rPr>
          <w:rFonts w:ascii="仿宋_GB2312" w:hAnsi="仿宋" w:cs="仿宋"/>
          <w:szCs w:val="32"/>
        </w:rPr>
      </w:pPr>
      <w:r>
        <w:rPr>
          <w:rFonts w:hint="eastAsia" w:cs="仿宋"/>
          <w:szCs w:val="32"/>
        </w:rPr>
        <w:t>44</w:t>
      </w:r>
      <w:r>
        <w:rPr>
          <w:rFonts w:hint="eastAsia" w:ascii="仿宋_GB2312" w:hAnsi="仿宋" w:cs="仿宋"/>
          <w:szCs w:val="32"/>
        </w:rPr>
        <w:t>.细颗粒土表面一般带有负电荷（  ）</w:t>
      </w:r>
    </w:p>
    <w:p w14:paraId="75A23109">
      <w:pPr>
        <w:ind w:left="480" w:hanging="480" w:hangingChars="150"/>
        <w:rPr>
          <w:rFonts w:ascii="仿宋_GB2312" w:hAnsi="仿宋" w:cs="仿宋"/>
          <w:szCs w:val="32"/>
        </w:rPr>
      </w:pPr>
      <w:r>
        <w:rPr>
          <w:rFonts w:hint="eastAsia" w:cs="仿宋"/>
          <w:szCs w:val="32"/>
        </w:rPr>
        <w:t>45</w:t>
      </w:r>
      <w:r>
        <w:rPr>
          <w:rFonts w:hint="eastAsia" w:ascii="仿宋_GB2312" w:hAnsi="仿宋" w:cs="仿宋"/>
          <w:szCs w:val="32"/>
        </w:rPr>
        <w:t>.Ⅰ级土样为完全扰动土样。（  ）</w:t>
      </w:r>
    </w:p>
    <w:p w14:paraId="013B4705">
      <w:pPr>
        <w:ind w:left="480" w:hanging="480" w:hangingChars="150"/>
        <w:rPr>
          <w:rFonts w:ascii="仿宋_GB2312" w:hAnsi="仿宋" w:cs="仿宋"/>
          <w:szCs w:val="32"/>
        </w:rPr>
      </w:pPr>
      <w:r>
        <w:rPr>
          <w:rFonts w:hint="eastAsia" w:cs="仿宋"/>
          <w:szCs w:val="32"/>
        </w:rPr>
        <w:t>46</w:t>
      </w:r>
      <w:r>
        <w:rPr>
          <w:rFonts w:hint="eastAsia" w:ascii="仿宋_GB2312" w:hAnsi="仿宋" w:cs="仿宋"/>
          <w:szCs w:val="32"/>
        </w:rPr>
        <w:t>.密度试验需要</w:t>
      </w:r>
      <w:r>
        <w:rPr>
          <w:rFonts w:hint="eastAsia" w:cs="仿宋"/>
          <w:szCs w:val="32"/>
        </w:rPr>
        <w:t>2</w:t>
      </w:r>
      <w:r>
        <w:rPr>
          <w:rFonts w:hint="eastAsia" w:ascii="仿宋_GB2312" w:hAnsi="仿宋" w:cs="仿宋"/>
          <w:szCs w:val="32"/>
        </w:rPr>
        <w:t>次平行测定，平行的差值不得大于</w:t>
      </w:r>
      <w:r>
        <w:rPr>
          <w:rFonts w:hint="eastAsia" w:cs="仿宋"/>
          <w:szCs w:val="32"/>
        </w:rPr>
        <w:t>0</w:t>
      </w:r>
      <w:r>
        <w:rPr>
          <w:rFonts w:hint="eastAsia" w:ascii="仿宋_GB2312" w:hAnsi="仿宋" w:cs="仿宋"/>
          <w:szCs w:val="32"/>
        </w:rPr>
        <w:t>.</w:t>
      </w:r>
      <w:r>
        <w:rPr>
          <w:rFonts w:hint="eastAsia" w:cs="仿宋"/>
          <w:szCs w:val="32"/>
        </w:rPr>
        <w:t>02g</w:t>
      </w:r>
      <w:r>
        <w:rPr>
          <w:rFonts w:hint="eastAsia" w:ascii="仿宋_GB2312" w:hAnsi="仿宋" w:cs="仿宋"/>
          <w:szCs w:val="32"/>
        </w:rPr>
        <w:t>/</w:t>
      </w:r>
      <w:r>
        <w:rPr>
          <w:rFonts w:hint="eastAsia" w:cs="仿宋"/>
          <w:szCs w:val="32"/>
        </w:rPr>
        <w:t>cm</w:t>
      </w:r>
      <w:r>
        <w:rPr>
          <w:rFonts w:hint="eastAsia" w:cs="仿宋"/>
          <w:szCs w:val="32"/>
          <w:vertAlign w:val="superscript"/>
        </w:rPr>
        <w:t>3</w:t>
      </w:r>
      <w:r>
        <w:rPr>
          <w:rFonts w:hint="eastAsia" w:ascii="仿宋_GB2312" w:hAnsi="仿宋" w:cs="仿宋"/>
          <w:szCs w:val="32"/>
        </w:rPr>
        <w:t>。（  ）</w:t>
      </w:r>
    </w:p>
    <w:p w14:paraId="4544E066">
      <w:pPr>
        <w:ind w:left="480" w:hanging="480" w:hangingChars="150"/>
        <w:rPr>
          <w:rFonts w:ascii="仿宋_GB2312" w:hAnsi="仿宋" w:cs="仿宋"/>
          <w:szCs w:val="32"/>
        </w:rPr>
      </w:pPr>
      <w:r>
        <w:rPr>
          <w:rFonts w:hint="eastAsia" w:cs="仿宋"/>
          <w:szCs w:val="32"/>
        </w:rPr>
        <w:t>47</w:t>
      </w:r>
      <w:r>
        <w:rPr>
          <w:rFonts w:hint="eastAsia" w:ascii="仿宋_GB2312" w:hAnsi="仿宋" w:cs="仿宋"/>
          <w:szCs w:val="32"/>
        </w:rPr>
        <w:t>.化学风化作用没有改变岩石的化学成分。（  ）</w:t>
      </w:r>
    </w:p>
    <w:p w14:paraId="157080B2">
      <w:pPr>
        <w:ind w:left="480" w:hanging="480" w:hangingChars="150"/>
        <w:rPr>
          <w:rFonts w:ascii="仿宋_GB2312" w:hAnsi="仿宋" w:cs="仿宋"/>
          <w:szCs w:val="32"/>
        </w:rPr>
      </w:pPr>
      <w:r>
        <w:rPr>
          <w:rFonts w:hint="eastAsia" w:cs="仿宋"/>
          <w:szCs w:val="32"/>
        </w:rPr>
        <w:t>48</w:t>
      </w:r>
      <w:r>
        <w:rPr>
          <w:rFonts w:hint="eastAsia" w:ascii="仿宋_GB2312" w:hAnsi="仿宋" w:cs="仿宋"/>
          <w:szCs w:val="32"/>
        </w:rPr>
        <w:t>.水在密实的黏土中发生渗流时，存在起始水力比降。（  ）</w:t>
      </w:r>
    </w:p>
    <w:p w14:paraId="0C8F2615">
      <w:pPr>
        <w:ind w:left="480" w:hanging="480" w:hangingChars="150"/>
        <w:rPr>
          <w:rFonts w:ascii="仿宋_GB2312" w:hAnsi="仿宋" w:cs="仿宋"/>
          <w:szCs w:val="32"/>
        </w:rPr>
      </w:pPr>
      <w:r>
        <w:rPr>
          <w:rFonts w:hint="eastAsia" w:cs="仿宋"/>
          <w:szCs w:val="32"/>
        </w:rPr>
        <w:t>49</w:t>
      </w:r>
      <w:r>
        <w:rPr>
          <w:rFonts w:hint="eastAsia" w:ascii="仿宋_GB2312" w:hAnsi="仿宋" w:cs="仿宋"/>
          <w:szCs w:val="32"/>
        </w:rPr>
        <w:t>.为定量的描述土粒的大小及各种颗粒的相对含量，对粒径大于</w:t>
      </w:r>
      <w:r>
        <w:rPr>
          <w:rFonts w:hint="eastAsia" w:cs="仿宋"/>
          <w:szCs w:val="32"/>
        </w:rPr>
        <w:t>0</w:t>
      </w:r>
      <w:r>
        <w:rPr>
          <w:rFonts w:hint="eastAsia" w:ascii="仿宋_GB2312" w:hAnsi="仿宋" w:cs="仿宋"/>
          <w:szCs w:val="32"/>
        </w:rPr>
        <w:t>.</w:t>
      </w:r>
      <w:r>
        <w:rPr>
          <w:rFonts w:hint="eastAsia" w:cs="仿宋"/>
          <w:szCs w:val="32"/>
        </w:rPr>
        <w:t>075mm</w:t>
      </w:r>
      <w:r>
        <w:rPr>
          <w:rFonts w:hint="eastAsia" w:ascii="仿宋_GB2312" w:hAnsi="仿宋" w:cs="仿宋"/>
          <w:szCs w:val="32"/>
        </w:rPr>
        <w:t>土粒可用密度计法测定。（  ）</w:t>
      </w:r>
    </w:p>
    <w:p w14:paraId="54C4E6F5">
      <w:pPr>
        <w:ind w:left="480" w:hanging="480" w:hangingChars="150"/>
        <w:rPr>
          <w:rFonts w:ascii="仿宋_GB2312" w:hAnsi="仿宋" w:cs="仿宋"/>
          <w:szCs w:val="32"/>
        </w:rPr>
      </w:pPr>
      <w:r>
        <w:rPr>
          <w:rFonts w:hint="eastAsia" w:cs="仿宋"/>
          <w:szCs w:val="32"/>
        </w:rPr>
        <w:t>50</w:t>
      </w:r>
      <w:r>
        <w:rPr>
          <w:rFonts w:hint="eastAsia" w:ascii="仿宋_GB2312" w:hAnsi="仿宋" w:cs="仿宋"/>
          <w:szCs w:val="32"/>
        </w:rPr>
        <w:t>.快剪试验是在试样上施加垂直压力，待排水固结稳定后快速施加水平剪切力。（  ）</w:t>
      </w:r>
    </w:p>
    <w:p w14:paraId="0A3C9548">
      <w:pPr>
        <w:ind w:left="480" w:hanging="480" w:hangingChars="150"/>
        <w:rPr>
          <w:rFonts w:ascii="仿宋_GB2312" w:hAnsi="仿宋" w:cs="仿宋"/>
          <w:szCs w:val="32"/>
        </w:rPr>
      </w:pPr>
      <w:r>
        <w:rPr>
          <w:rFonts w:hint="eastAsia" w:cs="仿宋"/>
          <w:szCs w:val="32"/>
        </w:rPr>
        <w:t>51</w:t>
      </w:r>
      <w:r>
        <w:rPr>
          <w:rFonts w:hint="eastAsia" w:ascii="仿宋_GB2312" w:hAnsi="仿宋" w:cs="仿宋"/>
          <w:szCs w:val="32"/>
        </w:rPr>
        <w:t>.土的孔隙比</w:t>
      </w:r>
      <w:r>
        <w:rPr>
          <w:rFonts w:hint="eastAsia" w:cs="仿宋"/>
          <w:szCs w:val="32"/>
        </w:rPr>
        <w:t>0</w:t>
      </w:r>
      <w:r>
        <w:rPr>
          <w:rFonts w:hint="eastAsia" w:ascii="仿宋_GB2312" w:hAnsi="仿宋" w:cs="仿宋"/>
          <w:szCs w:val="32"/>
        </w:rPr>
        <w:t>.</w:t>
      </w:r>
      <w:r>
        <w:rPr>
          <w:rFonts w:hint="eastAsia" w:cs="仿宋"/>
          <w:szCs w:val="32"/>
        </w:rPr>
        <w:t>859</w:t>
      </w:r>
      <w:r>
        <w:rPr>
          <w:rFonts w:hint="eastAsia" w:ascii="仿宋_GB2312" w:hAnsi="仿宋" w:cs="仿宋"/>
          <w:szCs w:val="32"/>
        </w:rPr>
        <w:t>，含水率为</w:t>
      </w:r>
      <w:r>
        <w:rPr>
          <w:rFonts w:hint="eastAsia" w:cs="仿宋"/>
          <w:szCs w:val="32"/>
        </w:rPr>
        <w:t>26</w:t>
      </w:r>
      <w:r>
        <w:rPr>
          <w:rFonts w:hint="eastAsia" w:ascii="仿宋_GB2312" w:hAnsi="仿宋" w:cs="仿宋"/>
          <w:szCs w:val="32"/>
        </w:rPr>
        <w:t>.</w:t>
      </w:r>
      <w:r>
        <w:rPr>
          <w:rFonts w:hint="eastAsia" w:cs="仿宋"/>
          <w:szCs w:val="32"/>
        </w:rPr>
        <w:t>2</w:t>
      </w:r>
      <w:r>
        <w:rPr>
          <w:rFonts w:hint="eastAsia" w:ascii="仿宋_GB2312" w:hAnsi="仿宋" w:cs="仿宋"/>
          <w:szCs w:val="32"/>
        </w:rPr>
        <w:t>%，比重为</w:t>
      </w:r>
      <w:r>
        <w:rPr>
          <w:rFonts w:hint="eastAsia" w:cs="仿宋"/>
          <w:szCs w:val="32"/>
        </w:rPr>
        <w:t>2</w:t>
      </w:r>
      <w:r>
        <w:rPr>
          <w:rFonts w:hint="eastAsia" w:ascii="仿宋_GB2312" w:hAnsi="仿宋" w:cs="仿宋"/>
          <w:szCs w:val="32"/>
        </w:rPr>
        <w:t>.</w:t>
      </w:r>
      <w:r>
        <w:rPr>
          <w:rFonts w:hint="eastAsia" w:cs="仿宋"/>
          <w:szCs w:val="32"/>
        </w:rPr>
        <w:t>70</w:t>
      </w:r>
      <w:r>
        <w:rPr>
          <w:rFonts w:hint="eastAsia" w:ascii="仿宋_GB2312" w:hAnsi="仿宋" w:cs="仿宋"/>
          <w:szCs w:val="32"/>
        </w:rPr>
        <w:t>，它的饱和度为</w:t>
      </w:r>
      <w:r>
        <w:rPr>
          <w:rFonts w:hint="eastAsia" w:cs="仿宋"/>
          <w:szCs w:val="32"/>
        </w:rPr>
        <w:t>82</w:t>
      </w:r>
      <w:r>
        <w:rPr>
          <w:rFonts w:hint="eastAsia" w:ascii="仿宋_GB2312" w:hAnsi="仿宋" w:cs="仿宋"/>
          <w:szCs w:val="32"/>
        </w:rPr>
        <w:t>.</w:t>
      </w:r>
      <w:r>
        <w:rPr>
          <w:rFonts w:hint="eastAsia" w:cs="仿宋"/>
          <w:szCs w:val="32"/>
        </w:rPr>
        <w:t>4</w:t>
      </w:r>
      <w:r>
        <w:rPr>
          <w:rFonts w:hint="eastAsia" w:ascii="仿宋_GB2312" w:hAnsi="仿宋" w:cs="仿宋"/>
          <w:szCs w:val="32"/>
        </w:rPr>
        <w:t>%。（  ）</w:t>
      </w:r>
    </w:p>
    <w:p w14:paraId="3BBCC9E2">
      <w:pPr>
        <w:ind w:left="480" w:hanging="480" w:hangingChars="150"/>
        <w:rPr>
          <w:rFonts w:ascii="仿宋_GB2312" w:hAnsi="仿宋" w:cs="仿宋"/>
          <w:szCs w:val="32"/>
        </w:rPr>
      </w:pPr>
      <w:r>
        <w:rPr>
          <w:rFonts w:hint="eastAsia" w:cs="仿宋"/>
          <w:szCs w:val="32"/>
        </w:rPr>
        <w:t>52</w:t>
      </w:r>
      <w:r>
        <w:rPr>
          <w:rFonts w:hint="eastAsia" w:ascii="仿宋_GB2312" w:hAnsi="仿宋" w:cs="仿宋"/>
          <w:szCs w:val="32"/>
        </w:rPr>
        <w:t>.无论什么土，都具有可塑性。（  ）</w:t>
      </w:r>
    </w:p>
    <w:p w14:paraId="1AC17F1D">
      <w:pPr>
        <w:ind w:left="480" w:hanging="480" w:hangingChars="150"/>
        <w:rPr>
          <w:rFonts w:ascii="仿宋_GB2312" w:hAnsi="仿宋" w:cs="仿宋"/>
          <w:szCs w:val="32"/>
        </w:rPr>
      </w:pPr>
      <w:r>
        <w:rPr>
          <w:rFonts w:hint="eastAsia" w:cs="仿宋"/>
          <w:szCs w:val="32"/>
        </w:rPr>
        <w:t>53</w:t>
      </w:r>
      <w:r>
        <w:rPr>
          <w:rFonts w:hint="eastAsia" w:ascii="仿宋_GB2312" w:hAnsi="仿宋" w:cs="仿宋"/>
          <w:szCs w:val="32"/>
        </w:rPr>
        <w:t>.两种不同的黏性土，其天然含水率相同，则其软硬程度相同。（  ）</w:t>
      </w:r>
    </w:p>
    <w:p w14:paraId="3638567E">
      <w:pPr>
        <w:ind w:left="480" w:hanging="480" w:hangingChars="150"/>
        <w:rPr>
          <w:rFonts w:ascii="仿宋_GB2312" w:hAnsi="仿宋" w:cs="仿宋"/>
          <w:szCs w:val="32"/>
        </w:rPr>
      </w:pPr>
      <w:r>
        <w:rPr>
          <w:rFonts w:hint="eastAsia" w:cs="仿宋"/>
          <w:szCs w:val="32"/>
        </w:rPr>
        <w:t>54</w:t>
      </w:r>
      <w:r>
        <w:rPr>
          <w:rFonts w:hint="eastAsia" w:ascii="仿宋_GB2312" w:hAnsi="仿宋" w:cs="仿宋"/>
          <w:szCs w:val="32"/>
        </w:rPr>
        <w:t>.氧化作用是地表的一种普遍的自然现象，是物理风化作用的主要方式之一。（  ）</w:t>
      </w:r>
    </w:p>
    <w:p w14:paraId="3FC2F3B4">
      <w:pPr>
        <w:ind w:left="480" w:hanging="480" w:hangingChars="150"/>
        <w:rPr>
          <w:rFonts w:ascii="仿宋_GB2312" w:hAnsi="仿宋" w:cs="仿宋"/>
          <w:szCs w:val="32"/>
        </w:rPr>
      </w:pPr>
      <w:r>
        <w:rPr>
          <w:rFonts w:hint="eastAsia" w:cs="仿宋"/>
          <w:szCs w:val="32"/>
        </w:rPr>
        <w:t>55</w:t>
      </w:r>
      <w:r>
        <w:rPr>
          <w:rFonts w:hint="eastAsia" w:ascii="仿宋_GB2312" w:hAnsi="仿宋" w:cs="仿宋"/>
          <w:szCs w:val="32"/>
        </w:rPr>
        <w:t>.工程上常用不同粒径颗粒的相对含量来描述土的颗粒组成情况。（  ）</w:t>
      </w:r>
    </w:p>
    <w:p w14:paraId="1C59B16D">
      <w:pPr>
        <w:ind w:left="480" w:hanging="480" w:hangingChars="150"/>
        <w:rPr>
          <w:rFonts w:ascii="仿宋_GB2312" w:hAnsi="仿宋" w:cs="仿宋"/>
          <w:szCs w:val="32"/>
        </w:rPr>
      </w:pPr>
      <w:r>
        <w:rPr>
          <w:rFonts w:hint="eastAsia" w:cs="仿宋"/>
          <w:szCs w:val="32"/>
        </w:rPr>
        <w:t>56</w:t>
      </w:r>
      <w:r>
        <w:rPr>
          <w:rFonts w:hint="eastAsia" w:ascii="仿宋_GB2312" w:hAnsi="仿宋" w:cs="仿宋"/>
          <w:szCs w:val="32"/>
        </w:rPr>
        <w:t>.土的渗透系数是反映土透水性强弱的一个指标。（  ）</w:t>
      </w:r>
    </w:p>
    <w:p w14:paraId="0C85DED4">
      <w:pPr>
        <w:ind w:left="480" w:hanging="480" w:hangingChars="150"/>
        <w:rPr>
          <w:rFonts w:ascii="仿宋_GB2312" w:hAnsi="仿宋" w:cs="仿宋"/>
          <w:szCs w:val="32"/>
        </w:rPr>
      </w:pPr>
      <w:r>
        <w:rPr>
          <w:rFonts w:hint="eastAsia" w:cs="仿宋"/>
          <w:szCs w:val="32"/>
        </w:rPr>
        <w:t>57</w:t>
      </w:r>
      <w:r>
        <w:rPr>
          <w:rFonts w:hint="eastAsia" w:ascii="仿宋_GB2312" w:hAnsi="仿宋" w:cs="仿宋"/>
          <w:szCs w:val="32"/>
        </w:rPr>
        <w:t>.溶解作用的结果，使岩石中的易溶物质被逐渐溶解而随水流失，难溶物质则残留于原地。（  ）</w:t>
      </w:r>
    </w:p>
    <w:p w14:paraId="3A2FA8C7">
      <w:pPr>
        <w:ind w:left="480" w:hanging="480" w:hangingChars="150"/>
        <w:rPr>
          <w:rFonts w:ascii="仿宋_GB2312" w:hAnsi="仿宋" w:cs="仿宋"/>
          <w:szCs w:val="32"/>
        </w:rPr>
      </w:pPr>
      <w:r>
        <w:rPr>
          <w:rFonts w:hint="eastAsia" w:cs="仿宋"/>
          <w:szCs w:val="32"/>
        </w:rPr>
        <w:t>58</w:t>
      </w:r>
      <w:r>
        <w:rPr>
          <w:rFonts w:hint="eastAsia" w:ascii="仿宋_GB2312" w:hAnsi="仿宋" w:cs="仿宋"/>
          <w:szCs w:val="32"/>
        </w:rPr>
        <w:t>.土的渗透系数会随着水头差的变化而变化。（  ）</w:t>
      </w:r>
    </w:p>
    <w:p w14:paraId="6837CDB6">
      <w:pPr>
        <w:ind w:left="480" w:hanging="480" w:hangingChars="150"/>
        <w:rPr>
          <w:rFonts w:ascii="仿宋_GB2312" w:hAnsi="仿宋" w:cs="仿宋"/>
          <w:szCs w:val="32"/>
        </w:rPr>
      </w:pPr>
      <w:r>
        <w:rPr>
          <w:rFonts w:hint="eastAsia" w:cs="仿宋"/>
          <w:szCs w:val="32"/>
        </w:rPr>
        <w:t>59</w:t>
      </w:r>
      <w:r>
        <w:rPr>
          <w:rFonts w:hint="eastAsia" w:ascii="仿宋_GB2312" w:hAnsi="仿宋" w:cs="仿宋"/>
          <w:szCs w:val="32"/>
        </w:rPr>
        <w:t>.砂类土在做含水率试验时烘干时间不得少于</w:t>
      </w:r>
      <w:r>
        <w:rPr>
          <w:rFonts w:hint="eastAsia" w:cs="仿宋"/>
          <w:szCs w:val="32"/>
        </w:rPr>
        <w:t>6h</w:t>
      </w:r>
      <w:r>
        <w:rPr>
          <w:rFonts w:hint="eastAsia" w:ascii="仿宋_GB2312" w:hAnsi="仿宋" w:cs="仿宋"/>
          <w:szCs w:val="32"/>
        </w:rPr>
        <w:t>。（  ）</w:t>
      </w:r>
    </w:p>
    <w:p w14:paraId="36D25817">
      <w:pPr>
        <w:ind w:left="480" w:hanging="480" w:hangingChars="150"/>
        <w:rPr>
          <w:rFonts w:ascii="仿宋_GB2312" w:hAnsi="仿宋" w:cs="仿宋"/>
          <w:szCs w:val="32"/>
        </w:rPr>
      </w:pPr>
      <w:r>
        <w:rPr>
          <w:rFonts w:hint="eastAsia" w:cs="仿宋"/>
          <w:szCs w:val="32"/>
        </w:rPr>
        <w:t>60</w:t>
      </w:r>
      <w:r>
        <w:rPr>
          <w:rFonts w:hint="eastAsia" w:ascii="仿宋_GB2312" w:hAnsi="仿宋" w:cs="仿宋"/>
          <w:szCs w:val="32"/>
        </w:rPr>
        <w:t>.土的粒度成分是指土中各种不同粒组的相对含量，常用的表示方法中有累计曲线法。（  ）</w:t>
      </w:r>
    </w:p>
    <w:p w14:paraId="73F28E0F">
      <w:pPr>
        <w:ind w:left="480" w:hanging="480" w:hangingChars="150"/>
        <w:rPr>
          <w:rFonts w:ascii="仿宋_GB2312" w:hAnsi="仿宋" w:cs="仿宋"/>
          <w:szCs w:val="32"/>
        </w:rPr>
      </w:pPr>
      <w:r>
        <w:rPr>
          <w:rFonts w:hint="eastAsia" w:cs="仿宋"/>
          <w:szCs w:val="32"/>
        </w:rPr>
        <w:t>61</w:t>
      </w:r>
      <w:r>
        <w:rPr>
          <w:rFonts w:hint="eastAsia" w:ascii="仿宋_GB2312" w:hAnsi="仿宋" w:cs="仿宋"/>
          <w:szCs w:val="32"/>
        </w:rPr>
        <w:t>.正长石通过物理风化作用变成了高岭石。（  ）</w:t>
      </w:r>
    </w:p>
    <w:p w14:paraId="2C818D9A">
      <w:pPr>
        <w:ind w:left="480" w:hanging="480" w:hangingChars="150"/>
        <w:rPr>
          <w:rFonts w:ascii="仿宋_GB2312" w:hAnsi="仿宋" w:cs="仿宋"/>
          <w:szCs w:val="32"/>
        </w:rPr>
      </w:pPr>
      <w:r>
        <w:rPr>
          <w:rFonts w:hint="eastAsia" w:cs="仿宋"/>
          <w:szCs w:val="32"/>
        </w:rPr>
        <w:t>62</w:t>
      </w:r>
      <w:r>
        <w:rPr>
          <w:rFonts w:hint="eastAsia" w:ascii="仿宋_GB2312" w:hAnsi="仿宋" w:cs="仿宋"/>
          <w:szCs w:val="32"/>
        </w:rPr>
        <w:t>.不均匀系数</w:t>
      </w:r>
      <w:r>
        <w:rPr>
          <w:rFonts w:hint="eastAsia" w:cs="仿宋"/>
          <w:i/>
          <w:szCs w:val="32"/>
        </w:rPr>
        <w:t>C</w:t>
      </w:r>
      <w:r>
        <w:rPr>
          <w:rFonts w:hint="eastAsia" w:cs="仿宋"/>
          <w:szCs w:val="32"/>
          <w:vertAlign w:val="subscript"/>
        </w:rPr>
        <w:t>u</w:t>
      </w:r>
      <w:r>
        <w:rPr>
          <w:rFonts w:hint="eastAsia" w:ascii="仿宋_GB2312" w:hAnsi="仿宋" w:cs="仿宋"/>
          <w:szCs w:val="32"/>
        </w:rPr>
        <w:t>反映大小不同粒组的分布情况，即土粒大小（粒度）的均匀程度。（  ）</w:t>
      </w:r>
    </w:p>
    <w:p w14:paraId="4691DBC2">
      <w:pPr>
        <w:ind w:left="480" w:hanging="480" w:hangingChars="150"/>
        <w:rPr>
          <w:rFonts w:ascii="仿宋_GB2312" w:hAnsi="仿宋" w:cs="仿宋"/>
          <w:szCs w:val="32"/>
        </w:rPr>
      </w:pPr>
      <w:r>
        <w:rPr>
          <w:rFonts w:hint="eastAsia" w:cs="仿宋"/>
          <w:szCs w:val="32"/>
        </w:rPr>
        <w:t>63</w:t>
      </w:r>
      <w:r>
        <w:rPr>
          <w:rFonts w:hint="eastAsia" w:ascii="仿宋_GB2312" w:hAnsi="仿宋" w:cs="仿宋"/>
          <w:szCs w:val="32"/>
        </w:rPr>
        <w:t>.测定砂土的最大干密度、最小干密度时，采用的是天然状态的砂土。（  ）</w:t>
      </w:r>
    </w:p>
    <w:p w14:paraId="73C8608A">
      <w:pPr>
        <w:ind w:left="480" w:hanging="480" w:hangingChars="150"/>
        <w:rPr>
          <w:rFonts w:ascii="仿宋_GB2312" w:hAnsi="仿宋" w:cs="仿宋"/>
          <w:szCs w:val="32"/>
        </w:rPr>
      </w:pPr>
      <w:r>
        <w:rPr>
          <w:rFonts w:hint="eastAsia" w:cs="仿宋"/>
          <w:szCs w:val="32"/>
        </w:rPr>
        <w:t>64</w:t>
      </w:r>
      <w:r>
        <w:rPr>
          <w:rFonts w:hint="eastAsia" w:ascii="仿宋_GB2312" w:hAnsi="仿宋" w:cs="仿宋"/>
          <w:szCs w:val="32"/>
        </w:rPr>
        <w:t>.变水头渗透试验是一种现场原位测试方法。（  ）</w:t>
      </w:r>
    </w:p>
    <w:p w14:paraId="196ECC10">
      <w:pPr>
        <w:ind w:left="480" w:hanging="480" w:hangingChars="150"/>
        <w:rPr>
          <w:rFonts w:ascii="仿宋_GB2312" w:hAnsi="仿宋" w:cs="仿宋"/>
          <w:szCs w:val="32"/>
        </w:rPr>
      </w:pPr>
      <w:r>
        <w:rPr>
          <w:rFonts w:hint="eastAsia" w:cs="仿宋"/>
          <w:szCs w:val="32"/>
        </w:rPr>
        <w:t>65</w:t>
      </w:r>
      <w:r>
        <w:rPr>
          <w:rFonts w:hint="eastAsia" w:ascii="仿宋_GB2312" w:hAnsi="仿宋" w:cs="仿宋"/>
          <w:szCs w:val="32"/>
        </w:rPr>
        <w:t>.岩石在动植物及微生物影响下发生的破坏作用，称为生物风化作用。（  ）</w:t>
      </w:r>
    </w:p>
    <w:p w14:paraId="0FBCC1F9">
      <w:pPr>
        <w:ind w:left="480" w:hanging="480" w:hangingChars="150"/>
        <w:rPr>
          <w:rFonts w:ascii="仿宋_GB2312" w:hAnsi="仿宋" w:cs="仿宋"/>
          <w:szCs w:val="32"/>
        </w:rPr>
      </w:pPr>
      <w:r>
        <w:rPr>
          <w:rFonts w:hint="eastAsia" w:cs="仿宋"/>
          <w:szCs w:val="32"/>
        </w:rPr>
        <w:t>66</w:t>
      </w:r>
      <w:r>
        <w:rPr>
          <w:rFonts w:hint="eastAsia" w:ascii="仿宋_GB2312" w:hAnsi="仿宋" w:cs="仿宋"/>
          <w:szCs w:val="32"/>
        </w:rPr>
        <w:t>.标准贯入试验是一种现场原位测试方法。（  ）</w:t>
      </w:r>
    </w:p>
    <w:p w14:paraId="6E5D0045">
      <w:pPr>
        <w:ind w:left="480" w:hanging="480" w:hangingChars="150"/>
        <w:rPr>
          <w:rFonts w:ascii="仿宋_GB2312" w:hAnsi="仿宋" w:cs="仿宋"/>
          <w:szCs w:val="32"/>
        </w:rPr>
      </w:pPr>
      <w:r>
        <w:rPr>
          <w:rFonts w:hint="eastAsia" w:cs="仿宋"/>
          <w:szCs w:val="32"/>
        </w:rPr>
        <w:t>67</w:t>
      </w:r>
      <w:r>
        <w:rPr>
          <w:rFonts w:hint="eastAsia" w:ascii="仿宋_GB2312" w:hAnsi="仿宋" w:cs="仿宋"/>
          <w:szCs w:val="32"/>
        </w:rPr>
        <w:t>.抽水试验可以测定土的渗透系数。（  ）</w:t>
      </w:r>
    </w:p>
    <w:p w14:paraId="1CE620F8">
      <w:pPr>
        <w:ind w:left="480" w:hanging="480" w:hangingChars="150"/>
        <w:rPr>
          <w:rFonts w:ascii="仿宋_GB2312" w:hAnsi="仿宋" w:cs="仿宋"/>
          <w:szCs w:val="32"/>
        </w:rPr>
      </w:pPr>
      <w:r>
        <w:rPr>
          <w:rFonts w:hint="eastAsia" w:cs="仿宋"/>
          <w:szCs w:val="32"/>
        </w:rPr>
        <w:t>68</w:t>
      </w:r>
      <w:r>
        <w:rPr>
          <w:rFonts w:hint="eastAsia" w:ascii="仿宋_GB2312" w:hAnsi="仿宋" w:cs="仿宋"/>
          <w:szCs w:val="32"/>
        </w:rPr>
        <w:t>.土的三相比例指标可分为两种，一种是试验指标，一种是换算指标。（  ）</w:t>
      </w:r>
    </w:p>
    <w:p w14:paraId="1590D264">
      <w:pPr>
        <w:ind w:left="480" w:hanging="480" w:hangingChars="150"/>
        <w:rPr>
          <w:rFonts w:ascii="仿宋_GB2312" w:hAnsi="仿宋" w:cs="仿宋"/>
          <w:szCs w:val="32"/>
        </w:rPr>
      </w:pPr>
      <w:r>
        <w:rPr>
          <w:rFonts w:hint="eastAsia" w:cs="仿宋"/>
          <w:szCs w:val="32"/>
        </w:rPr>
        <w:t>69</w:t>
      </w:r>
      <w:r>
        <w:rPr>
          <w:rFonts w:hint="eastAsia" w:ascii="仿宋_GB2312" w:hAnsi="仿宋" w:cs="仿宋"/>
          <w:szCs w:val="32"/>
        </w:rPr>
        <w:t>.标准贯入试验采用质量为</w:t>
      </w:r>
      <w:r>
        <w:rPr>
          <w:rFonts w:hint="eastAsia" w:cs="仿宋"/>
          <w:szCs w:val="32"/>
        </w:rPr>
        <w:t>63</w:t>
      </w:r>
      <w:r>
        <w:rPr>
          <w:rFonts w:hint="eastAsia" w:ascii="仿宋_GB2312" w:hAnsi="仿宋" w:cs="仿宋"/>
          <w:szCs w:val="32"/>
        </w:rPr>
        <w:t>.</w:t>
      </w:r>
      <w:r>
        <w:rPr>
          <w:rFonts w:hint="eastAsia" w:cs="仿宋"/>
          <w:szCs w:val="32"/>
        </w:rPr>
        <w:t>5kg</w:t>
      </w:r>
      <w:r>
        <w:rPr>
          <w:rFonts w:hint="eastAsia" w:ascii="仿宋_GB2312" w:hAnsi="仿宋" w:cs="仿宋"/>
          <w:szCs w:val="32"/>
        </w:rPr>
        <w:t>的穿心锤，以</w:t>
      </w:r>
      <w:r>
        <w:rPr>
          <w:rFonts w:hint="eastAsia" w:cs="仿宋"/>
          <w:szCs w:val="32"/>
        </w:rPr>
        <w:t>100cm</w:t>
      </w:r>
      <w:r>
        <w:rPr>
          <w:rFonts w:hint="eastAsia" w:ascii="仿宋_GB2312" w:hAnsi="仿宋" w:cs="仿宋"/>
          <w:szCs w:val="32"/>
        </w:rPr>
        <w:t>的落距自由下落。（  ）</w:t>
      </w:r>
    </w:p>
    <w:p w14:paraId="7EA4EB1F">
      <w:pPr>
        <w:ind w:left="480" w:hanging="480" w:hangingChars="150"/>
        <w:rPr>
          <w:rFonts w:ascii="仿宋_GB2312" w:hAnsi="仿宋" w:cs="仿宋"/>
          <w:szCs w:val="32"/>
        </w:rPr>
      </w:pPr>
      <w:r>
        <w:rPr>
          <w:rFonts w:hint="eastAsia" w:cs="仿宋"/>
          <w:szCs w:val="32"/>
        </w:rPr>
        <w:t>70</w:t>
      </w:r>
      <w:r>
        <w:rPr>
          <w:rFonts w:hint="eastAsia" w:ascii="仿宋_GB2312" w:hAnsi="仿宋" w:cs="仿宋"/>
          <w:szCs w:val="32"/>
        </w:rPr>
        <w:t>.甲土的饱和度大于乙土的饱和度，则甲土的含水率一定高于乙土的含水率。（  ）</w:t>
      </w:r>
    </w:p>
    <w:p w14:paraId="357F6E0F">
      <w:pPr>
        <w:ind w:left="480" w:hanging="480" w:hangingChars="150"/>
        <w:rPr>
          <w:rFonts w:ascii="仿宋_GB2312" w:hAnsi="仿宋" w:cs="仿宋"/>
          <w:szCs w:val="32"/>
        </w:rPr>
      </w:pPr>
      <w:r>
        <w:rPr>
          <w:rFonts w:hint="eastAsia" w:cs="仿宋"/>
          <w:szCs w:val="32"/>
        </w:rPr>
        <w:t>71</w:t>
      </w:r>
      <w:r>
        <w:rPr>
          <w:rFonts w:hint="eastAsia" w:ascii="仿宋_GB2312" w:hAnsi="仿宋" w:cs="仿宋"/>
          <w:szCs w:val="32"/>
        </w:rPr>
        <w:t>.土中孔隙体积与土的总体积之比称为土的孔隙比。（  ）</w:t>
      </w:r>
    </w:p>
    <w:p w14:paraId="478B8978">
      <w:pPr>
        <w:ind w:left="480" w:hanging="480" w:hangingChars="150"/>
        <w:rPr>
          <w:rFonts w:ascii="仿宋_GB2312" w:hAnsi="仿宋" w:cs="仿宋"/>
          <w:szCs w:val="32"/>
        </w:rPr>
      </w:pPr>
      <w:r>
        <w:rPr>
          <w:rFonts w:hint="eastAsia" w:cs="仿宋"/>
          <w:szCs w:val="32"/>
        </w:rPr>
        <w:t>72</w:t>
      </w:r>
      <w:r>
        <w:rPr>
          <w:rFonts w:hint="eastAsia" w:ascii="仿宋_GB2312" w:hAnsi="仿宋" w:cs="仿宋"/>
          <w:szCs w:val="32"/>
        </w:rPr>
        <w:t>.在外界条件的影响下，岩石与水溶液和气体发生化学反应，改变了岩石化学成分，形成新的矿物的作用称为化学风化作用。（  ）</w:t>
      </w:r>
    </w:p>
    <w:p w14:paraId="493AF439">
      <w:pPr>
        <w:ind w:left="480" w:hanging="480" w:hangingChars="150"/>
        <w:rPr>
          <w:rFonts w:ascii="仿宋_GB2312" w:hAnsi="仿宋" w:cs="仿宋"/>
          <w:szCs w:val="32"/>
        </w:rPr>
      </w:pPr>
      <w:r>
        <w:rPr>
          <w:rFonts w:hint="eastAsia" w:cs="仿宋"/>
          <w:szCs w:val="32"/>
        </w:rPr>
        <w:t>73</w:t>
      </w:r>
      <w:r>
        <w:rPr>
          <w:rFonts w:hint="eastAsia" w:ascii="仿宋_GB2312" w:hAnsi="仿宋" w:cs="仿宋"/>
          <w:szCs w:val="32"/>
        </w:rPr>
        <w:t>.变水头渗透试验过程中，渗透水头随时间而变化。（  ）</w:t>
      </w:r>
    </w:p>
    <w:p w14:paraId="30035DC4">
      <w:pPr>
        <w:ind w:left="480" w:hanging="480" w:hangingChars="150"/>
        <w:rPr>
          <w:rFonts w:ascii="仿宋_GB2312" w:hAnsi="仿宋" w:cs="仿宋"/>
          <w:szCs w:val="32"/>
        </w:rPr>
      </w:pPr>
      <w:r>
        <w:rPr>
          <w:rFonts w:hint="eastAsia" w:cs="仿宋"/>
          <w:szCs w:val="32"/>
        </w:rPr>
        <w:t>74</w:t>
      </w:r>
      <w:r>
        <w:rPr>
          <w:rFonts w:hint="eastAsia" w:ascii="仿宋_GB2312" w:hAnsi="仿宋" w:cs="仿宋"/>
          <w:szCs w:val="32"/>
        </w:rPr>
        <w:t>.自然界中土颗粒都是由大小不同的土粒所组成，土的粒径发生变化，其主要性质也发生相应变化。（  ）</w:t>
      </w:r>
    </w:p>
    <w:p w14:paraId="049E21B1">
      <w:pPr>
        <w:ind w:left="480" w:hanging="480" w:hangingChars="150"/>
        <w:rPr>
          <w:rFonts w:ascii="仿宋_GB2312" w:hAnsi="仿宋" w:cs="仿宋"/>
          <w:szCs w:val="32"/>
        </w:rPr>
      </w:pPr>
      <w:r>
        <w:rPr>
          <w:rFonts w:hint="eastAsia" w:cs="仿宋"/>
          <w:szCs w:val="32"/>
        </w:rPr>
        <w:t>75</w:t>
      </w:r>
      <w:r>
        <w:rPr>
          <w:rFonts w:hint="eastAsia" w:ascii="仿宋_GB2312" w:hAnsi="仿宋" w:cs="仿宋"/>
          <w:szCs w:val="32"/>
        </w:rPr>
        <w:t>.Ⅱ级土样为完全扰动土样。（  ）</w:t>
      </w:r>
    </w:p>
    <w:p w14:paraId="59AE07EC">
      <w:pPr>
        <w:ind w:left="480" w:hanging="480" w:hangingChars="150"/>
        <w:rPr>
          <w:rFonts w:ascii="仿宋_GB2312" w:hAnsi="仿宋" w:cs="仿宋"/>
          <w:szCs w:val="32"/>
        </w:rPr>
      </w:pPr>
      <w:r>
        <w:rPr>
          <w:rFonts w:hint="eastAsia" w:cs="仿宋"/>
          <w:szCs w:val="32"/>
        </w:rPr>
        <w:t>76</w:t>
      </w:r>
      <w:r>
        <w:rPr>
          <w:rFonts w:hint="eastAsia" w:ascii="仿宋_GB2312" w:hAnsi="仿宋" w:cs="仿宋"/>
          <w:szCs w:val="32"/>
        </w:rPr>
        <w:t>.达西定律适用于层流状态。（  ）</w:t>
      </w:r>
    </w:p>
    <w:p w14:paraId="7ADF5A71">
      <w:pPr>
        <w:ind w:left="480" w:hanging="480" w:hangingChars="150"/>
        <w:rPr>
          <w:rFonts w:ascii="仿宋_GB2312" w:hAnsi="仿宋" w:cs="仿宋"/>
          <w:szCs w:val="32"/>
        </w:rPr>
      </w:pPr>
      <w:r>
        <w:rPr>
          <w:rFonts w:hint="eastAsia" w:cs="仿宋"/>
          <w:szCs w:val="32"/>
        </w:rPr>
        <w:t>77</w:t>
      </w:r>
      <w:r>
        <w:rPr>
          <w:rFonts w:hint="eastAsia" w:ascii="仿宋_GB2312" w:hAnsi="仿宋" w:cs="仿宋"/>
          <w:szCs w:val="32"/>
        </w:rPr>
        <w:t>.土的沉积年代不同，其工程性质有很大的变化。（  ）</w:t>
      </w:r>
    </w:p>
    <w:p w14:paraId="61125F60">
      <w:pPr>
        <w:ind w:left="480" w:hanging="480" w:hangingChars="150"/>
        <w:rPr>
          <w:rFonts w:ascii="仿宋_GB2312" w:hAnsi="仿宋" w:cs="仿宋"/>
          <w:szCs w:val="32"/>
        </w:rPr>
      </w:pPr>
      <w:r>
        <w:rPr>
          <w:rFonts w:hint="eastAsia" w:cs="仿宋"/>
          <w:szCs w:val="32"/>
        </w:rPr>
        <w:t>78</w:t>
      </w:r>
      <w:r>
        <w:rPr>
          <w:rFonts w:hint="eastAsia" w:ascii="仿宋_GB2312" w:hAnsi="仿宋" w:cs="仿宋"/>
          <w:szCs w:val="32"/>
        </w:rPr>
        <w:t>.良好的级配指粗颗粒的孔隙恰好由中颗粒填充，中颗粒的孔隙恰好由细颗粒填充，如此逐级填充使砂形成最松散的堆积状态。（  ）</w:t>
      </w:r>
    </w:p>
    <w:p w14:paraId="65690F30">
      <w:pPr>
        <w:ind w:left="480" w:hanging="480" w:hangingChars="150"/>
        <w:rPr>
          <w:rFonts w:ascii="仿宋_GB2312" w:hAnsi="仿宋" w:cs="仿宋"/>
          <w:szCs w:val="32"/>
        </w:rPr>
      </w:pPr>
      <w:r>
        <w:rPr>
          <w:rFonts w:hint="eastAsia" w:cs="仿宋"/>
          <w:szCs w:val="32"/>
        </w:rPr>
        <w:t>79</w:t>
      </w:r>
      <w:r>
        <w:rPr>
          <w:rFonts w:hint="eastAsia" w:ascii="仿宋_GB2312" w:hAnsi="仿宋" w:cs="仿宋"/>
          <w:szCs w:val="32"/>
        </w:rPr>
        <w:t>.土的密度也称为天然重度。（  ）</w:t>
      </w:r>
    </w:p>
    <w:p w14:paraId="4F38EF23">
      <w:pPr>
        <w:ind w:left="480" w:hanging="480" w:hangingChars="150"/>
        <w:rPr>
          <w:rFonts w:ascii="仿宋_GB2312" w:hAnsi="仿宋" w:cs="仿宋"/>
          <w:szCs w:val="32"/>
        </w:rPr>
      </w:pPr>
      <w:r>
        <w:rPr>
          <w:rFonts w:hint="eastAsia" w:cs="仿宋"/>
          <w:szCs w:val="32"/>
        </w:rPr>
        <w:t>80</w:t>
      </w:r>
      <w:r>
        <w:rPr>
          <w:rFonts w:hint="eastAsia" w:ascii="仿宋_GB2312" w:hAnsi="仿宋" w:cs="仿宋"/>
          <w:szCs w:val="32"/>
        </w:rPr>
        <w:t>.土中的自由水包括毛细水和结合水。（  ）</w:t>
      </w:r>
    </w:p>
    <w:p w14:paraId="27217E11">
      <w:pPr>
        <w:ind w:left="480" w:hanging="480" w:hangingChars="150"/>
        <w:rPr>
          <w:rFonts w:ascii="仿宋_GB2312" w:hAnsi="仿宋" w:cs="仿宋"/>
          <w:szCs w:val="32"/>
        </w:rPr>
      </w:pPr>
      <w:r>
        <w:rPr>
          <w:rFonts w:hint="eastAsia" w:cs="仿宋"/>
          <w:szCs w:val="32"/>
        </w:rPr>
        <w:t>81</w:t>
      </w:r>
      <w:r>
        <w:rPr>
          <w:rFonts w:hint="eastAsia" w:ascii="仿宋_GB2312" w:hAnsi="仿宋" w:cs="仿宋"/>
          <w:szCs w:val="32"/>
        </w:rPr>
        <w:t>.土的结构和构造是一样的。（  ）</w:t>
      </w:r>
    </w:p>
    <w:p w14:paraId="1068CFB1">
      <w:pPr>
        <w:ind w:left="480" w:hanging="480" w:hangingChars="150"/>
        <w:rPr>
          <w:rFonts w:ascii="仿宋_GB2312" w:hAnsi="仿宋" w:cs="仿宋"/>
          <w:szCs w:val="32"/>
        </w:rPr>
      </w:pPr>
      <w:r>
        <w:rPr>
          <w:rFonts w:hint="eastAsia" w:cs="仿宋"/>
          <w:szCs w:val="32"/>
        </w:rPr>
        <w:t>82</w:t>
      </w:r>
      <w:r>
        <w:rPr>
          <w:rFonts w:hint="eastAsia" w:ascii="仿宋_GB2312" w:hAnsi="仿宋" w:cs="仿宋"/>
          <w:szCs w:val="32"/>
        </w:rPr>
        <w:t>.灌水法是现场测定土的密度的方法。（  ）</w:t>
      </w:r>
    </w:p>
    <w:p w14:paraId="154F19D2">
      <w:pPr>
        <w:ind w:left="480" w:hanging="480" w:hangingChars="150"/>
        <w:rPr>
          <w:rFonts w:ascii="仿宋_GB2312" w:hAnsi="仿宋" w:cs="仿宋"/>
          <w:szCs w:val="32"/>
        </w:rPr>
      </w:pPr>
      <w:r>
        <w:rPr>
          <w:rFonts w:hint="eastAsia" w:cs="仿宋"/>
          <w:szCs w:val="32"/>
        </w:rPr>
        <w:t>83</w:t>
      </w:r>
      <w:r>
        <w:rPr>
          <w:rFonts w:hint="eastAsia" w:ascii="仿宋_GB2312" w:hAnsi="仿宋" w:cs="仿宋"/>
          <w:szCs w:val="32"/>
        </w:rPr>
        <w:t>.砂土的结构是蜂窝结构。（  ）</w:t>
      </w:r>
    </w:p>
    <w:p w14:paraId="5EC64031">
      <w:pPr>
        <w:ind w:left="480" w:hanging="480" w:hangingChars="150"/>
        <w:rPr>
          <w:rFonts w:ascii="仿宋_GB2312" w:hAnsi="仿宋" w:cs="仿宋"/>
          <w:szCs w:val="32"/>
        </w:rPr>
      </w:pPr>
      <w:r>
        <w:rPr>
          <w:rFonts w:hint="eastAsia" w:cs="仿宋"/>
          <w:szCs w:val="32"/>
        </w:rPr>
        <w:t>84</w:t>
      </w:r>
      <w:r>
        <w:rPr>
          <w:rFonts w:hint="eastAsia" w:ascii="仿宋_GB2312" w:hAnsi="仿宋" w:cs="仿宋"/>
          <w:szCs w:val="32"/>
        </w:rPr>
        <w:t>.土的饱和度是反映土中的孔隙被水充满程度的物理性质指标。（  ）</w:t>
      </w:r>
    </w:p>
    <w:p w14:paraId="33164B02">
      <w:pPr>
        <w:ind w:left="480" w:hanging="480" w:hangingChars="150"/>
        <w:rPr>
          <w:rFonts w:ascii="仿宋_GB2312" w:hAnsi="仿宋" w:cs="仿宋"/>
          <w:szCs w:val="32"/>
        </w:rPr>
      </w:pPr>
      <w:r>
        <w:rPr>
          <w:rFonts w:hint="eastAsia" w:cs="仿宋"/>
          <w:szCs w:val="32"/>
        </w:rPr>
        <w:t>85</w:t>
      </w:r>
      <w:r>
        <w:rPr>
          <w:rFonts w:hint="eastAsia" w:ascii="仿宋_GB2312" w:hAnsi="仿宋" w:cs="仿宋"/>
          <w:szCs w:val="32"/>
        </w:rPr>
        <w:t>.土体中常见的原生矿物有石英、长石、云母、角闪石、辉石等。（  ）</w:t>
      </w:r>
    </w:p>
    <w:p w14:paraId="71447F29">
      <w:pPr>
        <w:ind w:left="480" w:hanging="480" w:hangingChars="150"/>
        <w:rPr>
          <w:rFonts w:ascii="仿宋_GB2312" w:hAnsi="仿宋" w:cs="仿宋"/>
          <w:szCs w:val="32"/>
        </w:rPr>
      </w:pPr>
      <w:r>
        <w:rPr>
          <w:rFonts w:hint="eastAsia" w:cs="仿宋"/>
          <w:szCs w:val="32"/>
        </w:rPr>
        <w:t>86</w:t>
      </w:r>
      <w:r>
        <w:rPr>
          <w:rFonts w:hint="eastAsia" w:ascii="仿宋_GB2312" w:hAnsi="仿宋" w:cs="仿宋"/>
          <w:szCs w:val="32"/>
        </w:rPr>
        <w:t>.土的颗粒越粗、越均匀，土的渗透性就越小。（  ）</w:t>
      </w:r>
    </w:p>
    <w:p w14:paraId="6F75D63C">
      <w:pPr>
        <w:ind w:left="480" w:hanging="480" w:hangingChars="150"/>
        <w:rPr>
          <w:rFonts w:ascii="仿宋_GB2312" w:hAnsi="仿宋" w:cs="仿宋"/>
          <w:szCs w:val="32"/>
        </w:rPr>
      </w:pPr>
      <w:r>
        <w:rPr>
          <w:rFonts w:hint="eastAsia" w:cs="仿宋"/>
          <w:szCs w:val="32"/>
        </w:rPr>
        <w:t>87</w:t>
      </w:r>
      <w:r>
        <w:rPr>
          <w:rFonts w:hint="eastAsia" w:ascii="仿宋_GB2312" w:hAnsi="仿宋" w:cs="仿宋"/>
          <w:szCs w:val="32"/>
        </w:rPr>
        <w:t>.液塑限联合测定法圆锥仪的质量为</w:t>
      </w:r>
      <w:r>
        <w:rPr>
          <w:rFonts w:hint="eastAsia" w:cs="仿宋"/>
          <w:szCs w:val="32"/>
        </w:rPr>
        <w:t>76g</w:t>
      </w:r>
      <w:r>
        <w:rPr>
          <w:rFonts w:hint="eastAsia" w:ascii="仿宋_GB2312" w:hAnsi="仿宋" w:cs="仿宋"/>
          <w:szCs w:val="32"/>
        </w:rPr>
        <w:t>。（  ）</w:t>
      </w:r>
    </w:p>
    <w:p w14:paraId="474E85F7">
      <w:pPr>
        <w:ind w:left="480" w:hanging="480" w:hangingChars="150"/>
        <w:rPr>
          <w:rFonts w:ascii="仿宋_GB2312" w:hAnsi="仿宋" w:cs="仿宋"/>
          <w:szCs w:val="32"/>
        </w:rPr>
      </w:pPr>
      <w:r>
        <w:rPr>
          <w:rFonts w:hint="eastAsia" w:cs="仿宋"/>
          <w:szCs w:val="32"/>
        </w:rPr>
        <w:t>88</w:t>
      </w:r>
      <w:r>
        <w:rPr>
          <w:rFonts w:hint="eastAsia" w:ascii="仿宋_GB2312" w:hAnsi="仿宋" w:cs="仿宋"/>
          <w:szCs w:val="32"/>
        </w:rPr>
        <w:t>.残积土不是岩石风化的产物。（  ）</w:t>
      </w:r>
    </w:p>
    <w:p w14:paraId="00D30202">
      <w:pPr>
        <w:ind w:left="480" w:hanging="480" w:hangingChars="150"/>
        <w:rPr>
          <w:rFonts w:ascii="仿宋_GB2312" w:hAnsi="仿宋" w:cs="仿宋"/>
          <w:szCs w:val="32"/>
        </w:rPr>
      </w:pPr>
      <w:r>
        <w:rPr>
          <w:rFonts w:hint="eastAsia" w:cs="仿宋"/>
          <w:szCs w:val="32"/>
        </w:rPr>
        <w:t>89</w:t>
      </w:r>
      <w:r>
        <w:rPr>
          <w:rFonts w:hint="eastAsia" w:ascii="仿宋_GB2312" w:hAnsi="仿宋" w:cs="仿宋"/>
          <w:szCs w:val="32"/>
        </w:rPr>
        <w:t>.经试验得知液塑限联合测定法圆锥仪入土深度大于</w:t>
      </w:r>
      <w:r>
        <w:rPr>
          <w:rFonts w:hint="eastAsia" w:cs="仿宋"/>
          <w:szCs w:val="32"/>
        </w:rPr>
        <w:t>17mm</w:t>
      </w:r>
      <w:r>
        <w:rPr>
          <w:rFonts w:hint="eastAsia" w:ascii="仿宋_GB2312" w:hAnsi="仿宋" w:cs="仿宋"/>
          <w:szCs w:val="32"/>
        </w:rPr>
        <w:t>，则土样的含水率大于其液限。（  ）</w:t>
      </w:r>
    </w:p>
    <w:p w14:paraId="697C97B8">
      <w:pPr>
        <w:ind w:left="480" w:hanging="480" w:hangingChars="150"/>
        <w:rPr>
          <w:rFonts w:ascii="仿宋_GB2312" w:hAnsi="仿宋" w:cs="仿宋"/>
          <w:szCs w:val="32"/>
        </w:rPr>
      </w:pPr>
      <w:r>
        <w:rPr>
          <w:rFonts w:hint="eastAsia" w:cs="仿宋"/>
          <w:szCs w:val="32"/>
        </w:rPr>
        <w:t>90</w:t>
      </w:r>
      <w:r>
        <w:rPr>
          <w:rFonts w:hint="eastAsia" w:ascii="仿宋_GB2312" w:hAnsi="仿宋" w:cs="仿宋"/>
          <w:szCs w:val="32"/>
        </w:rPr>
        <w:t>.土的饱和度为</w:t>
      </w:r>
      <w:r>
        <w:rPr>
          <w:rFonts w:hint="eastAsia" w:cs="仿宋"/>
          <w:szCs w:val="32"/>
        </w:rPr>
        <w:t>95</w:t>
      </w:r>
      <w:r>
        <w:rPr>
          <w:rFonts w:hint="eastAsia" w:ascii="仿宋_GB2312" w:hAnsi="仿宋" w:cs="仿宋"/>
          <w:szCs w:val="32"/>
        </w:rPr>
        <w:t>.</w:t>
      </w:r>
      <w:r>
        <w:rPr>
          <w:rFonts w:hint="eastAsia" w:cs="仿宋"/>
          <w:szCs w:val="32"/>
        </w:rPr>
        <w:t>6</w:t>
      </w:r>
      <w:r>
        <w:rPr>
          <w:rFonts w:hint="eastAsia" w:ascii="仿宋_GB2312" w:hAnsi="仿宋" w:cs="仿宋"/>
          <w:szCs w:val="32"/>
        </w:rPr>
        <w:t>%，含水率为</w:t>
      </w:r>
      <w:r>
        <w:rPr>
          <w:rFonts w:hint="eastAsia" w:cs="仿宋"/>
          <w:szCs w:val="32"/>
        </w:rPr>
        <w:t>25</w:t>
      </w:r>
      <w:r>
        <w:rPr>
          <w:rFonts w:hint="eastAsia" w:ascii="仿宋_GB2312" w:hAnsi="仿宋" w:cs="仿宋"/>
          <w:szCs w:val="32"/>
        </w:rPr>
        <w:t>.</w:t>
      </w:r>
      <w:r>
        <w:rPr>
          <w:rFonts w:hint="eastAsia" w:cs="仿宋"/>
          <w:szCs w:val="32"/>
        </w:rPr>
        <w:t>7</w:t>
      </w:r>
      <w:r>
        <w:rPr>
          <w:rFonts w:hint="eastAsia" w:ascii="仿宋_GB2312" w:hAnsi="仿宋" w:cs="仿宋"/>
          <w:szCs w:val="32"/>
        </w:rPr>
        <w:t>%，比重为</w:t>
      </w:r>
      <w:r>
        <w:rPr>
          <w:rFonts w:hint="eastAsia" w:cs="仿宋"/>
          <w:szCs w:val="32"/>
        </w:rPr>
        <w:t>2</w:t>
      </w:r>
      <w:r>
        <w:rPr>
          <w:rFonts w:hint="eastAsia" w:ascii="仿宋_GB2312" w:hAnsi="仿宋" w:cs="仿宋"/>
          <w:szCs w:val="32"/>
        </w:rPr>
        <w:t>.</w:t>
      </w:r>
      <w:r>
        <w:rPr>
          <w:rFonts w:hint="eastAsia" w:cs="仿宋"/>
          <w:szCs w:val="32"/>
        </w:rPr>
        <w:t>73</w:t>
      </w:r>
      <w:r>
        <w:rPr>
          <w:rFonts w:hint="eastAsia" w:ascii="仿宋_GB2312" w:hAnsi="仿宋" w:cs="仿宋"/>
          <w:szCs w:val="32"/>
        </w:rPr>
        <w:t>，它的孔隙比</w:t>
      </w:r>
      <w:r>
        <w:rPr>
          <w:rFonts w:hint="eastAsia" w:cs="仿宋"/>
          <w:szCs w:val="32"/>
        </w:rPr>
        <w:t>0</w:t>
      </w:r>
      <w:r>
        <w:rPr>
          <w:rFonts w:hint="eastAsia" w:ascii="仿宋_GB2312" w:hAnsi="仿宋" w:cs="仿宋"/>
          <w:szCs w:val="32"/>
        </w:rPr>
        <w:t>.</w:t>
      </w:r>
      <w:r>
        <w:rPr>
          <w:rFonts w:hint="eastAsia" w:cs="仿宋"/>
          <w:szCs w:val="32"/>
        </w:rPr>
        <w:t>734</w:t>
      </w:r>
      <w:r>
        <w:rPr>
          <w:rFonts w:hint="eastAsia" w:ascii="仿宋_GB2312" w:hAnsi="仿宋" w:cs="仿宋"/>
          <w:szCs w:val="32"/>
        </w:rPr>
        <w:t>。（  ）</w:t>
      </w:r>
    </w:p>
    <w:p w14:paraId="45F7A089">
      <w:pPr>
        <w:ind w:left="480" w:hanging="480" w:hangingChars="150"/>
        <w:rPr>
          <w:rFonts w:ascii="仿宋_GB2312" w:hAnsi="仿宋" w:cs="仿宋"/>
          <w:szCs w:val="32"/>
        </w:rPr>
      </w:pPr>
      <w:r>
        <w:rPr>
          <w:rFonts w:hint="eastAsia" w:cs="仿宋"/>
          <w:szCs w:val="32"/>
        </w:rPr>
        <w:t>91</w:t>
      </w:r>
      <w:r>
        <w:rPr>
          <w:rFonts w:hint="eastAsia" w:ascii="仿宋_GB2312" w:hAnsi="仿宋" w:cs="仿宋"/>
          <w:szCs w:val="32"/>
        </w:rPr>
        <w:t>.土是岩石风化的产物。（  ）</w:t>
      </w:r>
    </w:p>
    <w:p w14:paraId="56DC26F9">
      <w:pPr>
        <w:ind w:left="480" w:hanging="480" w:hangingChars="150"/>
        <w:rPr>
          <w:rFonts w:ascii="仿宋_GB2312" w:hAnsi="仿宋" w:cs="仿宋"/>
          <w:szCs w:val="32"/>
        </w:rPr>
      </w:pPr>
      <w:r>
        <w:rPr>
          <w:rFonts w:hint="eastAsia" w:cs="仿宋"/>
          <w:szCs w:val="32"/>
        </w:rPr>
        <w:t>92</w:t>
      </w:r>
      <w:r>
        <w:rPr>
          <w:rFonts w:hint="eastAsia" w:ascii="仿宋_GB2312" w:hAnsi="仿宋" w:cs="仿宋"/>
          <w:szCs w:val="32"/>
        </w:rPr>
        <w:t>.土中的结合水是指受土粒表面电场吸引的水，分为强结合水和弱结合水两类。（  ）</w:t>
      </w:r>
    </w:p>
    <w:p w14:paraId="32953138">
      <w:pPr>
        <w:ind w:left="480" w:hanging="480" w:hangingChars="150"/>
        <w:rPr>
          <w:rFonts w:ascii="仿宋_GB2312" w:hAnsi="仿宋" w:cs="仿宋"/>
          <w:szCs w:val="32"/>
        </w:rPr>
      </w:pPr>
      <w:r>
        <w:rPr>
          <w:rFonts w:hint="eastAsia" w:cs="仿宋"/>
          <w:szCs w:val="32"/>
        </w:rPr>
        <w:t>93</w:t>
      </w:r>
      <w:r>
        <w:rPr>
          <w:rFonts w:hint="eastAsia" w:ascii="仿宋_GB2312" w:hAnsi="仿宋" w:cs="仿宋"/>
          <w:szCs w:val="32"/>
        </w:rPr>
        <w:t>.黏质土在做含水率试验时烘干时间不得少于</w:t>
      </w:r>
      <w:r>
        <w:rPr>
          <w:rFonts w:hint="eastAsia" w:cs="仿宋"/>
          <w:szCs w:val="32"/>
        </w:rPr>
        <w:t>4h</w:t>
      </w:r>
      <w:r>
        <w:rPr>
          <w:rFonts w:hint="eastAsia" w:ascii="仿宋_GB2312" w:hAnsi="仿宋" w:cs="仿宋"/>
          <w:szCs w:val="32"/>
        </w:rPr>
        <w:t>。（  ）</w:t>
      </w:r>
    </w:p>
    <w:p w14:paraId="7633C815">
      <w:pPr>
        <w:ind w:left="480" w:hanging="480" w:hangingChars="150"/>
        <w:rPr>
          <w:rFonts w:ascii="仿宋_GB2312" w:hAnsi="仿宋" w:cs="仿宋"/>
          <w:szCs w:val="32"/>
        </w:rPr>
      </w:pPr>
      <w:r>
        <w:rPr>
          <w:rFonts w:hint="eastAsia" w:cs="仿宋"/>
          <w:szCs w:val="32"/>
        </w:rPr>
        <w:t>94</w:t>
      </w:r>
      <w:r>
        <w:rPr>
          <w:rFonts w:hint="eastAsia" w:ascii="仿宋_GB2312" w:hAnsi="仿宋" w:cs="仿宋"/>
          <w:szCs w:val="32"/>
        </w:rPr>
        <w:t>.黄土在干燥状态下，有较高的强度和较小的压缩性，但在遇水后，土的结构迅速破坏发生显著的沉降，产生严重湿陷，此性质称为黄土的湿陷性。（  ）</w:t>
      </w:r>
    </w:p>
    <w:p w14:paraId="61CB3778">
      <w:pPr>
        <w:ind w:left="480" w:hanging="480" w:hangingChars="150"/>
        <w:rPr>
          <w:rFonts w:ascii="仿宋_GB2312" w:hAnsi="仿宋" w:cs="仿宋"/>
          <w:szCs w:val="32"/>
        </w:rPr>
      </w:pPr>
      <w:r>
        <w:rPr>
          <w:rFonts w:hint="eastAsia" w:cs="仿宋"/>
          <w:szCs w:val="32"/>
        </w:rPr>
        <w:t>95</w:t>
      </w:r>
      <w:r>
        <w:rPr>
          <w:rFonts w:hint="eastAsia" w:ascii="仿宋_GB2312" w:hAnsi="仿宋" w:cs="仿宋"/>
          <w:szCs w:val="32"/>
        </w:rPr>
        <w:t>.土的饱和度只与含水率有关。（  ）</w:t>
      </w:r>
    </w:p>
    <w:p w14:paraId="59337D9F">
      <w:pPr>
        <w:ind w:left="480" w:hanging="480" w:hangingChars="150"/>
        <w:rPr>
          <w:rFonts w:ascii="仿宋_GB2312" w:hAnsi="仿宋" w:cs="仿宋"/>
          <w:szCs w:val="32"/>
        </w:rPr>
      </w:pPr>
      <w:r>
        <w:rPr>
          <w:rFonts w:hint="eastAsia" w:cs="仿宋"/>
          <w:szCs w:val="32"/>
        </w:rPr>
        <w:t>96</w:t>
      </w:r>
      <w:r>
        <w:rPr>
          <w:rFonts w:hint="eastAsia" w:ascii="仿宋_GB2312" w:hAnsi="仿宋" w:cs="仿宋"/>
          <w:szCs w:val="32"/>
        </w:rPr>
        <w:t>.土的密实度越大，土的渗透性越小。（  ）</w:t>
      </w:r>
    </w:p>
    <w:p w14:paraId="20D580E2">
      <w:pPr>
        <w:ind w:left="480" w:hanging="480" w:hangingChars="150"/>
        <w:rPr>
          <w:rFonts w:ascii="仿宋_GB2312" w:hAnsi="仿宋" w:cs="仿宋"/>
          <w:szCs w:val="32"/>
        </w:rPr>
      </w:pPr>
      <w:r>
        <w:rPr>
          <w:rFonts w:hint="eastAsia" w:cs="仿宋"/>
          <w:szCs w:val="32"/>
        </w:rPr>
        <w:t>97</w:t>
      </w:r>
      <w:r>
        <w:rPr>
          <w:rFonts w:hint="eastAsia" w:ascii="仿宋_GB2312" w:hAnsi="仿宋" w:cs="仿宋"/>
          <w:szCs w:val="32"/>
        </w:rPr>
        <w:t>.</w:t>
      </w:r>
      <w:r>
        <w:rPr>
          <w:rFonts w:hint="eastAsia"/>
        </w:rPr>
        <w:t>一土样颗粒分析的结果</w:t>
      </w:r>
      <w:r>
        <w:rPr>
          <w:rFonts w:hint="eastAsia"/>
          <w:w w:val="95"/>
          <w:position w:val="-14"/>
        </w:rPr>
        <w:object>
          <v:shape id="_x0000_i1170" o:spt="75" type="#_x0000_t75" style="height:21.45pt;width:20.75pt;" o:ole="t" filled="f" o:preferrelative="t" stroked="f" coordsize="21600,21600">
            <v:path/>
            <v:fill on="f" focussize="0,0"/>
            <v:stroke on="f" joinstyle="miter"/>
            <v:imagedata r:id="rId252" o:title=""/>
            <o:lock v:ext="edit" aspectratio="t"/>
            <w10:wrap type="none"/>
            <w10:anchorlock/>
          </v:shape>
          <o:OLEObject Type="Embed" ProgID="Equation.DSMT4" ShapeID="_x0000_i1170" DrawAspect="Content" ObjectID="_1468075870" r:id="rId251">
            <o:LockedField>false</o:LockedField>
          </o:OLEObject>
        </w:object>
      </w:r>
      <w:r>
        <w:rPr>
          <w:rFonts w:hint="eastAsia"/>
        </w:rPr>
        <w:t>=0.16mm，</w:t>
      </w:r>
      <w:r>
        <w:rPr>
          <w:rFonts w:hint="eastAsia"/>
          <w:w w:val="95"/>
          <w:position w:val="-14"/>
        </w:rPr>
        <w:object>
          <v:shape id="_x0000_i1171" o:spt="75" type="#_x0000_t75" style="height:21.45pt;width:21.45pt;" o:ole="t" filled="f" o:preferrelative="t" stroked="f" coordsize="21600,21600">
            <v:path/>
            <v:fill on="f" focussize="0,0"/>
            <v:stroke on="f" joinstyle="miter"/>
            <v:imagedata r:id="rId254" o:title=""/>
            <o:lock v:ext="edit" aspectratio="t"/>
            <w10:wrap type="none"/>
            <w10:anchorlock/>
          </v:shape>
          <o:OLEObject Type="Embed" ProgID="Equation.DSMT4" ShapeID="_x0000_i1171" DrawAspect="Content" ObjectID="_1468075871" r:id="rId253">
            <o:LockedField>false</o:LockedField>
          </o:OLEObject>
        </w:object>
      </w:r>
      <w:r>
        <w:rPr>
          <w:rFonts w:hint="eastAsia"/>
        </w:rPr>
        <w:t>=0.58mm，它的不均匀系数</w:t>
      </w:r>
      <w:r>
        <w:rPr>
          <w:rFonts w:hint="eastAsia"/>
          <w:w w:val="95"/>
          <w:position w:val="-14"/>
        </w:rPr>
        <w:object>
          <v:shape id="_x0000_i1172" o:spt="75" type="#_x0000_t75" style="height:21.45pt;width:19.4pt;" o:ole="t" filled="f" o:preferrelative="t" stroked="f" coordsize="21600,21600">
            <v:path/>
            <v:fill on="f" focussize="0,0"/>
            <v:stroke on="f" joinstyle="miter"/>
            <v:imagedata r:id="rId256" o:title=""/>
            <o:lock v:ext="edit" aspectratio="t"/>
            <w10:wrap type="none"/>
            <w10:anchorlock/>
          </v:shape>
          <o:OLEObject Type="Embed" ProgID="Equation.DSMT4" ShapeID="_x0000_i1172" DrawAspect="Content" ObjectID="_1468075872" r:id="rId255">
            <o:LockedField>false</o:LockedField>
          </o:OLEObject>
        </w:object>
      </w:r>
      <w:r>
        <w:rPr>
          <w:rFonts w:hint="eastAsia"/>
        </w:rPr>
        <w:t>=3.63。</w:t>
      </w:r>
      <w:r>
        <w:rPr>
          <w:rFonts w:hint="eastAsia" w:ascii="仿宋_GB2312" w:hAnsi="仿宋" w:cs="仿宋"/>
          <w:szCs w:val="32"/>
        </w:rPr>
        <w:t>（  ）</w:t>
      </w:r>
    </w:p>
    <w:p w14:paraId="416D8FED">
      <w:pPr>
        <w:ind w:left="480" w:hanging="480" w:hangingChars="150"/>
        <w:rPr>
          <w:rFonts w:ascii="仿宋_GB2312" w:hAnsi="仿宋" w:cs="仿宋"/>
          <w:szCs w:val="32"/>
        </w:rPr>
      </w:pPr>
      <w:r>
        <w:rPr>
          <w:rFonts w:hint="eastAsia" w:cs="仿宋"/>
          <w:szCs w:val="32"/>
        </w:rPr>
        <w:t>98</w:t>
      </w:r>
      <w:r>
        <w:rPr>
          <w:rFonts w:hint="eastAsia" w:ascii="仿宋_GB2312" w:hAnsi="仿宋" w:cs="仿宋"/>
          <w:szCs w:val="32"/>
        </w:rPr>
        <w:t>.土层在各个方向上的渗透系数都一样。（  ）</w:t>
      </w:r>
    </w:p>
    <w:p w14:paraId="2CA3B2A3">
      <w:pPr>
        <w:ind w:left="480" w:hanging="480" w:hangingChars="150"/>
        <w:rPr>
          <w:rFonts w:ascii="仿宋_GB2312" w:hAnsi="仿宋" w:cs="仿宋"/>
          <w:szCs w:val="32"/>
        </w:rPr>
      </w:pPr>
      <w:r>
        <w:rPr>
          <w:rFonts w:hint="eastAsia" w:cs="仿宋"/>
          <w:szCs w:val="32"/>
        </w:rPr>
        <w:t>99</w:t>
      </w:r>
      <w:r>
        <w:rPr>
          <w:rFonts w:hint="eastAsia" w:ascii="仿宋_GB2312" w:hAnsi="仿宋" w:cs="仿宋"/>
          <w:szCs w:val="32"/>
        </w:rPr>
        <w:t>.土的饱和度为</w:t>
      </w:r>
      <w:r>
        <w:rPr>
          <w:rFonts w:hint="eastAsia" w:cs="仿宋"/>
          <w:szCs w:val="32"/>
        </w:rPr>
        <w:t>0</w:t>
      </w:r>
      <w:r>
        <w:rPr>
          <w:rFonts w:hint="eastAsia" w:ascii="仿宋_GB2312" w:hAnsi="仿宋" w:cs="仿宋"/>
          <w:szCs w:val="32"/>
        </w:rPr>
        <w:t>，说明该土中的孔隙完全被气体充满。（  ）</w:t>
      </w:r>
    </w:p>
    <w:p w14:paraId="50A63635">
      <w:pPr>
        <w:tabs>
          <w:tab w:val="left" w:pos="0"/>
          <w:tab w:val="left" w:pos="2205"/>
          <w:tab w:val="left" w:pos="4410"/>
          <w:tab w:val="left" w:pos="6615"/>
        </w:tabs>
        <w:ind w:left="640" w:hanging="640" w:hangingChars="200"/>
      </w:pPr>
      <w:r>
        <w:rPr>
          <w:rFonts w:hint="eastAsia" w:cs="仿宋"/>
          <w:szCs w:val="32"/>
        </w:rPr>
        <w:t>100</w:t>
      </w:r>
      <w:r>
        <w:rPr>
          <w:rFonts w:hint="eastAsia" w:ascii="仿宋_GB2312" w:hAnsi="仿宋" w:cs="仿宋"/>
          <w:szCs w:val="32"/>
        </w:rPr>
        <w:t>.岩石经风化作用而残留在原地未经搬运的碎屑堆积物为坡积土。（  ）</w:t>
      </w:r>
    </w:p>
    <w:p w14:paraId="358301BB">
      <w:pPr>
        <w:tabs>
          <w:tab w:val="left" w:pos="0"/>
          <w:tab w:val="left" w:pos="2205"/>
          <w:tab w:val="left" w:pos="4410"/>
          <w:tab w:val="left" w:pos="6615"/>
        </w:tabs>
      </w:pPr>
    </w:p>
    <w:p w14:paraId="09F3062B">
      <w:pPr>
        <w:tabs>
          <w:tab w:val="left" w:pos="0"/>
          <w:tab w:val="left" w:pos="2205"/>
          <w:tab w:val="left" w:pos="4410"/>
          <w:tab w:val="left" w:pos="6615"/>
        </w:tabs>
        <w:sectPr>
          <w:pgSz w:w="11906" w:h="16838"/>
          <w:pgMar w:top="1440" w:right="1800" w:bottom="1440" w:left="1800" w:header="851" w:footer="992" w:gutter="0"/>
          <w:cols w:space="425" w:num="1"/>
          <w:docGrid w:type="lines" w:linePitch="312" w:charSpace="0"/>
        </w:sectPr>
      </w:pPr>
    </w:p>
    <w:p w14:paraId="3B68A6B6">
      <w:pPr>
        <w:pStyle w:val="3"/>
        <w:tabs>
          <w:tab w:val="left" w:pos="0"/>
          <w:tab w:val="left" w:pos="2205"/>
          <w:tab w:val="left" w:pos="4410"/>
          <w:tab w:val="left" w:pos="6615"/>
        </w:tabs>
      </w:pPr>
      <w:r>
        <w:rPr>
          <w:rFonts w:hint="eastAsia"/>
        </w:rPr>
        <w:t>三、填空题（共计150题）</w:t>
      </w:r>
    </w:p>
    <w:p w14:paraId="5B548E4F">
      <w:pPr>
        <w:ind w:left="320" w:hanging="320" w:hangingChars="100"/>
        <w:rPr>
          <w:rFonts w:ascii="仿宋_GB2312" w:hAnsi="仿宋" w:cs="仿宋"/>
          <w:szCs w:val="32"/>
        </w:rPr>
      </w:pPr>
      <w:r>
        <w:rPr>
          <w:rFonts w:hint="eastAsia" w:cs="仿宋"/>
          <w:szCs w:val="32"/>
        </w:rPr>
        <w:t>1</w:t>
      </w:r>
      <w:r>
        <w:rPr>
          <w:rFonts w:hint="eastAsia" w:ascii="仿宋_GB2312" w:hAnsi="仿宋" w:cs="仿宋"/>
          <w:szCs w:val="32"/>
        </w:rPr>
        <w:t>.酸碱度是指溶液中</w:t>
      </w:r>
      <w:r>
        <w:rPr>
          <w:rFonts w:hint="eastAsia" w:cs="仿宋"/>
          <w:szCs w:val="32"/>
          <w:u w:val="single"/>
        </w:rPr>
        <w:t xml:space="preserve">         </w:t>
      </w:r>
      <w:r>
        <w:rPr>
          <w:rFonts w:hint="eastAsia" w:ascii="仿宋_GB2312" w:hAnsi="仿宋" w:cs="仿宋"/>
          <w:szCs w:val="32"/>
        </w:rPr>
        <w:t>的负对数。</w:t>
      </w:r>
    </w:p>
    <w:p w14:paraId="0484C14F">
      <w:pPr>
        <w:ind w:left="320" w:hanging="320" w:hangingChars="100"/>
        <w:rPr>
          <w:rFonts w:ascii="仿宋_GB2312" w:hAnsi="仿宋" w:cs="仿宋"/>
          <w:szCs w:val="32"/>
        </w:rPr>
      </w:pPr>
      <w:r>
        <w:rPr>
          <w:rFonts w:hint="eastAsia" w:cs="仿宋"/>
          <w:szCs w:val="32"/>
        </w:rPr>
        <w:t>2</w:t>
      </w:r>
      <w:r>
        <w:rPr>
          <w:rFonts w:hint="eastAsia" w:ascii="仿宋_GB2312" w:hAnsi="仿宋" w:cs="仿宋"/>
          <w:szCs w:val="32"/>
        </w:rPr>
        <w:t>.有效应力路径是指在土体的</w:t>
      </w:r>
      <w:r>
        <w:rPr>
          <w:rFonts w:hint="eastAsia" w:cs="仿宋"/>
          <w:szCs w:val="32"/>
          <w:u w:val="single"/>
        </w:rPr>
        <w:t xml:space="preserve">    </w:t>
      </w:r>
      <w:r>
        <w:rPr>
          <w:rFonts w:hint="eastAsia" w:ascii="仿宋_GB2312" w:hAnsi="仿宋" w:cs="仿宋"/>
          <w:szCs w:val="32"/>
        </w:rPr>
        <w:t>过程中，体内某平面上有效应力变化的</w:t>
      </w:r>
      <w:r>
        <w:rPr>
          <w:rFonts w:hint="eastAsia" w:cs="仿宋"/>
          <w:szCs w:val="32"/>
          <w:u w:val="single"/>
        </w:rPr>
        <w:t xml:space="preserve">    </w:t>
      </w:r>
      <w:r>
        <w:rPr>
          <w:rFonts w:hint="eastAsia" w:ascii="仿宋_GB2312" w:hAnsi="仿宋" w:cs="仿宋"/>
          <w:szCs w:val="32"/>
        </w:rPr>
        <w:t>。</w:t>
      </w:r>
    </w:p>
    <w:p w14:paraId="3F9ABA10">
      <w:pPr>
        <w:ind w:left="320" w:hanging="320" w:hangingChars="100"/>
        <w:rPr>
          <w:rFonts w:ascii="仿宋_GB2312" w:hAnsi="仿宋" w:cs="仿宋"/>
          <w:szCs w:val="32"/>
        </w:rPr>
      </w:pPr>
      <w:r>
        <w:rPr>
          <w:rFonts w:hint="eastAsia" w:cs="仿宋"/>
          <w:szCs w:val="32"/>
        </w:rPr>
        <w:t>3</w:t>
      </w:r>
      <w:r>
        <w:rPr>
          <w:rFonts w:hint="eastAsia" w:ascii="仿宋_GB2312" w:hAnsi="仿宋" w:cs="仿宋"/>
          <w:szCs w:val="32"/>
        </w:rPr>
        <w:t>.某级荷载</w:t>
      </w:r>
      <w:r>
        <w:rPr>
          <w:rFonts w:hint="eastAsia" w:cs="仿宋"/>
          <w:szCs w:val="32"/>
          <w:u w:val="single"/>
        </w:rPr>
        <w:t xml:space="preserve">    </w:t>
      </w:r>
      <w:r>
        <w:rPr>
          <w:rFonts w:hint="eastAsia" w:ascii="仿宋_GB2312" w:hAnsi="仿宋" w:cs="仿宋"/>
          <w:szCs w:val="32"/>
        </w:rPr>
        <w:t>与前一级荷载总量</w:t>
      </w:r>
      <w:r>
        <w:rPr>
          <w:rFonts w:hint="eastAsia" w:cs="仿宋"/>
          <w:szCs w:val="32"/>
          <w:u w:val="single"/>
        </w:rPr>
        <w:t xml:space="preserve">    </w:t>
      </w:r>
      <w:r>
        <w:rPr>
          <w:rFonts w:hint="eastAsia" w:ascii="仿宋_GB2312" w:hAnsi="仿宋" w:cs="仿宋"/>
          <w:szCs w:val="32"/>
        </w:rPr>
        <w:t>，称为荷载率。</w:t>
      </w:r>
    </w:p>
    <w:p w14:paraId="5E21C6B3">
      <w:pPr>
        <w:ind w:left="320" w:hanging="320" w:hangingChars="100"/>
        <w:rPr>
          <w:rFonts w:ascii="仿宋_GB2312" w:hAnsi="仿宋" w:cs="仿宋"/>
          <w:szCs w:val="32"/>
        </w:rPr>
      </w:pPr>
      <w:r>
        <w:rPr>
          <w:rFonts w:hint="eastAsia" w:cs="仿宋"/>
          <w:szCs w:val="32"/>
        </w:rPr>
        <w:t>4</w:t>
      </w:r>
      <w:r>
        <w:rPr>
          <w:rFonts w:hint="eastAsia" w:ascii="仿宋_GB2312" w:hAnsi="仿宋" w:cs="仿宋"/>
          <w:szCs w:val="32"/>
        </w:rPr>
        <w:t>.按照规定的程序为给定的试样测试</w:t>
      </w:r>
      <w:r>
        <w:rPr>
          <w:rFonts w:hint="eastAsia" w:cs="仿宋"/>
          <w:szCs w:val="32"/>
          <w:u w:val="single"/>
        </w:rPr>
        <w:t xml:space="preserve">    </w:t>
      </w:r>
      <w:r>
        <w:rPr>
          <w:rFonts w:hint="eastAsia" w:ascii="仿宋_GB2312" w:hAnsi="仿宋" w:cs="仿宋"/>
          <w:szCs w:val="32"/>
        </w:rPr>
        <w:t>或</w:t>
      </w:r>
      <w:r>
        <w:rPr>
          <w:rFonts w:hint="eastAsia" w:cs="仿宋"/>
          <w:szCs w:val="32"/>
          <w:u w:val="single"/>
        </w:rPr>
        <w:t xml:space="preserve">    </w:t>
      </w:r>
      <w:r>
        <w:rPr>
          <w:rFonts w:hint="eastAsia" w:ascii="仿宋_GB2312" w:hAnsi="仿宋" w:cs="仿宋"/>
          <w:szCs w:val="32"/>
        </w:rPr>
        <w:t>特性的技术操作称为试验。</w:t>
      </w:r>
    </w:p>
    <w:p w14:paraId="34870A05">
      <w:pPr>
        <w:ind w:left="320" w:hanging="320" w:hangingChars="100"/>
        <w:rPr>
          <w:rFonts w:ascii="仿宋_GB2312" w:hAnsi="仿宋" w:cs="仿宋"/>
          <w:szCs w:val="32"/>
        </w:rPr>
      </w:pPr>
      <w:r>
        <w:rPr>
          <w:rFonts w:hint="eastAsia" w:cs="仿宋"/>
          <w:szCs w:val="32"/>
        </w:rPr>
        <w:t>5</w:t>
      </w:r>
      <w:r>
        <w:rPr>
          <w:rFonts w:hint="eastAsia" w:ascii="仿宋_GB2312" w:hAnsi="仿宋" w:cs="仿宋"/>
          <w:szCs w:val="32"/>
        </w:rPr>
        <w:t>.试验报告所需提供的依据，一般应包括根据</w:t>
      </w:r>
      <w:r>
        <w:rPr>
          <w:rFonts w:hint="eastAsia" w:cs="仿宋"/>
          <w:szCs w:val="32"/>
          <w:u w:val="single"/>
        </w:rPr>
        <w:t xml:space="preserve">          </w:t>
      </w:r>
      <w:r>
        <w:rPr>
          <w:rFonts w:hint="eastAsia" w:ascii="仿宋_GB2312" w:hAnsi="仿宋" w:cs="仿宋"/>
          <w:szCs w:val="32"/>
        </w:rPr>
        <w:t>的设计和施工的具体要求所拟试验的</w:t>
      </w:r>
      <w:r>
        <w:rPr>
          <w:rFonts w:hint="eastAsia" w:cs="仿宋"/>
          <w:szCs w:val="32"/>
          <w:u w:val="single"/>
        </w:rPr>
        <w:t xml:space="preserve">    </w:t>
      </w:r>
      <w:r>
        <w:rPr>
          <w:rFonts w:hint="eastAsia" w:ascii="仿宋_GB2312" w:hAnsi="仿宋" w:cs="仿宋"/>
          <w:szCs w:val="32"/>
        </w:rPr>
        <w:t>土性指标。</w:t>
      </w:r>
    </w:p>
    <w:p w14:paraId="15FE790A">
      <w:pPr>
        <w:ind w:left="320" w:hanging="320" w:hangingChars="100"/>
        <w:rPr>
          <w:rFonts w:ascii="仿宋_GB2312" w:hAnsi="仿宋" w:cs="仿宋"/>
          <w:szCs w:val="32"/>
        </w:rPr>
      </w:pPr>
      <w:r>
        <w:rPr>
          <w:rFonts w:hint="eastAsia" w:cs="仿宋"/>
          <w:szCs w:val="32"/>
        </w:rPr>
        <w:t>6</w:t>
      </w:r>
      <w:r>
        <w:rPr>
          <w:rFonts w:hint="eastAsia" w:ascii="仿宋_GB2312" w:hAnsi="仿宋" w:cs="仿宋"/>
          <w:szCs w:val="32"/>
        </w:rPr>
        <w:t>.根据《土工试验方法标准》</w:t>
      </w:r>
      <w:r>
        <w:rPr>
          <w:rFonts w:hint="eastAsia" w:cs="仿宋"/>
          <w:szCs w:val="32"/>
        </w:rPr>
        <w:t>GB</w:t>
      </w:r>
      <w:r>
        <w:rPr>
          <w:rFonts w:hint="eastAsia" w:ascii="仿宋_GB2312" w:hAnsi="仿宋" w:cs="仿宋"/>
          <w:szCs w:val="32"/>
        </w:rPr>
        <w:t>/</w:t>
      </w:r>
      <w:r>
        <w:rPr>
          <w:rFonts w:hint="eastAsia" w:cs="仿宋"/>
          <w:szCs w:val="32"/>
        </w:rPr>
        <w:t>T 50123</w:t>
      </w:r>
      <w:r>
        <w:rPr>
          <w:rFonts w:hint="eastAsia" w:ascii="仿宋_GB2312" w:hAnsi="仿宋" w:cs="仿宋"/>
          <w:szCs w:val="32"/>
        </w:rPr>
        <w:t>-</w:t>
      </w:r>
      <w:r>
        <w:rPr>
          <w:rFonts w:hint="eastAsia" w:cs="仿宋"/>
          <w:szCs w:val="32"/>
        </w:rPr>
        <w:t>2019</w:t>
      </w:r>
      <w:r>
        <w:rPr>
          <w:rFonts w:hint="eastAsia" w:ascii="仿宋_GB2312" w:hAnsi="仿宋" w:cs="仿宋"/>
          <w:szCs w:val="32"/>
        </w:rPr>
        <w:t>的规定，土样送达试验单位，必须附</w:t>
      </w:r>
      <w:r>
        <w:rPr>
          <w:rFonts w:hint="eastAsia" w:cs="仿宋"/>
          <w:szCs w:val="32"/>
          <w:u w:val="single"/>
        </w:rPr>
        <w:t xml:space="preserve">              </w:t>
      </w:r>
      <w:r>
        <w:rPr>
          <w:rFonts w:hint="eastAsia" w:ascii="仿宋_GB2312" w:hAnsi="仿宋" w:cs="仿宋"/>
          <w:szCs w:val="32"/>
        </w:rPr>
        <w:t>或其他有关资料；土样从</w:t>
      </w:r>
      <w:r>
        <w:rPr>
          <w:rFonts w:hint="eastAsia" w:cs="仿宋"/>
          <w:szCs w:val="32"/>
        </w:rPr>
        <w:t>取样之日</w:t>
      </w:r>
      <w:r>
        <w:rPr>
          <w:rFonts w:hint="eastAsia" w:ascii="仿宋_GB2312" w:hAnsi="仿宋" w:cs="仿宋"/>
          <w:szCs w:val="32"/>
        </w:rPr>
        <w:t>起至开始试验的时间不应超过</w:t>
      </w:r>
      <w:r>
        <w:rPr>
          <w:rFonts w:hint="eastAsia" w:cs="仿宋"/>
          <w:szCs w:val="32"/>
          <w:u w:val="single"/>
        </w:rPr>
        <w:t xml:space="preserve">   </w:t>
      </w:r>
      <w:r>
        <w:rPr>
          <w:rFonts w:hint="eastAsia" w:ascii="仿宋_GB2312" w:hAnsi="仿宋" w:cs="仿宋"/>
          <w:szCs w:val="32"/>
        </w:rPr>
        <w:t>。</w:t>
      </w:r>
    </w:p>
    <w:p w14:paraId="11ED1EDA">
      <w:pPr>
        <w:ind w:left="320" w:hanging="320" w:hangingChars="100"/>
        <w:rPr>
          <w:rFonts w:ascii="仿宋_GB2312" w:hAnsi="仿宋" w:cs="仿宋"/>
          <w:szCs w:val="32"/>
        </w:rPr>
      </w:pPr>
      <w:r>
        <w:rPr>
          <w:rFonts w:hint="eastAsia" w:cs="仿宋"/>
          <w:szCs w:val="32"/>
        </w:rPr>
        <w:t>7</w:t>
      </w:r>
      <w:r>
        <w:rPr>
          <w:rFonts w:hint="eastAsia" w:ascii="仿宋_GB2312" w:hAnsi="仿宋" w:cs="仿宋"/>
          <w:szCs w:val="32"/>
        </w:rPr>
        <w:t>.黏性土的界限含水率指标中，土从塑性状态向流体状态过渡的指标是</w:t>
      </w:r>
      <w:r>
        <w:rPr>
          <w:rFonts w:hint="eastAsia" w:cs="仿宋"/>
          <w:szCs w:val="32"/>
          <w:u w:val="single"/>
        </w:rPr>
        <w:t xml:space="preserve">    </w:t>
      </w:r>
      <w:r>
        <w:rPr>
          <w:rFonts w:hint="eastAsia" w:ascii="仿宋_GB2312" w:hAnsi="仿宋" w:cs="仿宋"/>
          <w:szCs w:val="32"/>
        </w:rPr>
        <w:t>，土从塑性状态向半固体状态过渡的指标是</w:t>
      </w:r>
      <w:r>
        <w:rPr>
          <w:rFonts w:hint="eastAsia" w:cs="仿宋"/>
          <w:szCs w:val="32"/>
          <w:u w:val="single"/>
        </w:rPr>
        <w:t xml:space="preserve">    </w:t>
      </w:r>
      <w:r>
        <w:rPr>
          <w:rFonts w:hint="eastAsia" w:ascii="仿宋_GB2312" w:hAnsi="仿宋" w:cs="仿宋"/>
          <w:szCs w:val="32"/>
        </w:rPr>
        <w:t>。</w:t>
      </w:r>
    </w:p>
    <w:p w14:paraId="4AF07039">
      <w:pPr>
        <w:ind w:left="320" w:hanging="320" w:hangingChars="100"/>
        <w:rPr>
          <w:rFonts w:ascii="仿宋_GB2312" w:hAnsi="仿宋" w:cs="仿宋"/>
          <w:szCs w:val="32"/>
        </w:rPr>
      </w:pPr>
      <w:r>
        <w:rPr>
          <w:rFonts w:hint="eastAsia" w:cs="仿宋"/>
          <w:szCs w:val="32"/>
        </w:rPr>
        <w:t>8</w:t>
      </w:r>
      <w:r>
        <w:rPr>
          <w:rFonts w:hint="eastAsia" w:ascii="仿宋_GB2312" w:hAnsi="仿宋" w:cs="仿宋"/>
          <w:szCs w:val="32"/>
        </w:rPr>
        <w:t>.土的</w:t>
      </w:r>
      <w:r>
        <w:rPr>
          <w:rFonts w:hint="eastAsia" w:cs="仿宋"/>
          <w:szCs w:val="32"/>
        </w:rPr>
        <w:t>渗透（或渗流）</w:t>
      </w:r>
      <w:r>
        <w:rPr>
          <w:rFonts w:hint="eastAsia" w:ascii="仿宋_GB2312" w:hAnsi="仿宋" w:cs="仿宋"/>
          <w:szCs w:val="32"/>
        </w:rPr>
        <w:t>、</w:t>
      </w:r>
      <w:r>
        <w:rPr>
          <w:rFonts w:hint="eastAsia" w:cs="仿宋"/>
          <w:szCs w:val="32"/>
          <w:u w:val="single"/>
        </w:rPr>
        <w:t xml:space="preserve">    </w:t>
      </w:r>
      <w:r>
        <w:rPr>
          <w:rFonts w:hint="eastAsia" w:ascii="仿宋_GB2312" w:hAnsi="仿宋" w:cs="仿宋"/>
          <w:szCs w:val="32"/>
        </w:rPr>
        <w:t>、和</w:t>
      </w:r>
      <w:r>
        <w:rPr>
          <w:rFonts w:hint="eastAsia" w:cs="仿宋"/>
          <w:szCs w:val="32"/>
          <w:u w:val="single"/>
        </w:rPr>
        <w:t xml:space="preserve">    </w:t>
      </w:r>
      <w:r>
        <w:rPr>
          <w:rFonts w:hint="eastAsia" w:ascii="仿宋_GB2312" w:hAnsi="仿宋" w:cs="仿宋"/>
          <w:szCs w:val="32"/>
        </w:rPr>
        <w:t>问题是土力学的三大基本课题。</w:t>
      </w:r>
    </w:p>
    <w:p w14:paraId="49A490EF">
      <w:pPr>
        <w:ind w:left="320" w:hanging="320" w:hangingChars="100"/>
        <w:rPr>
          <w:rFonts w:ascii="仿宋_GB2312" w:hAnsi="仿宋" w:cs="仿宋"/>
          <w:szCs w:val="32"/>
        </w:rPr>
      </w:pPr>
      <w:r>
        <w:rPr>
          <w:rFonts w:hint="eastAsia" w:cs="仿宋"/>
          <w:szCs w:val="32"/>
        </w:rPr>
        <w:t>9</w:t>
      </w:r>
      <w:r>
        <w:rPr>
          <w:rFonts w:hint="eastAsia" w:ascii="仿宋_GB2312" w:hAnsi="仿宋" w:cs="仿宋"/>
          <w:szCs w:val="32"/>
        </w:rPr>
        <w:t>.密度试验中环刀的尺寸是根据现行国家标准《</w:t>
      </w:r>
      <w:bookmarkStart w:id="2" w:name="OLE_LINK3"/>
      <w:bookmarkStart w:id="3" w:name="OLE_LINK1"/>
      <w:bookmarkStart w:id="4" w:name="OLE_LINK2"/>
      <w:r>
        <w:rPr>
          <w:rFonts w:hint="eastAsia" w:ascii="仿宋_GB2312" w:hAnsi="仿宋" w:cs="仿宋"/>
          <w:szCs w:val="32"/>
        </w:rPr>
        <w:t>岩土工程仪器基本参数及通用技术条件</w:t>
      </w:r>
      <w:bookmarkEnd w:id="2"/>
      <w:bookmarkEnd w:id="3"/>
      <w:bookmarkEnd w:id="4"/>
      <w:r>
        <w:rPr>
          <w:rFonts w:hint="eastAsia" w:ascii="仿宋_GB2312" w:hAnsi="仿宋" w:cs="仿宋"/>
          <w:szCs w:val="32"/>
        </w:rPr>
        <w:t>》（</w:t>
      </w:r>
      <w:r>
        <w:rPr>
          <w:rFonts w:hint="eastAsia" w:cs="仿宋"/>
          <w:szCs w:val="32"/>
        </w:rPr>
        <w:t>GB</w:t>
      </w:r>
      <w:r>
        <w:rPr>
          <w:rFonts w:hint="eastAsia" w:ascii="仿宋_GB2312" w:hAnsi="仿宋" w:cs="仿宋"/>
          <w:szCs w:val="32"/>
        </w:rPr>
        <w:t>/</w:t>
      </w:r>
      <w:r>
        <w:rPr>
          <w:rFonts w:hint="eastAsia" w:cs="仿宋"/>
          <w:szCs w:val="32"/>
        </w:rPr>
        <w:t>T 15406</w:t>
      </w:r>
      <w:r>
        <w:rPr>
          <w:rFonts w:hint="eastAsia" w:ascii="仿宋_GB2312" w:hAnsi="仿宋" w:cs="仿宋"/>
          <w:szCs w:val="32"/>
        </w:rPr>
        <w:t>）的规定选用内径</w:t>
      </w:r>
      <w:r>
        <w:rPr>
          <w:rFonts w:hint="eastAsia" w:cs="仿宋"/>
          <w:szCs w:val="32"/>
          <w:u w:val="single"/>
        </w:rPr>
        <w:t xml:space="preserve">      </w:t>
      </w:r>
      <w:r>
        <w:rPr>
          <w:rFonts w:hint="eastAsia" w:ascii="仿宋_GB2312" w:hAnsi="仿宋" w:cs="仿宋"/>
          <w:szCs w:val="32"/>
        </w:rPr>
        <w:t>和</w:t>
      </w:r>
      <w:r>
        <w:rPr>
          <w:rFonts w:hint="eastAsia" w:cs="仿宋"/>
          <w:szCs w:val="32"/>
          <w:u w:val="single"/>
        </w:rPr>
        <w:t xml:space="preserve">      </w:t>
      </w:r>
      <w:r>
        <w:rPr>
          <w:rFonts w:hint="eastAsia" w:ascii="仿宋_GB2312" w:hAnsi="仿宋" w:cs="仿宋"/>
          <w:szCs w:val="32"/>
        </w:rPr>
        <w:t>，高度</w:t>
      </w:r>
      <w:r>
        <w:rPr>
          <w:rFonts w:hint="eastAsia" w:cs="仿宋"/>
          <w:szCs w:val="32"/>
        </w:rPr>
        <w:t>20mm</w:t>
      </w:r>
      <w:r>
        <w:rPr>
          <w:rFonts w:hint="eastAsia" w:ascii="仿宋_GB2312" w:hAnsi="仿宋" w:cs="仿宋"/>
          <w:szCs w:val="32"/>
        </w:rPr>
        <w:t>。</w:t>
      </w:r>
    </w:p>
    <w:p w14:paraId="04746F71">
      <w:pPr>
        <w:ind w:left="480" w:hanging="480" w:hangingChars="150"/>
        <w:rPr>
          <w:rFonts w:ascii="仿宋_GB2312" w:hAnsi="仿宋" w:cs="仿宋"/>
          <w:szCs w:val="32"/>
        </w:rPr>
      </w:pPr>
      <w:r>
        <w:rPr>
          <w:rFonts w:hint="eastAsia" w:cs="仿宋"/>
          <w:szCs w:val="32"/>
        </w:rPr>
        <w:t>10</w:t>
      </w:r>
      <w:r>
        <w:rPr>
          <w:rFonts w:hint="eastAsia" w:ascii="仿宋_GB2312" w:hAnsi="仿宋" w:cs="仿宋"/>
          <w:szCs w:val="32"/>
        </w:rPr>
        <w:t>.采用灌砂法现场测定粗粒土的密度时，标准砂应清洗洁净，粒径选用</w:t>
      </w:r>
    </w:p>
    <w:p w14:paraId="56330098">
      <w:pPr>
        <w:ind w:left="960" w:leftChars="150" w:hanging="480" w:hangingChars="150"/>
        <w:rPr>
          <w:rFonts w:ascii="仿宋_GB2312" w:hAnsi="仿宋" w:cs="仿宋"/>
          <w:szCs w:val="32"/>
        </w:rPr>
      </w:pPr>
      <w:r>
        <w:rPr>
          <w:rFonts w:hint="eastAsia" w:cs="仿宋"/>
          <w:szCs w:val="32"/>
          <w:u w:val="single"/>
        </w:rPr>
        <w:t xml:space="preserve">    </w:t>
      </w:r>
      <w:r>
        <w:rPr>
          <w:rFonts w:hint="eastAsia" w:cs="仿宋"/>
          <w:szCs w:val="32"/>
        </w:rPr>
        <w:t>mm</w:t>
      </w:r>
      <w:r>
        <w:rPr>
          <w:rFonts w:hint="eastAsia" w:ascii="仿宋_GB2312" w:hAnsi="仿宋" w:cs="仿宋"/>
          <w:szCs w:val="32"/>
        </w:rPr>
        <w:t>～</w:t>
      </w:r>
      <w:r>
        <w:rPr>
          <w:rFonts w:hint="eastAsia" w:cs="仿宋"/>
          <w:szCs w:val="32"/>
          <w:u w:val="single"/>
        </w:rPr>
        <w:t xml:space="preserve">    </w:t>
      </w:r>
      <w:r>
        <w:rPr>
          <w:rFonts w:hint="eastAsia" w:cs="仿宋"/>
          <w:szCs w:val="32"/>
        </w:rPr>
        <w:t>mm</w:t>
      </w:r>
      <w:r>
        <w:rPr>
          <w:rFonts w:hint="eastAsia" w:ascii="仿宋_GB2312" w:hAnsi="仿宋" w:cs="仿宋"/>
          <w:szCs w:val="32"/>
        </w:rPr>
        <w:t>的干燥清洁标准砂。</w:t>
      </w:r>
    </w:p>
    <w:p w14:paraId="402263B0">
      <w:pPr>
        <w:ind w:left="480" w:hanging="480" w:hangingChars="150"/>
        <w:rPr>
          <w:rFonts w:ascii="仿宋_GB2312" w:hAnsi="仿宋" w:cs="仿宋"/>
          <w:szCs w:val="32"/>
        </w:rPr>
      </w:pPr>
      <w:r>
        <w:rPr>
          <w:rFonts w:hint="eastAsia" w:cs="仿宋"/>
          <w:szCs w:val="32"/>
        </w:rPr>
        <w:t>11</w:t>
      </w:r>
      <w:r>
        <w:rPr>
          <w:rFonts w:hint="eastAsia" w:ascii="仿宋_GB2312" w:hAnsi="仿宋" w:cs="仿宋"/>
          <w:szCs w:val="32"/>
        </w:rPr>
        <w:t>.土粒比重试验中，当试样中既有粒径大于</w:t>
      </w:r>
      <w:r>
        <w:rPr>
          <w:rFonts w:hint="eastAsia" w:cs="仿宋"/>
          <w:szCs w:val="32"/>
        </w:rPr>
        <w:t>5mm</w:t>
      </w:r>
      <w:r>
        <w:rPr>
          <w:rFonts w:hint="eastAsia" w:ascii="仿宋_GB2312" w:hAnsi="仿宋" w:cs="仿宋"/>
          <w:szCs w:val="32"/>
        </w:rPr>
        <w:t>的土颗粒，又含有粒径小于</w:t>
      </w:r>
      <w:r>
        <w:rPr>
          <w:rFonts w:hint="eastAsia" w:cs="仿宋"/>
          <w:szCs w:val="32"/>
        </w:rPr>
        <w:t>5mm</w:t>
      </w:r>
      <w:r>
        <w:rPr>
          <w:rFonts w:hint="eastAsia" w:ascii="仿宋_GB2312" w:hAnsi="仿宋" w:cs="仿宋"/>
          <w:szCs w:val="32"/>
        </w:rPr>
        <w:t>的土颗粒时，工程中采用</w:t>
      </w:r>
      <w:r>
        <w:rPr>
          <w:rFonts w:hint="eastAsia" w:cs="仿宋"/>
          <w:szCs w:val="32"/>
          <w:u w:val="single"/>
        </w:rPr>
        <w:t xml:space="preserve">        </w:t>
      </w:r>
      <w:r>
        <w:rPr>
          <w:rFonts w:hint="eastAsia" w:ascii="仿宋_GB2312" w:hAnsi="仿宋" w:cs="仿宋"/>
          <w:szCs w:val="32"/>
        </w:rPr>
        <w:t>，取粗细颗粒比重的</w:t>
      </w:r>
      <w:r>
        <w:rPr>
          <w:rFonts w:hint="eastAsia" w:cs="仿宋"/>
          <w:szCs w:val="32"/>
          <w:u w:val="single"/>
        </w:rPr>
        <w:t xml:space="preserve">          </w:t>
      </w:r>
      <w:r>
        <w:rPr>
          <w:rFonts w:hint="eastAsia" w:ascii="仿宋_GB2312" w:hAnsi="仿宋" w:cs="仿宋"/>
          <w:szCs w:val="32"/>
        </w:rPr>
        <w:t>。</w:t>
      </w:r>
    </w:p>
    <w:p w14:paraId="5456660E">
      <w:pPr>
        <w:ind w:left="480" w:hanging="480" w:hangingChars="150"/>
        <w:rPr>
          <w:rFonts w:ascii="仿宋_GB2312" w:hAnsi="仿宋" w:cs="仿宋"/>
          <w:szCs w:val="32"/>
        </w:rPr>
      </w:pPr>
      <w:r>
        <w:rPr>
          <w:rFonts w:hint="eastAsia" w:cs="仿宋"/>
          <w:szCs w:val="32"/>
        </w:rPr>
        <w:t>12</w:t>
      </w:r>
      <w:r>
        <w:rPr>
          <w:rFonts w:hint="eastAsia" w:ascii="仿宋_GB2312" w:hAnsi="仿宋" w:cs="仿宋"/>
          <w:szCs w:val="32"/>
        </w:rPr>
        <w:t>.承载比试验进行浸水膨胀时，注水后水槽内水面应保持高出试样顶面</w:t>
      </w:r>
      <w:r>
        <w:rPr>
          <w:rFonts w:hint="eastAsia" w:cs="仿宋"/>
          <w:szCs w:val="32"/>
          <w:u w:val="single"/>
        </w:rPr>
        <w:t xml:space="preserve">    </w:t>
      </w:r>
      <w:r>
        <w:rPr>
          <w:rFonts w:hint="eastAsia" w:ascii="仿宋_GB2312" w:hAnsi="仿宋" w:cs="仿宋"/>
          <w:szCs w:val="32"/>
        </w:rPr>
        <w:t>，试样通常浸泡</w:t>
      </w:r>
      <w:r>
        <w:rPr>
          <w:rFonts w:hint="eastAsia" w:cs="仿宋"/>
          <w:szCs w:val="32"/>
          <w:u w:val="single"/>
        </w:rPr>
        <w:t xml:space="preserve">   </w:t>
      </w:r>
      <w:r>
        <w:rPr>
          <w:rFonts w:hint="eastAsia" w:ascii="仿宋_GB2312" w:hAnsi="仿宋" w:cs="仿宋"/>
          <w:szCs w:val="32"/>
        </w:rPr>
        <w:t>昼夜。</w:t>
      </w:r>
    </w:p>
    <w:p w14:paraId="48FF0721">
      <w:pPr>
        <w:ind w:left="480" w:hanging="480" w:hangingChars="150"/>
        <w:rPr>
          <w:rFonts w:ascii="仿宋_GB2312" w:hAnsi="仿宋" w:cs="仿宋"/>
          <w:szCs w:val="32"/>
        </w:rPr>
      </w:pPr>
      <w:r>
        <w:rPr>
          <w:rFonts w:hint="eastAsia" w:cs="仿宋"/>
          <w:szCs w:val="32"/>
        </w:rPr>
        <w:t>13</w:t>
      </w:r>
      <w:r>
        <w:rPr>
          <w:rFonts w:hint="eastAsia" w:ascii="仿宋_GB2312" w:hAnsi="仿宋" w:cs="仿宋"/>
          <w:szCs w:val="32"/>
        </w:rPr>
        <w:t>.承载比试验中一般采用贯入量为</w:t>
      </w:r>
      <w:r>
        <w:rPr>
          <w:rFonts w:hint="eastAsia" w:cs="仿宋"/>
          <w:szCs w:val="32"/>
          <w:u w:val="single"/>
        </w:rPr>
        <w:t xml:space="preserve">     </w:t>
      </w:r>
      <w:r>
        <w:rPr>
          <w:rFonts w:hint="eastAsia" w:ascii="仿宋_GB2312" w:hAnsi="仿宋" w:cs="仿宋"/>
          <w:szCs w:val="32"/>
        </w:rPr>
        <w:t>时的承载比。当贯入量为</w:t>
      </w:r>
      <w:r>
        <w:rPr>
          <w:rFonts w:hint="eastAsia" w:cs="仿宋"/>
          <w:szCs w:val="32"/>
        </w:rPr>
        <w:t>5mm</w:t>
      </w:r>
      <w:r>
        <w:rPr>
          <w:rFonts w:hint="eastAsia" w:ascii="仿宋_GB2312" w:hAnsi="仿宋" w:cs="仿宋"/>
          <w:szCs w:val="32"/>
        </w:rPr>
        <w:t>时的承载比大于贯入量</w:t>
      </w:r>
      <w:r>
        <w:rPr>
          <w:rFonts w:hint="eastAsia" w:cs="仿宋"/>
          <w:szCs w:val="32"/>
        </w:rPr>
        <w:t>2</w:t>
      </w:r>
      <w:r>
        <w:rPr>
          <w:rFonts w:hint="eastAsia" w:ascii="仿宋_GB2312" w:hAnsi="仿宋" w:cs="仿宋"/>
          <w:szCs w:val="32"/>
        </w:rPr>
        <w:t>.</w:t>
      </w:r>
      <w:r>
        <w:rPr>
          <w:rFonts w:hint="eastAsia" w:cs="仿宋"/>
          <w:szCs w:val="32"/>
        </w:rPr>
        <w:t>5mm</w:t>
      </w:r>
      <w:r>
        <w:rPr>
          <w:rFonts w:hint="eastAsia" w:ascii="仿宋_GB2312" w:hAnsi="仿宋" w:cs="仿宋"/>
          <w:szCs w:val="32"/>
        </w:rPr>
        <w:t>时的承载比时，试验应重做；若数次试验结果仍相同时，则采用</w:t>
      </w:r>
      <w:r>
        <w:rPr>
          <w:rFonts w:hint="eastAsia" w:cs="仿宋"/>
          <w:szCs w:val="32"/>
          <w:u w:val="single"/>
        </w:rPr>
        <w:t xml:space="preserve">   </w:t>
      </w:r>
      <w:r>
        <w:rPr>
          <w:rFonts w:hint="eastAsia" w:ascii="仿宋_GB2312" w:hAnsi="仿宋" w:cs="仿宋"/>
          <w:szCs w:val="32"/>
        </w:rPr>
        <w:t>时的承载比。</w:t>
      </w:r>
    </w:p>
    <w:p w14:paraId="28881D53">
      <w:pPr>
        <w:ind w:left="480" w:hanging="480" w:hangingChars="150"/>
        <w:rPr>
          <w:rFonts w:ascii="仿宋_GB2312" w:hAnsi="仿宋" w:cs="仿宋"/>
          <w:szCs w:val="32"/>
        </w:rPr>
      </w:pPr>
      <w:r>
        <w:rPr>
          <w:rFonts w:hint="eastAsia" w:cs="仿宋"/>
          <w:szCs w:val="32"/>
        </w:rPr>
        <w:t>14</w:t>
      </w:r>
      <w:r>
        <w:rPr>
          <w:rFonts w:hint="eastAsia" w:ascii="仿宋_GB2312" w:hAnsi="仿宋" w:cs="仿宋"/>
          <w:szCs w:val="32"/>
        </w:rPr>
        <w:t>.固结试验是以太沙基（</w:t>
      </w:r>
      <w:r>
        <w:rPr>
          <w:rFonts w:hint="eastAsia" w:cs="仿宋"/>
          <w:szCs w:val="32"/>
        </w:rPr>
        <w:t>Terzaghi</w:t>
      </w:r>
      <w:r>
        <w:rPr>
          <w:rFonts w:hint="eastAsia" w:ascii="仿宋_GB2312" w:hAnsi="仿宋" w:cs="仿宋"/>
          <w:szCs w:val="32"/>
        </w:rPr>
        <w:t>）的</w:t>
      </w:r>
      <w:r>
        <w:rPr>
          <w:rFonts w:hint="eastAsia" w:cs="仿宋"/>
          <w:szCs w:val="32"/>
        </w:rPr>
        <w:t>单向固结理论</w:t>
      </w:r>
      <w:r>
        <w:rPr>
          <w:rFonts w:hint="eastAsia" w:ascii="仿宋_GB2312" w:hAnsi="仿宋" w:cs="仿宋"/>
          <w:szCs w:val="32"/>
        </w:rPr>
        <w:t>为基础的，故规定适用于</w:t>
      </w:r>
      <w:r>
        <w:rPr>
          <w:rFonts w:hint="eastAsia" w:cs="仿宋"/>
          <w:szCs w:val="32"/>
          <w:u w:val="single"/>
        </w:rPr>
        <w:t xml:space="preserve">      </w:t>
      </w:r>
      <w:r>
        <w:rPr>
          <w:rFonts w:hint="eastAsia" w:ascii="仿宋_GB2312" w:hAnsi="仿宋" w:cs="仿宋"/>
          <w:szCs w:val="32"/>
        </w:rPr>
        <w:t>，对</w:t>
      </w:r>
      <w:r>
        <w:rPr>
          <w:rFonts w:hint="eastAsia" w:cs="仿宋"/>
          <w:szCs w:val="32"/>
          <w:u w:val="single"/>
        </w:rPr>
        <w:t xml:space="preserve">        </w:t>
      </w:r>
      <w:r>
        <w:rPr>
          <w:rFonts w:hint="eastAsia" w:ascii="仿宋_GB2312" w:hAnsi="仿宋" w:cs="仿宋"/>
          <w:szCs w:val="32"/>
        </w:rPr>
        <w:t>仅做压缩试验提供一般的压缩性指标，不能用于测定固结系数。</w:t>
      </w:r>
    </w:p>
    <w:p w14:paraId="2E20B8FC">
      <w:pPr>
        <w:ind w:left="2080" w:hanging="2080" w:hangingChars="650"/>
        <w:rPr>
          <w:rFonts w:ascii="仿宋_GB2312" w:hAnsi="仿宋" w:cs="仿宋"/>
          <w:szCs w:val="32"/>
        </w:rPr>
      </w:pPr>
      <w:r>
        <w:rPr>
          <w:rFonts w:hint="eastAsia" w:cs="仿宋"/>
          <w:szCs w:val="32"/>
        </w:rPr>
        <w:t>15</w:t>
      </w:r>
      <w:r>
        <w:rPr>
          <w:rFonts w:hint="eastAsia" w:ascii="仿宋_GB2312" w:hAnsi="仿宋" w:cs="仿宋"/>
          <w:szCs w:val="32"/>
        </w:rPr>
        <w:t>.连续加荷固结试验的理论依据仍然是</w:t>
      </w:r>
      <w:r>
        <w:rPr>
          <w:rFonts w:hint="eastAsia" w:cs="仿宋"/>
          <w:szCs w:val="32"/>
        </w:rPr>
        <w:t>太沙基固结理论</w:t>
      </w:r>
      <w:r>
        <w:rPr>
          <w:rFonts w:hint="eastAsia" w:ascii="仿宋_GB2312" w:hAnsi="仿宋" w:cs="仿宋"/>
          <w:szCs w:val="32"/>
        </w:rPr>
        <w:t>，要求试样</w:t>
      </w:r>
    </w:p>
    <w:p w14:paraId="67740BAF">
      <w:pPr>
        <w:ind w:left="2560" w:leftChars="150" w:hanging="2080" w:hangingChars="650"/>
        <w:rPr>
          <w:rFonts w:ascii="仿宋_GB2312" w:hAnsi="仿宋" w:cs="仿宋"/>
          <w:szCs w:val="32"/>
        </w:rPr>
      </w:pPr>
      <w:r>
        <w:rPr>
          <w:rFonts w:hint="eastAsia" w:cs="仿宋"/>
          <w:szCs w:val="32"/>
          <w:u w:val="single"/>
        </w:rPr>
        <w:t xml:space="preserve">        </w:t>
      </w:r>
      <w:r>
        <w:rPr>
          <w:rFonts w:hint="eastAsia" w:ascii="仿宋_GB2312" w:hAnsi="仿宋" w:cs="仿宋"/>
          <w:szCs w:val="32"/>
        </w:rPr>
        <w:t>或实际上</w:t>
      </w:r>
      <w:r>
        <w:rPr>
          <w:rFonts w:hint="eastAsia" w:cs="仿宋"/>
          <w:szCs w:val="32"/>
          <w:u w:val="single"/>
        </w:rPr>
        <w:t xml:space="preserve">          </w:t>
      </w:r>
      <w:r>
        <w:rPr>
          <w:rFonts w:hint="eastAsia" w:ascii="仿宋_GB2312" w:hAnsi="仿宋" w:cs="仿宋"/>
          <w:szCs w:val="32"/>
        </w:rPr>
        <w:t>。</w:t>
      </w:r>
    </w:p>
    <w:p w14:paraId="2C1D5E8C">
      <w:pPr>
        <w:ind w:left="480" w:hanging="480" w:hangingChars="150"/>
        <w:rPr>
          <w:rFonts w:ascii="仿宋_GB2312" w:hAnsi="仿宋" w:cs="仿宋"/>
          <w:szCs w:val="32"/>
        </w:rPr>
      </w:pPr>
      <w:r>
        <w:rPr>
          <w:rFonts w:hint="eastAsia" w:cs="仿宋"/>
          <w:szCs w:val="32"/>
        </w:rPr>
        <w:t>16</w:t>
      </w:r>
      <w:r>
        <w:rPr>
          <w:rFonts w:hint="eastAsia" w:ascii="仿宋_GB2312" w:hAnsi="仿宋" w:cs="仿宋"/>
          <w:szCs w:val="32"/>
        </w:rPr>
        <w:t>.湿陷变形是黄土的重要特性，湿陷系数大于或等于</w:t>
      </w:r>
      <w:r>
        <w:rPr>
          <w:rFonts w:hint="eastAsia" w:cs="仿宋"/>
          <w:szCs w:val="32"/>
          <w:u w:val="single"/>
        </w:rPr>
        <w:t xml:space="preserve">      </w:t>
      </w:r>
      <w:r>
        <w:rPr>
          <w:rFonts w:hint="eastAsia" w:ascii="仿宋_GB2312" w:hAnsi="仿宋" w:cs="仿宋"/>
          <w:szCs w:val="32"/>
        </w:rPr>
        <w:t>时，称为湿陷性黄土。</w:t>
      </w:r>
    </w:p>
    <w:p w14:paraId="4D7DB5B9">
      <w:pPr>
        <w:ind w:left="480" w:hanging="480" w:hangingChars="150"/>
        <w:rPr>
          <w:rFonts w:ascii="仿宋_GB2312" w:hAnsi="仿宋" w:cs="仿宋"/>
          <w:szCs w:val="32"/>
        </w:rPr>
      </w:pPr>
      <w:r>
        <w:rPr>
          <w:rFonts w:hint="eastAsia" w:cs="仿宋"/>
          <w:szCs w:val="32"/>
        </w:rPr>
        <w:t>17</w:t>
      </w:r>
      <w:r>
        <w:rPr>
          <w:rFonts w:hint="eastAsia" w:ascii="仿宋_GB2312" w:hAnsi="仿宋" w:cs="仿宋"/>
          <w:szCs w:val="32"/>
        </w:rPr>
        <w:t>.黄土湿陷试验对房屋地基来说，主要是测定</w:t>
      </w:r>
      <w:r>
        <w:rPr>
          <w:rFonts w:hint="eastAsia" w:cs="仿宋"/>
          <w:szCs w:val="32"/>
          <w:u w:val="single"/>
        </w:rPr>
        <w:t xml:space="preserve">           </w:t>
      </w:r>
      <w:r>
        <w:rPr>
          <w:rFonts w:hint="eastAsia" w:ascii="仿宋_GB2312" w:hAnsi="仿宋" w:cs="仿宋"/>
          <w:szCs w:val="32"/>
        </w:rPr>
        <w:t>、起始压力和</w:t>
      </w:r>
      <w:r>
        <w:rPr>
          <w:rFonts w:hint="eastAsia" w:cs="仿宋"/>
          <w:szCs w:val="32"/>
          <w:u w:val="single"/>
        </w:rPr>
        <w:t xml:space="preserve">              </w:t>
      </w:r>
      <w:r>
        <w:rPr>
          <w:rFonts w:hint="eastAsia" w:ascii="仿宋_GB2312" w:hAnsi="仿宋" w:cs="仿宋"/>
          <w:szCs w:val="32"/>
        </w:rPr>
        <w:t>。</w:t>
      </w:r>
    </w:p>
    <w:p w14:paraId="48387841">
      <w:pPr>
        <w:ind w:left="480" w:hanging="480" w:hangingChars="150"/>
        <w:rPr>
          <w:rFonts w:ascii="仿宋_GB2312" w:hAnsi="仿宋" w:cs="仿宋"/>
          <w:szCs w:val="32"/>
        </w:rPr>
      </w:pPr>
      <w:r>
        <w:rPr>
          <w:rFonts w:hint="eastAsia" w:cs="仿宋"/>
          <w:szCs w:val="32"/>
        </w:rPr>
        <w:t>18</w:t>
      </w:r>
      <w:r>
        <w:rPr>
          <w:rFonts w:hint="eastAsia" w:ascii="仿宋_GB2312" w:hAnsi="仿宋" w:cs="仿宋"/>
          <w:szCs w:val="32"/>
        </w:rPr>
        <w:t>.常规三轴试验根据试验条件的不同，可以分为</w:t>
      </w:r>
      <w:r>
        <w:rPr>
          <w:rFonts w:hint="eastAsia" w:cs="仿宋"/>
          <w:szCs w:val="32"/>
          <w:u w:val="single"/>
        </w:rPr>
        <w:t xml:space="preserve">                  </w:t>
      </w:r>
      <w:r>
        <w:rPr>
          <w:rFonts w:hint="eastAsia" w:ascii="仿宋_GB2312" w:hAnsi="仿宋" w:cs="仿宋"/>
          <w:szCs w:val="32"/>
        </w:rPr>
        <w:t>试验、</w:t>
      </w:r>
      <w:r>
        <w:rPr>
          <w:rFonts w:hint="eastAsia" w:cs="仿宋"/>
          <w:szCs w:val="32"/>
          <w:u w:val="single"/>
        </w:rPr>
        <w:t xml:space="preserve">                 </w:t>
      </w:r>
      <w:r>
        <w:rPr>
          <w:rFonts w:hint="eastAsia" w:ascii="仿宋_GB2312" w:hAnsi="仿宋" w:cs="仿宋"/>
          <w:szCs w:val="32"/>
        </w:rPr>
        <w:t>试验和</w:t>
      </w:r>
      <w:r>
        <w:rPr>
          <w:rFonts w:hint="eastAsia" w:cs="仿宋"/>
          <w:szCs w:val="32"/>
        </w:rPr>
        <w:t>固结排水（或CD）</w:t>
      </w:r>
      <w:r>
        <w:rPr>
          <w:rFonts w:hint="eastAsia" w:ascii="仿宋_GB2312" w:hAnsi="仿宋" w:cs="仿宋"/>
          <w:szCs w:val="32"/>
        </w:rPr>
        <w:t>试验。</w:t>
      </w:r>
    </w:p>
    <w:p w14:paraId="4DAFE306">
      <w:pPr>
        <w:ind w:left="480" w:hanging="480" w:hangingChars="150"/>
        <w:rPr>
          <w:rFonts w:ascii="仿宋_GB2312" w:hAnsi="仿宋" w:cs="仿宋"/>
          <w:szCs w:val="32"/>
        </w:rPr>
      </w:pPr>
      <w:r>
        <w:rPr>
          <w:rFonts w:hint="eastAsia" w:cs="仿宋"/>
          <w:szCs w:val="32"/>
        </w:rPr>
        <w:t>19</w:t>
      </w:r>
      <w:r>
        <w:rPr>
          <w:rFonts w:hint="eastAsia" w:ascii="仿宋_GB2312" w:hAnsi="仿宋" w:cs="仿宋"/>
          <w:szCs w:val="32"/>
        </w:rPr>
        <w:t>.在计算土体变形时，通常假设土颗粒体积是不变的，因此土体变形量为</w:t>
      </w:r>
      <w:r>
        <w:rPr>
          <w:rFonts w:hint="eastAsia" w:cs="仿宋"/>
          <w:szCs w:val="32"/>
          <w:u w:val="single"/>
        </w:rPr>
        <w:t xml:space="preserve">    </w:t>
      </w:r>
      <w:r>
        <w:rPr>
          <w:rFonts w:hint="eastAsia" w:ascii="仿宋_GB2312" w:hAnsi="仿宋" w:cs="仿宋"/>
          <w:szCs w:val="32"/>
        </w:rPr>
        <w:t>体积的变化。</w:t>
      </w:r>
    </w:p>
    <w:p w14:paraId="70219BA6">
      <w:pPr>
        <w:ind w:left="480" w:hanging="480" w:hangingChars="150"/>
        <w:rPr>
          <w:rFonts w:ascii="仿宋_GB2312" w:hAnsi="仿宋" w:cs="仿宋"/>
          <w:szCs w:val="32"/>
        </w:rPr>
      </w:pPr>
      <w:r>
        <w:rPr>
          <w:rFonts w:hint="eastAsia" w:cs="仿宋"/>
          <w:szCs w:val="32"/>
        </w:rPr>
        <w:t>20</w:t>
      </w:r>
      <w:r>
        <w:rPr>
          <w:rFonts w:hint="eastAsia" w:ascii="仿宋_GB2312" w:hAnsi="仿宋" w:cs="仿宋"/>
          <w:szCs w:val="32"/>
        </w:rPr>
        <w:t>.密度试验中蜡封法适用于</w:t>
      </w:r>
      <w:r>
        <w:rPr>
          <w:rFonts w:hint="eastAsia" w:cs="仿宋"/>
          <w:szCs w:val="32"/>
          <w:u w:val="single"/>
        </w:rPr>
        <w:t xml:space="preserve">        </w:t>
      </w:r>
      <w:r>
        <w:rPr>
          <w:rFonts w:hint="eastAsia" w:ascii="仿宋_GB2312" w:hAnsi="仿宋" w:cs="仿宋"/>
          <w:szCs w:val="32"/>
        </w:rPr>
        <w:t>和</w:t>
      </w:r>
      <w:r>
        <w:rPr>
          <w:rFonts w:hint="eastAsia" w:cs="仿宋"/>
          <w:szCs w:val="32"/>
          <w:u w:val="single"/>
        </w:rPr>
        <w:t xml:space="preserve">            </w:t>
      </w:r>
      <w:r>
        <w:rPr>
          <w:rFonts w:hint="eastAsia" w:ascii="仿宋_GB2312" w:hAnsi="仿宋" w:cs="仿宋"/>
          <w:szCs w:val="32"/>
        </w:rPr>
        <w:t>的坚硬土，难点是求得土样的</w:t>
      </w:r>
      <w:r>
        <w:rPr>
          <w:rFonts w:hint="eastAsia" w:cs="仿宋"/>
          <w:szCs w:val="32"/>
        </w:rPr>
        <w:t>体积</w:t>
      </w:r>
      <w:r>
        <w:rPr>
          <w:rFonts w:hint="eastAsia" w:ascii="仿宋_GB2312" w:hAnsi="仿宋" w:cs="仿宋"/>
          <w:szCs w:val="32"/>
        </w:rPr>
        <w:t>。</w:t>
      </w:r>
    </w:p>
    <w:p w14:paraId="0A811C94">
      <w:pPr>
        <w:ind w:left="480" w:hanging="480" w:hangingChars="150"/>
        <w:rPr>
          <w:rFonts w:ascii="仿宋_GB2312" w:hAnsi="仿宋" w:cs="仿宋"/>
          <w:szCs w:val="32"/>
        </w:rPr>
      </w:pPr>
      <w:r>
        <w:rPr>
          <w:rFonts w:hint="eastAsia" w:cs="仿宋"/>
          <w:szCs w:val="32"/>
        </w:rPr>
        <w:t>21</w:t>
      </w:r>
      <w:r>
        <w:rPr>
          <w:rFonts w:hint="eastAsia" w:ascii="仿宋_GB2312" w:hAnsi="仿宋" w:cs="仿宋"/>
          <w:szCs w:val="32"/>
        </w:rPr>
        <w:t>.击实试验分为</w:t>
      </w:r>
      <w:r>
        <w:rPr>
          <w:rFonts w:hint="eastAsia" w:cs="仿宋"/>
          <w:szCs w:val="32"/>
          <w:u w:val="single"/>
        </w:rPr>
        <w:t xml:space="preserve">        </w:t>
      </w:r>
      <w:r>
        <w:rPr>
          <w:rFonts w:hint="eastAsia" w:ascii="仿宋_GB2312" w:hAnsi="仿宋" w:cs="仿宋"/>
          <w:szCs w:val="32"/>
        </w:rPr>
        <w:t>和</w:t>
      </w:r>
      <w:r>
        <w:rPr>
          <w:rFonts w:hint="eastAsia" w:cs="仿宋"/>
          <w:szCs w:val="32"/>
          <w:u w:val="single"/>
        </w:rPr>
        <w:t xml:space="preserve">        </w:t>
      </w:r>
      <w:r>
        <w:rPr>
          <w:rFonts w:hint="eastAsia" w:ascii="仿宋_GB2312" w:hAnsi="仿宋" w:cs="仿宋"/>
          <w:szCs w:val="32"/>
        </w:rPr>
        <w:t>两种，其对应的单位体积</w:t>
      </w:r>
      <w:r>
        <w:rPr>
          <w:rFonts w:hint="eastAsia" w:cs="仿宋"/>
          <w:szCs w:val="32"/>
        </w:rPr>
        <w:t>击实功</w:t>
      </w:r>
      <w:r>
        <w:rPr>
          <w:rFonts w:hint="eastAsia" w:ascii="仿宋_GB2312" w:hAnsi="仿宋" w:cs="仿宋"/>
          <w:szCs w:val="32"/>
        </w:rPr>
        <w:t>分别为约</w:t>
      </w:r>
      <w:r>
        <w:rPr>
          <w:rFonts w:hint="eastAsia" w:cs="仿宋"/>
          <w:szCs w:val="32"/>
        </w:rPr>
        <w:t>592</w:t>
      </w:r>
      <w:r>
        <w:rPr>
          <w:rFonts w:hint="eastAsia" w:ascii="仿宋_GB2312" w:hAnsi="仿宋" w:cs="仿宋"/>
          <w:szCs w:val="32"/>
        </w:rPr>
        <w:t>.</w:t>
      </w:r>
      <w:r>
        <w:rPr>
          <w:rFonts w:hint="eastAsia" w:cs="仿宋"/>
          <w:szCs w:val="32"/>
        </w:rPr>
        <w:t>2kJ</w:t>
      </w:r>
      <w:r>
        <w:rPr>
          <w:rFonts w:hint="eastAsia" w:ascii="仿宋_GB2312" w:hAnsi="仿宋" w:cs="仿宋"/>
          <w:szCs w:val="32"/>
        </w:rPr>
        <w:t>/</w:t>
      </w:r>
      <w:r>
        <w:rPr>
          <w:rFonts w:hint="eastAsia" w:cs="仿宋"/>
          <w:szCs w:val="32"/>
        </w:rPr>
        <w:t>m</w:t>
      </w:r>
      <w:r>
        <w:rPr>
          <w:rFonts w:hint="eastAsia" w:cs="仿宋"/>
          <w:szCs w:val="32"/>
          <w:vertAlign w:val="superscript"/>
        </w:rPr>
        <w:t>3</w:t>
      </w:r>
      <w:r>
        <w:rPr>
          <w:rFonts w:hint="eastAsia" w:ascii="仿宋_GB2312" w:hAnsi="仿宋" w:cs="仿宋"/>
          <w:szCs w:val="32"/>
        </w:rPr>
        <w:t>和</w:t>
      </w:r>
      <w:r>
        <w:rPr>
          <w:rFonts w:hint="eastAsia" w:cs="仿宋"/>
          <w:szCs w:val="32"/>
        </w:rPr>
        <w:t>2684</w:t>
      </w:r>
      <w:r>
        <w:rPr>
          <w:rFonts w:hint="eastAsia" w:ascii="仿宋_GB2312" w:hAnsi="仿宋" w:cs="仿宋"/>
          <w:szCs w:val="32"/>
        </w:rPr>
        <w:t>.</w:t>
      </w:r>
      <w:r>
        <w:rPr>
          <w:rFonts w:hint="eastAsia" w:cs="仿宋"/>
          <w:szCs w:val="32"/>
        </w:rPr>
        <w:t>9kJ</w:t>
      </w:r>
      <w:r>
        <w:rPr>
          <w:rFonts w:hint="eastAsia" w:ascii="仿宋_GB2312" w:hAnsi="仿宋" w:cs="仿宋"/>
          <w:szCs w:val="32"/>
        </w:rPr>
        <w:t>/</w:t>
      </w:r>
      <w:r>
        <w:rPr>
          <w:rFonts w:hint="eastAsia" w:cs="仿宋"/>
          <w:szCs w:val="32"/>
        </w:rPr>
        <w:t>m</w:t>
      </w:r>
      <w:r>
        <w:rPr>
          <w:rFonts w:hint="eastAsia" w:cs="仿宋"/>
          <w:szCs w:val="32"/>
          <w:vertAlign w:val="superscript"/>
        </w:rPr>
        <w:t>3</w:t>
      </w:r>
      <w:r>
        <w:rPr>
          <w:rFonts w:hint="eastAsia" w:ascii="仿宋_GB2312" w:hAnsi="仿宋" w:cs="仿宋"/>
          <w:szCs w:val="32"/>
        </w:rPr>
        <w:t>。</w:t>
      </w:r>
    </w:p>
    <w:p w14:paraId="153C950F">
      <w:pPr>
        <w:ind w:left="1120" w:hanging="1120" w:hangingChars="350"/>
        <w:rPr>
          <w:rFonts w:ascii="仿宋_GB2312" w:hAnsi="仿宋" w:cs="仿宋"/>
          <w:szCs w:val="32"/>
        </w:rPr>
      </w:pPr>
      <w:r>
        <w:rPr>
          <w:rFonts w:hint="eastAsia" w:cs="仿宋"/>
          <w:szCs w:val="32"/>
        </w:rPr>
        <w:t>22</w:t>
      </w:r>
      <w:r>
        <w:rPr>
          <w:rFonts w:hint="eastAsia" w:ascii="仿宋_GB2312" w:hAnsi="仿宋" w:cs="仿宋"/>
          <w:szCs w:val="32"/>
        </w:rPr>
        <w:t>.标准固结试验中，土的先期固结压力的求取一般采用</w:t>
      </w:r>
      <w:r>
        <w:rPr>
          <w:rFonts w:hint="eastAsia" w:cs="仿宋"/>
          <w:szCs w:val="32"/>
        </w:rPr>
        <w:t>图解法</w:t>
      </w:r>
      <w:r>
        <w:rPr>
          <w:rFonts w:hint="eastAsia" w:ascii="仿宋_GB2312" w:hAnsi="仿宋" w:cs="仿宋"/>
          <w:szCs w:val="32"/>
        </w:rPr>
        <w:t>，以</w:t>
      </w:r>
    </w:p>
    <w:p w14:paraId="4A9511A0">
      <w:pPr>
        <w:ind w:left="1600" w:leftChars="150" w:hanging="1120" w:hangingChars="350"/>
        <w:rPr>
          <w:rFonts w:cs="仿宋"/>
          <w:szCs w:val="32"/>
          <w:u w:val="single"/>
        </w:rPr>
      </w:pPr>
      <w:r>
        <w:rPr>
          <w:rFonts w:hint="eastAsia" w:cs="仿宋"/>
          <w:szCs w:val="32"/>
          <w:u w:val="single"/>
        </w:rPr>
        <w:t xml:space="preserve">        </w:t>
      </w:r>
      <w:r>
        <w:rPr>
          <w:rFonts w:hint="eastAsia" w:ascii="仿宋_GB2312" w:hAnsi="仿宋" w:cs="仿宋"/>
          <w:szCs w:val="32"/>
        </w:rPr>
        <w:t>为纵坐标，以</w:t>
      </w:r>
      <w:r>
        <w:rPr>
          <w:rFonts w:hint="eastAsia" w:cs="仿宋"/>
          <w:szCs w:val="32"/>
          <w:u w:val="single"/>
        </w:rPr>
        <w:t xml:space="preserve">           </w:t>
      </w:r>
      <w:r>
        <w:rPr>
          <w:rFonts w:hint="eastAsia" w:ascii="仿宋_GB2312" w:hAnsi="仿宋" w:cs="仿宋"/>
          <w:szCs w:val="32"/>
        </w:rPr>
        <w:t>为横坐标，绘制曲线。</w:t>
      </w:r>
    </w:p>
    <w:p w14:paraId="380DA7FC">
      <w:pPr>
        <w:ind w:left="480" w:hanging="480" w:hangingChars="150"/>
        <w:rPr>
          <w:rFonts w:ascii="仿宋_GB2312" w:hAnsi="仿宋" w:cs="仿宋"/>
          <w:szCs w:val="32"/>
        </w:rPr>
      </w:pPr>
      <w:r>
        <w:rPr>
          <w:rFonts w:hint="eastAsia" w:cs="仿宋"/>
          <w:szCs w:val="32"/>
        </w:rPr>
        <w:t>23</w:t>
      </w:r>
      <w:r>
        <w:rPr>
          <w:rFonts w:hint="eastAsia" w:ascii="仿宋_GB2312" w:hAnsi="仿宋" w:cs="仿宋"/>
          <w:szCs w:val="32"/>
        </w:rPr>
        <w:t>.三轴压缩试验中，当试样制备完成进行饱和时，宜选用</w:t>
      </w:r>
      <w:r>
        <w:rPr>
          <w:rFonts w:hint="eastAsia" w:cs="仿宋"/>
          <w:szCs w:val="32"/>
        </w:rPr>
        <w:t>抽气饱和</w:t>
      </w:r>
      <w:r>
        <w:rPr>
          <w:rFonts w:hint="eastAsia" w:ascii="仿宋_GB2312" w:hAnsi="仿宋" w:cs="仿宋"/>
          <w:szCs w:val="32"/>
        </w:rPr>
        <w:t>、</w:t>
      </w:r>
    </w:p>
    <w:p w14:paraId="7CC6EF31">
      <w:pPr>
        <w:ind w:left="960" w:leftChars="150" w:hanging="480" w:hangingChars="150"/>
        <w:rPr>
          <w:rFonts w:ascii="仿宋_GB2312" w:hAnsi="仿宋" w:cs="仿宋"/>
          <w:szCs w:val="32"/>
        </w:rPr>
      </w:pPr>
      <w:r>
        <w:rPr>
          <w:rFonts w:hint="eastAsia" w:cs="仿宋"/>
          <w:szCs w:val="32"/>
          <w:u w:val="single"/>
        </w:rPr>
        <w:t xml:space="preserve">          </w:t>
      </w:r>
      <w:r>
        <w:rPr>
          <w:rFonts w:hint="eastAsia" w:ascii="仿宋_GB2312" w:hAnsi="仿宋" w:cs="仿宋"/>
          <w:szCs w:val="32"/>
        </w:rPr>
        <w:t>或</w:t>
      </w:r>
      <w:r>
        <w:rPr>
          <w:rFonts w:hint="eastAsia" w:cs="仿宋"/>
          <w:szCs w:val="32"/>
          <w:u w:val="single"/>
        </w:rPr>
        <w:t xml:space="preserve">             </w:t>
      </w:r>
      <w:r>
        <w:rPr>
          <w:rFonts w:hint="eastAsia" w:ascii="仿宋_GB2312" w:hAnsi="仿宋" w:cs="仿宋"/>
          <w:szCs w:val="32"/>
        </w:rPr>
        <w:t>方式。</w:t>
      </w:r>
    </w:p>
    <w:p w14:paraId="6BA80116">
      <w:pPr>
        <w:ind w:left="480" w:hanging="480" w:hangingChars="150"/>
        <w:rPr>
          <w:rFonts w:ascii="仿宋_GB2312" w:hAnsi="仿宋" w:cs="仿宋"/>
          <w:szCs w:val="32"/>
        </w:rPr>
      </w:pPr>
      <w:r>
        <w:rPr>
          <w:rFonts w:hint="eastAsia" w:cs="仿宋"/>
          <w:szCs w:val="32"/>
        </w:rPr>
        <w:t>24</w:t>
      </w:r>
      <w:r>
        <w:rPr>
          <w:rFonts w:hint="eastAsia" w:ascii="仿宋_GB2312" w:hAnsi="仿宋" w:cs="仿宋"/>
          <w:szCs w:val="32"/>
        </w:rPr>
        <w:t>.</w:t>
      </w:r>
      <w:r>
        <w:rPr>
          <w:rFonts w:hint="eastAsia" w:ascii="仿宋_GB2312" w:hAnsi="仿宋" w:cs="仿宋"/>
          <w:szCs w:val="32"/>
          <w:lang w:eastAsia="zh-CN"/>
        </w:rPr>
        <w:t>根据《土工试验方法标准》</w:t>
      </w:r>
      <w:r>
        <w:rPr>
          <w:rFonts w:hint="eastAsia" w:ascii="仿宋_GB2312" w:hAnsi="仿宋" w:cs="仿宋"/>
          <w:szCs w:val="32"/>
          <w:lang w:val="en-US" w:eastAsia="zh-CN"/>
        </w:rPr>
        <w:t>GB/T 50123-2019,</w:t>
      </w:r>
      <w:r>
        <w:rPr>
          <w:rFonts w:hint="eastAsia" w:ascii="仿宋_GB2312" w:hAnsi="仿宋" w:cs="仿宋"/>
          <w:szCs w:val="32"/>
        </w:rPr>
        <w:t>自由膨胀率试验的</w:t>
      </w:r>
      <w:r>
        <w:rPr>
          <w:rFonts w:hint="eastAsia" w:ascii="仿宋_GB2312" w:hAnsi="仿宋" w:cs="仿宋"/>
          <w:szCs w:val="32"/>
          <w:lang w:eastAsia="zh-CN"/>
        </w:rPr>
        <w:t>土</w:t>
      </w:r>
      <w:r>
        <w:rPr>
          <w:rFonts w:hint="eastAsia" w:ascii="仿宋_GB2312" w:hAnsi="仿宋" w:cs="仿宋"/>
          <w:szCs w:val="32"/>
        </w:rPr>
        <w:t>样</w:t>
      </w:r>
      <w:r>
        <w:rPr>
          <w:rFonts w:hint="eastAsia" w:ascii="仿宋_GB2312" w:hAnsi="仿宋" w:cs="仿宋"/>
          <w:szCs w:val="32"/>
          <w:lang w:eastAsia="zh-CN"/>
        </w:rPr>
        <w:t>应为</w:t>
      </w:r>
      <w:r>
        <w:rPr>
          <w:rFonts w:hint="eastAsia" w:cs="仿宋"/>
          <w:szCs w:val="32"/>
          <w:u w:val="single"/>
        </w:rPr>
        <w:t xml:space="preserve">     </w:t>
      </w:r>
      <w:r>
        <w:rPr>
          <w:rFonts w:hint="eastAsia" w:cs="仿宋"/>
          <w:szCs w:val="32"/>
          <w:u w:val="single"/>
          <w:lang w:val="en-US" w:eastAsia="zh-CN"/>
        </w:rPr>
        <w:t xml:space="preserve">  </w:t>
      </w:r>
      <w:r>
        <w:rPr>
          <w:rFonts w:hint="eastAsia" w:cs="仿宋"/>
          <w:szCs w:val="32"/>
          <w:u w:val="none"/>
          <w:lang w:eastAsia="zh-CN"/>
        </w:rPr>
        <w:t>情况下的黏土试样</w:t>
      </w:r>
      <w:r>
        <w:rPr>
          <w:rFonts w:hint="eastAsia" w:ascii="仿宋_GB2312" w:hAnsi="仿宋" w:cs="仿宋"/>
          <w:szCs w:val="32"/>
        </w:rPr>
        <w:t>。</w:t>
      </w:r>
    </w:p>
    <w:p w14:paraId="4B89B331">
      <w:pPr>
        <w:ind w:left="480" w:hanging="480" w:hangingChars="150"/>
        <w:rPr>
          <w:rFonts w:cs="仿宋"/>
          <w:szCs w:val="32"/>
          <w:u w:val="single"/>
        </w:rPr>
      </w:pPr>
      <w:r>
        <w:rPr>
          <w:rFonts w:hint="eastAsia" w:cs="仿宋"/>
          <w:szCs w:val="32"/>
        </w:rPr>
        <w:t>25</w:t>
      </w:r>
      <w:r>
        <w:rPr>
          <w:rFonts w:hint="eastAsia" w:ascii="仿宋_GB2312" w:hAnsi="仿宋" w:cs="仿宋"/>
          <w:szCs w:val="32"/>
        </w:rPr>
        <w:t>.滴定管按用途可分为</w:t>
      </w:r>
      <w:r>
        <w:rPr>
          <w:rFonts w:hint="eastAsia" w:cs="仿宋"/>
          <w:szCs w:val="32"/>
          <w:u w:val="single"/>
        </w:rPr>
        <w:t xml:space="preserve">     </w:t>
      </w:r>
      <w:r>
        <w:rPr>
          <w:rFonts w:hint="eastAsia" w:ascii="仿宋_GB2312" w:hAnsi="仿宋" w:cs="仿宋"/>
          <w:szCs w:val="32"/>
        </w:rPr>
        <w:t>滴定管和</w:t>
      </w:r>
      <w:r>
        <w:rPr>
          <w:rFonts w:hint="eastAsia" w:cs="仿宋"/>
          <w:szCs w:val="32"/>
          <w:u w:val="single"/>
        </w:rPr>
        <w:t xml:space="preserve">      </w:t>
      </w:r>
      <w:r>
        <w:rPr>
          <w:rFonts w:hint="eastAsia" w:ascii="仿宋_GB2312" w:hAnsi="仿宋" w:cs="仿宋"/>
          <w:szCs w:val="32"/>
        </w:rPr>
        <w:t>滴定管。</w:t>
      </w:r>
    </w:p>
    <w:p w14:paraId="2339361E">
      <w:pPr>
        <w:ind w:left="480" w:hanging="480" w:hangingChars="150"/>
        <w:rPr>
          <w:rFonts w:ascii="仿宋_GB2312" w:hAnsi="仿宋" w:cs="仿宋"/>
          <w:szCs w:val="32"/>
        </w:rPr>
      </w:pPr>
      <w:r>
        <w:rPr>
          <w:rFonts w:hint="eastAsia" w:cs="仿宋"/>
          <w:szCs w:val="32"/>
        </w:rPr>
        <w:t>26</w:t>
      </w:r>
      <w:r>
        <w:rPr>
          <w:rFonts w:hint="eastAsia" w:ascii="仿宋_GB2312" w:hAnsi="仿宋" w:cs="仿宋"/>
          <w:szCs w:val="32"/>
        </w:rPr>
        <w:t>.酸碱度试验时通常采用电测法，是一种以</w:t>
      </w:r>
      <w:r>
        <w:rPr>
          <w:rFonts w:hint="eastAsia" w:cs="仿宋"/>
          <w:szCs w:val="32"/>
        </w:rPr>
        <w:t>pH</w:t>
      </w:r>
      <w:r>
        <w:rPr>
          <w:rFonts w:hint="eastAsia" w:ascii="仿宋_GB2312" w:hAnsi="仿宋" w:cs="仿宋"/>
          <w:szCs w:val="32"/>
        </w:rPr>
        <w:t>值标记的电位计，也称酸度计，一般由</w:t>
      </w:r>
      <w:r>
        <w:rPr>
          <w:rFonts w:hint="eastAsia" w:cs="仿宋"/>
          <w:szCs w:val="32"/>
          <w:u w:val="single"/>
        </w:rPr>
        <w:t xml:space="preserve">            </w:t>
      </w:r>
      <w:r>
        <w:rPr>
          <w:rFonts w:hint="eastAsia" w:ascii="仿宋_GB2312" w:hAnsi="仿宋" w:cs="仿宋"/>
          <w:szCs w:val="32"/>
        </w:rPr>
        <w:t>、</w:t>
      </w:r>
      <w:r>
        <w:rPr>
          <w:rFonts w:hint="eastAsia" w:cs="仿宋"/>
          <w:szCs w:val="32"/>
          <w:u w:val="single"/>
        </w:rPr>
        <w:t xml:space="preserve">            </w:t>
      </w:r>
      <w:r>
        <w:rPr>
          <w:rFonts w:hint="eastAsia" w:ascii="仿宋_GB2312" w:hAnsi="仿宋" w:cs="仿宋"/>
          <w:szCs w:val="32"/>
        </w:rPr>
        <w:t>和二次仪表电位计组成。</w:t>
      </w:r>
    </w:p>
    <w:p w14:paraId="3357BBFE">
      <w:pPr>
        <w:ind w:left="480" w:hanging="480" w:hangingChars="150"/>
        <w:rPr>
          <w:rFonts w:ascii="仿宋_GB2312" w:hAnsi="仿宋" w:cs="仿宋"/>
          <w:szCs w:val="32"/>
        </w:rPr>
      </w:pPr>
      <w:r>
        <w:rPr>
          <w:rFonts w:hint="eastAsia" w:cs="仿宋"/>
          <w:szCs w:val="32"/>
        </w:rPr>
        <w:t>27</w:t>
      </w:r>
      <w:r>
        <w:rPr>
          <w:rFonts w:hint="eastAsia" w:ascii="仿宋_GB2312" w:hAnsi="仿宋" w:cs="仿宋"/>
          <w:szCs w:val="32"/>
        </w:rPr>
        <w:t>.氯根的测定除采用硝酸银容量法外，还可采用</w:t>
      </w:r>
      <w:r>
        <w:rPr>
          <w:rFonts w:hint="eastAsia" w:cs="仿宋"/>
          <w:szCs w:val="32"/>
          <w:u w:val="single"/>
        </w:rPr>
        <w:t xml:space="preserve">                 </w:t>
      </w:r>
      <w:r>
        <w:rPr>
          <w:rFonts w:hint="eastAsia" w:ascii="仿宋_GB2312" w:hAnsi="仿宋" w:cs="仿宋"/>
          <w:szCs w:val="32"/>
        </w:rPr>
        <w:t>、</w:t>
      </w:r>
    </w:p>
    <w:p w14:paraId="5DD94313">
      <w:pPr>
        <w:ind w:left="960" w:leftChars="150" w:hanging="480" w:hangingChars="150"/>
        <w:rPr>
          <w:rFonts w:ascii="仿宋_GB2312" w:hAnsi="仿宋" w:cs="仿宋"/>
          <w:szCs w:val="32"/>
        </w:rPr>
      </w:pPr>
      <w:r>
        <w:rPr>
          <w:rFonts w:hint="eastAsia" w:cs="仿宋"/>
          <w:szCs w:val="32"/>
          <w:u w:val="single"/>
        </w:rPr>
        <w:t xml:space="preserve">                 </w:t>
      </w:r>
      <w:r>
        <w:rPr>
          <w:rFonts w:hint="eastAsia" w:ascii="仿宋_GB2312" w:hAnsi="仿宋" w:cs="仿宋"/>
          <w:szCs w:val="32"/>
        </w:rPr>
        <w:t>、</w:t>
      </w:r>
      <w:r>
        <w:rPr>
          <w:rFonts w:hint="eastAsia" w:cs="仿宋"/>
          <w:szCs w:val="32"/>
        </w:rPr>
        <w:t>离子色谱法</w:t>
      </w:r>
      <w:r>
        <w:rPr>
          <w:rFonts w:hint="eastAsia" w:ascii="仿宋_GB2312" w:hAnsi="仿宋" w:cs="仿宋"/>
          <w:szCs w:val="32"/>
        </w:rPr>
        <w:t>等。</w:t>
      </w:r>
    </w:p>
    <w:p w14:paraId="6BF08407">
      <w:pPr>
        <w:ind w:left="480" w:hanging="480" w:hangingChars="150"/>
        <w:rPr>
          <w:rFonts w:ascii="仿宋_GB2312" w:hAnsi="仿宋" w:cs="仿宋"/>
          <w:szCs w:val="32"/>
        </w:rPr>
      </w:pPr>
      <w:r>
        <w:rPr>
          <w:rFonts w:hint="eastAsia" w:cs="仿宋"/>
          <w:szCs w:val="32"/>
        </w:rPr>
        <w:t>28</w:t>
      </w:r>
      <w:r>
        <w:rPr>
          <w:rFonts w:hint="eastAsia" w:ascii="仿宋_GB2312" w:hAnsi="仿宋" w:cs="仿宋"/>
          <w:szCs w:val="32"/>
        </w:rPr>
        <w:t>.当土样中有机质含量不大于</w:t>
      </w:r>
      <w:r>
        <w:rPr>
          <w:rFonts w:hint="eastAsia" w:cs="仿宋"/>
          <w:szCs w:val="32"/>
          <w:u w:val="single"/>
        </w:rPr>
        <w:t xml:space="preserve">      </w:t>
      </w:r>
      <w:r>
        <w:rPr>
          <w:rFonts w:hint="eastAsia" w:ascii="仿宋_GB2312" w:hAnsi="仿宋" w:cs="仿宋"/>
          <w:szCs w:val="32"/>
        </w:rPr>
        <w:t>时，可采用重铬酸钾容量法。</w:t>
      </w:r>
    </w:p>
    <w:p w14:paraId="730D92EA">
      <w:pPr>
        <w:ind w:left="480" w:hanging="480" w:hangingChars="150"/>
        <w:rPr>
          <w:rFonts w:ascii="仿宋_GB2312" w:hAnsi="仿宋" w:cs="仿宋"/>
          <w:szCs w:val="32"/>
        </w:rPr>
      </w:pPr>
      <w:r>
        <w:rPr>
          <w:rFonts w:hint="eastAsia" w:cs="仿宋"/>
          <w:szCs w:val="32"/>
        </w:rPr>
        <w:t>29</w:t>
      </w:r>
      <w:r>
        <w:rPr>
          <w:rFonts w:hint="eastAsia" w:ascii="仿宋_GB2312" w:hAnsi="仿宋" w:cs="仿宋"/>
          <w:szCs w:val="32"/>
        </w:rPr>
        <w:t>.通常认为</w:t>
      </w:r>
      <w:r>
        <w:rPr>
          <w:rFonts w:hint="eastAsia" w:cs="仿宋"/>
          <w:szCs w:val="32"/>
        </w:rPr>
        <w:t>1924</w:t>
      </w:r>
      <w:r>
        <w:rPr>
          <w:rFonts w:hint="eastAsia" w:ascii="仿宋_GB2312" w:hAnsi="仿宋" w:cs="仿宋"/>
          <w:szCs w:val="32"/>
        </w:rPr>
        <w:t>年太沙基提出的</w:t>
      </w:r>
      <w:r>
        <w:rPr>
          <w:rFonts w:hint="eastAsia" w:cs="仿宋"/>
          <w:szCs w:val="32"/>
          <w:u w:val="single"/>
        </w:rPr>
        <w:t xml:space="preserve">              </w:t>
      </w:r>
      <w:r>
        <w:rPr>
          <w:rFonts w:hint="eastAsia" w:ascii="仿宋_GB2312" w:hAnsi="仿宋" w:cs="仿宋"/>
          <w:szCs w:val="32"/>
        </w:rPr>
        <w:t>和</w:t>
      </w:r>
      <w:r>
        <w:rPr>
          <w:rFonts w:hint="eastAsia" w:cs="仿宋"/>
          <w:szCs w:val="32"/>
          <w:u w:val="single"/>
        </w:rPr>
        <w:t xml:space="preserve">              </w:t>
      </w:r>
      <w:r>
        <w:rPr>
          <w:rFonts w:hint="eastAsia" w:ascii="仿宋_GB2312" w:hAnsi="仿宋" w:cs="仿宋"/>
          <w:szCs w:val="32"/>
        </w:rPr>
        <w:t>标志着土力学学科的诞生。</w:t>
      </w:r>
    </w:p>
    <w:p w14:paraId="7CA8BFAA">
      <w:pPr>
        <w:ind w:left="480" w:hanging="480" w:hangingChars="150"/>
        <w:rPr>
          <w:rFonts w:ascii="仿宋_GB2312" w:hAnsi="仿宋" w:cs="仿宋"/>
          <w:szCs w:val="32"/>
        </w:rPr>
      </w:pPr>
      <w:r>
        <w:rPr>
          <w:rFonts w:hint="eastAsia" w:cs="仿宋"/>
          <w:szCs w:val="32"/>
        </w:rPr>
        <w:t>30</w:t>
      </w:r>
      <w:r>
        <w:rPr>
          <w:rFonts w:hint="eastAsia" w:ascii="仿宋_GB2312" w:hAnsi="仿宋" w:cs="仿宋"/>
          <w:szCs w:val="32"/>
        </w:rPr>
        <w:t>.</w:t>
      </w:r>
      <w:r>
        <w:rPr>
          <w:rFonts w:hint="eastAsia"/>
          <w:w w:val="95"/>
          <w:position w:val="-18"/>
        </w:rPr>
        <w:object>
          <v:shape id="_x0000_i1173" o:spt="75" type="#_x0000_t75" style="height:24.25pt;width:16.6pt;" o:ole="t" filled="f" o:preferrelative="t" stroked="f" coordsize="21600,21600">
            <v:path/>
            <v:fill on="f" focussize="0,0"/>
            <v:stroke on="f" joinstyle="miter"/>
            <v:imagedata r:id="rId258" o:title=""/>
            <o:lock v:ext="edit" aspectratio="t"/>
            <w10:wrap type="none"/>
            <w10:anchorlock/>
          </v:shape>
          <o:OLEObject Type="Embed" ProgID="Equation.DSMT4" ShapeID="_x0000_i1173" DrawAspect="Content" ObjectID="_1468075873" r:id="rId257">
            <o:LockedField>false</o:LockedField>
          </o:OLEObject>
        </w:object>
      </w:r>
      <w:r>
        <w:rPr>
          <w:rFonts w:hint="eastAsia" w:ascii="仿宋_GB2312" w:hAnsi="仿宋" w:cs="仿宋"/>
          <w:szCs w:val="32"/>
        </w:rPr>
        <w:t>表示土体抵抗剪切破坏的极限能力，当土体中某点的剪应力</w:t>
      </w:r>
      <w:r>
        <w:rPr>
          <w:rFonts w:hint="eastAsia"/>
          <w:w w:val="95"/>
          <w:position w:val="-18"/>
        </w:rPr>
        <w:object>
          <v:shape id="_x0000_i1174" o:spt="75" type="#_x0000_t75" style="height:24.25pt;width:40.85pt;" o:ole="t" filled="f" o:preferrelative="t" stroked="f" coordsize="21600,21600">
            <v:path/>
            <v:fill on="f" focussize="0,0"/>
            <v:stroke on="f" joinstyle="miter"/>
            <v:imagedata r:id="rId260" o:title=""/>
            <o:lock v:ext="edit" aspectratio="t"/>
            <w10:wrap type="none"/>
            <w10:anchorlock/>
          </v:shape>
          <o:OLEObject Type="Embed" ProgID="Equation.DSMT4" ShapeID="_x0000_i1174" DrawAspect="Content" ObjectID="_1468075874" r:id="rId259">
            <o:LockedField>false</o:LockedField>
          </o:OLEObject>
        </w:object>
      </w:r>
      <w:r>
        <w:rPr>
          <w:rFonts w:hint="eastAsia" w:ascii="仿宋_GB2312" w:hAnsi="仿宋" w:cs="仿宋"/>
          <w:szCs w:val="32"/>
        </w:rPr>
        <w:t>时，土体处于</w:t>
      </w:r>
      <w:r>
        <w:rPr>
          <w:rFonts w:hint="eastAsia" w:cs="仿宋"/>
          <w:szCs w:val="32"/>
        </w:rPr>
        <w:t>极限平衡</w:t>
      </w:r>
      <w:r>
        <w:rPr>
          <w:rFonts w:hint="eastAsia" w:ascii="仿宋_GB2312" w:hAnsi="仿宋" w:cs="仿宋"/>
          <w:szCs w:val="32"/>
        </w:rPr>
        <w:t>状态；</w:t>
      </w:r>
      <w:r>
        <w:rPr>
          <w:rFonts w:hint="eastAsia"/>
          <w:w w:val="95"/>
          <w:position w:val="-18"/>
        </w:rPr>
        <w:object>
          <v:shape id="_x0000_i1175" o:spt="75" type="#_x0000_t75" style="height:24.25pt;width:40.85pt;" o:ole="t" filled="f" o:preferrelative="t" stroked="f" coordsize="21600,21600">
            <v:path/>
            <v:fill on="f" focussize="0,0"/>
            <v:stroke on="f" joinstyle="miter"/>
            <v:imagedata r:id="rId262" o:title=""/>
            <o:lock v:ext="edit" aspectratio="t"/>
            <w10:wrap type="none"/>
            <w10:anchorlock/>
          </v:shape>
          <o:OLEObject Type="Embed" ProgID="Equation.DSMT4" ShapeID="_x0000_i1175" DrawAspect="Content" ObjectID="_1468075875" r:id="rId261">
            <o:LockedField>false</o:LockedField>
          </o:OLEObject>
        </w:object>
      </w:r>
      <w:r>
        <w:rPr>
          <w:rFonts w:hint="eastAsia" w:ascii="仿宋_GB2312" w:hAnsi="仿宋" w:cs="仿宋"/>
          <w:szCs w:val="32"/>
        </w:rPr>
        <w:t>时，土体处于</w:t>
      </w:r>
      <w:r>
        <w:rPr>
          <w:rFonts w:hint="eastAsia" w:cs="仿宋"/>
          <w:szCs w:val="32"/>
          <w:u w:val="single"/>
        </w:rPr>
        <w:t xml:space="preserve">      </w:t>
      </w:r>
      <w:r>
        <w:rPr>
          <w:rFonts w:hint="eastAsia" w:ascii="仿宋_GB2312" w:hAnsi="仿宋" w:cs="仿宋"/>
          <w:szCs w:val="32"/>
        </w:rPr>
        <w:t>状态；</w:t>
      </w:r>
      <w:r>
        <w:rPr>
          <w:rFonts w:hint="eastAsia"/>
          <w:w w:val="95"/>
          <w:position w:val="-18"/>
        </w:rPr>
        <w:object>
          <v:shape id="_x0000_i1176" o:spt="75" type="#_x0000_t75" style="height:24.25pt;width:40.85pt;" o:ole="t" filled="f" o:preferrelative="t" stroked="f" coordsize="21600,21600">
            <v:path/>
            <v:fill on="f" focussize="0,0"/>
            <v:stroke on="f" joinstyle="miter"/>
            <v:imagedata r:id="rId264" o:title=""/>
            <o:lock v:ext="edit" aspectratio="t"/>
            <w10:wrap type="none"/>
            <w10:anchorlock/>
          </v:shape>
          <o:OLEObject Type="Embed" ProgID="Equation.DSMT4" ShapeID="_x0000_i1176" DrawAspect="Content" ObjectID="_1468075876" r:id="rId263">
            <o:LockedField>false</o:LockedField>
          </o:OLEObject>
        </w:object>
      </w:r>
      <w:r>
        <w:rPr>
          <w:rFonts w:hint="eastAsia" w:ascii="仿宋_GB2312" w:hAnsi="仿宋" w:cs="仿宋"/>
          <w:szCs w:val="32"/>
        </w:rPr>
        <w:t>时，土体处于</w:t>
      </w:r>
      <w:r>
        <w:rPr>
          <w:rFonts w:hint="eastAsia" w:cs="仿宋"/>
          <w:szCs w:val="32"/>
          <w:u w:val="single"/>
        </w:rPr>
        <w:t xml:space="preserve">            </w:t>
      </w:r>
      <w:r>
        <w:rPr>
          <w:rFonts w:hint="eastAsia" w:ascii="仿宋_GB2312" w:hAnsi="仿宋" w:cs="仿宋"/>
          <w:szCs w:val="32"/>
        </w:rPr>
        <w:t>状态。</w:t>
      </w:r>
    </w:p>
    <w:p w14:paraId="0C8FE040">
      <w:pPr>
        <w:ind w:left="480" w:hanging="480" w:hangingChars="150"/>
        <w:rPr>
          <w:rFonts w:ascii="仿宋_GB2312" w:hAnsi="仿宋" w:cs="仿宋"/>
          <w:szCs w:val="32"/>
        </w:rPr>
      </w:pPr>
      <w:r>
        <w:rPr>
          <w:rFonts w:hint="eastAsia" w:cs="仿宋"/>
          <w:szCs w:val="32"/>
        </w:rPr>
        <w:t>31</w:t>
      </w:r>
      <w:r>
        <w:rPr>
          <w:rFonts w:hint="eastAsia" w:ascii="仿宋_GB2312" w:hAnsi="仿宋" w:cs="仿宋"/>
          <w:szCs w:val="32"/>
        </w:rPr>
        <w:t>.小于某粒径土的质量占土总质量</w:t>
      </w:r>
      <w:r>
        <w:rPr>
          <w:rFonts w:hint="eastAsia" w:cs="仿宋"/>
          <w:szCs w:val="32"/>
        </w:rPr>
        <w:t>10</w:t>
      </w:r>
      <w:r>
        <w:rPr>
          <w:rFonts w:hint="eastAsia" w:ascii="仿宋_GB2312" w:hAnsi="仿宋" w:cs="仿宋"/>
          <w:szCs w:val="32"/>
        </w:rPr>
        <w:t>%的粒径，称为</w:t>
      </w:r>
      <w:r>
        <w:rPr>
          <w:rFonts w:hint="eastAsia" w:cs="仿宋"/>
          <w:szCs w:val="32"/>
          <w:u w:val="single"/>
        </w:rPr>
        <w:t xml:space="preserve">      </w:t>
      </w:r>
      <w:r>
        <w:rPr>
          <w:rFonts w:hint="eastAsia" w:ascii="仿宋_GB2312" w:hAnsi="仿宋" w:cs="仿宋"/>
          <w:szCs w:val="32"/>
        </w:rPr>
        <w:t>粒径，小于某粒径土的质量占土总质量</w:t>
      </w:r>
      <w:r>
        <w:rPr>
          <w:rFonts w:hint="eastAsia" w:cs="仿宋"/>
          <w:szCs w:val="32"/>
        </w:rPr>
        <w:t>50</w:t>
      </w:r>
      <w:r>
        <w:rPr>
          <w:rFonts w:hint="eastAsia" w:ascii="仿宋_GB2312" w:hAnsi="仿宋" w:cs="仿宋"/>
          <w:szCs w:val="32"/>
        </w:rPr>
        <w:t>%的粒径，称为</w:t>
      </w:r>
      <w:r>
        <w:rPr>
          <w:rFonts w:hint="eastAsia" w:cs="仿宋"/>
          <w:szCs w:val="32"/>
        </w:rPr>
        <w:t>平均</w:t>
      </w:r>
      <w:r>
        <w:rPr>
          <w:rFonts w:hint="eastAsia" w:ascii="仿宋_GB2312" w:hAnsi="仿宋" w:cs="仿宋"/>
          <w:szCs w:val="32"/>
        </w:rPr>
        <w:t>粒径，小于某粒径土的质量占土总质量</w:t>
      </w:r>
      <w:r>
        <w:rPr>
          <w:rFonts w:hint="eastAsia" w:cs="仿宋"/>
          <w:szCs w:val="32"/>
        </w:rPr>
        <w:t>60</w:t>
      </w:r>
      <w:r>
        <w:rPr>
          <w:rFonts w:hint="eastAsia" w:ascii="仿宋_GB2312" w:hAnsi="仿宋" w:cs="仿宋"/>
          <w:szCs w:val="32"/>
        </w:rPr>
        <w:t>%的粒径，称为</w:t>
      </w:r>
      <w:r>
        <w:rPr>
          <w:rFonts w:hint="eastAsia" w:cs="仿宋"/>
          <w:szCs w:val="32"/>
          <w:u w:val="single"/>
        </w:rPr>
        <w:t xml:space="preserve">      </w:t>
      </w:r>
      <w:r>
        <w:rPr>
          <w:rFonts w:hint="eastAsia" w:ascii="仿宋_GB2312" w:hAnsi="仿宋" w:cs="仿宋"/>
          <w:szCs w:val="32"/>
        </w:rPr>
        <w:t>粒径。</w:t>
      </w:r>
    </w:p>
    <w:p w14:paraId="0181D31E">
      <w:pPr>
        <w:ind w:left="480" w:hanging="480" w:hangingChars="150"/>
        <w:rPr>
          <w:rFonts w:ascii="仿宋_GB2312" w:hAnsi="仿宋" w:cs="仿宋"/>
          <w:szCs w:val="32"/>
        </w:rPr>
      </w:pPr>
      <w:r>
        <w:rPr>
          <w:rFonts w:hint="eastAsia" w:cs="仿宋"/>
          <w:szCs w:val="32"/>
        </w:rPr>
        <w:t>32</w:t>
      </w:r>
      <w:r>
        <w:rPr>
          <w:rFonts w:hint="eastAsia" w:ascii="仿宋_GB2312" w:hAnsi="仿宋" w:cs="仿宋"/>
          <w:szCs w:val="32"/>
        </w:rPr>
        <w:t>.岩体结构包括两个要素，即</w:t>
      </w:r>
      <w:r>
        <w:rPr>
          <w:rFonts w:hint="eastAsia" w:cs="仿宋"/>
          <w:szCs w:val="32"/>
          <w:u w:val="single"/>
        </w:rPr>
        <w:t xml:space="preserve">        </w:t>
      </w:r>
      <w:r>
        <w:rPr>
          <w:rFonts w:hint="eastAsia" w:ascii="仿宋_GB2312" w:hAnsi="仿宋" w:cs="仿宋"/>
          <w:szCs w:val="32"/>
        </w:rPr>
        <w:t>和</w:t>
      </w:r>
      <w:r>
        <w:rPr>
          <w:rFonts w:hint="eastAsia" w:cs="仿宋"/>
          <w:szCs w:val="32"/>
          <w:u w:val="single"/>
        </w:rPr>
        <w:t xml:space="preserve">        </w:t>
      </w:r>
      <w:r>
        <w:rPr>
          <w:rFonts w:hint="eastAsia" w:ascii="仿宋_GB2312" w:hAnsi="仿宋" w:cs="仿宋"/>
          <w:szCs w:val="32"/>
        </w:rPr>
        <w:t>。</w:t>
      </w:r>
    </w:p>
    <w:p w14:paraId="19FB0571">
      <w:pPr>
        <w:ind w:left="480" w:hanging="480" w:hangingChars="150"/>
        <w:rPr>
          <w:rFonts w:ascii="仿宋_GB2312" w:hAnsi="仿宋" w:cs="仿宋"/>
          <w:szCs w:val="32"/>
        </w:rPr>
      </w:pPr>
      <w:r>
        <w:rPr>
          <w:rFonts w:hint="eastAsia" w:cs="仿宋"/>
          <w:szCs w:val="32"/>
        </w:rPr>
        <w:t>33</w:t>
      </w:r>
      <w:r>
        <w:rPr>
          <w:rFonts w:hint="eastAsia" w:ascii="仿宋_GB2312" w:hAnsi="仿宋" w:cs="仿宋"/>
          <w:szCs w:val="32"/>
        </w:rPr>
        <w:t>.岩石组成矿物鉴定方法，一般有</w:t>
      </w:r>
      <w:r>
        <w:rPr>
          <w:rFonts w:hint="eastAsia" w:cs="仿宋"/>
          <w:szCs w:val="32"/>
        </w:rPr>
        <w:t>差热分析法</w:t>
      </w:r>
      <w:r>
        <w:rPr>
          <w:rFonts w:hint="eastAsia" w:ascii="仿宋_GB2312" w:hAnsi="仿宋" w:cs="仿宋"/>
          <w:szCs w:val="32"/>
        </w:rPr>
        <w:t>、</w:t>
      </w:r>
      <w:r>
        <w:rPr>
          <w:rFonts w:hint="eastAsia" w:cs="仿宋"/>
          <w:szCs w:val="32"/>
          <w:u w:val="single"/>
        </w:rPr>
        <w:t xml:space="preserve">                </w:t>
      </w:r>
      <w:r>
        <w:rPr>
          <w:rFonts w:hint="eastAsia" w:ascii="仿宋_GB2312" w:hAnsi="仿宋" w:cs="仿宋"/>
          <w:szCs w:val="32"/>
        </w:rPr>
        <w:t>和</w:t>
      </w:r>
    </w:p>
    <w:p w14:paraId="65250DDC">
      <w:pPr>
        <w:ind w:left="960" w:leftChars="150" w:hanging="480" w:hangingChars="150"/>
        <w:rPr>
          <w:rFonts w:ascii="仿宋_GB2312" w:hAnsi="仿宋" w:cs="仿宋"/>
          <w:szCs w:val="32"/>
        </w:rPr>
      </w:pPr>
      <w:r>
        <w:rPr>
          <w:rFonts w:hint="eastAsia" w:cs="仿宋"/>
          <w:szCs w:val="32"/>
          <w:u w:val="single"/>
        </w:rPr>
        <w:t xml:space="preserve">                   </w:t>
      </w:r>
      <w:r>
        <w:rPr>
          <w:rFonts w:hint="eastAsia" w:ascii="仿宋_GB2312" w:hAnsi="仿宋" w:cs="仿宋"/>
          <w:szCs w:val="32"/>
        </w:rPr>
        <w:t>等。</w:t>
      </w:r>
    </w:p>
    <w:p w14:paraId="1B0F83F6">
      <w:pPr>
        <w:ind w:left="480" w:hanging="480" w:hangingChars="150"/>
        <w:rPr>
          <w:rFonts w:ascii="仿宋_GB2312" w:hAnsi="仿宋" w:cs="仿宋"/>
          <w:szCs w:val="32"/>
        </w:rPr>
      </w:pPr>
      <w:r>
        <w:rPr>
          <w:rFonts w:hint="eastAsia" w:cs="仿宋"/>
          <w:szCs w:val="32"/>
        </w:rPr>
        <w:t>34</w:t>
      </w:r>
      <w:r>
        <w:rPr>
          <w:rFonts w:hint="eastAsia" w:ascii="仿宋_GB2312" w:hAnsi="仿宋" w:cs="仿宋"/>
          <w:szCs w:val="32"/>
        </w:rPr>
        <w:t>.土的三项基本试验指标是</w:t>
      </w:r>
      <w:r>
        <w:rPr>
          <w:rFonts w:hint="eastAsia" w:cs="仿宋"/>
          <w:szCs w:val="32"/>
          <w:u w:val="single"/>
        </w:rPr>
        <w:t xml:space="preserve">                 </w:t>
      </w:r>
      <w:r>
        <w:rPr>
          <w:rFonts w:hint="eastAsia" w:ascii="仿宋_GB2312" w:hAnsi="仿宋" w:cs="仿宋"/>
          <w:szCs w:val="32"/>
        </w:rPr>
        <w:t>，它们分别可以采用</w:t>
      </w:r>
    </w:p>
    <w:p w14:paraId="6B83C5CD">
      <w:pPr>
        <w:ind w:left="960" w:leftChars="150" w:hanging="480" w:hangingChars="150"/>
        <w:rPr>
          <w:rFonts w:ascii="仿宋_GB2312" w:hAnsi="仿宋" w:cs="仿宋"/>
          <w:szCs w:val="32"/>
        </w:rPr>
      </w:pPr>
      <w:r>
        <w:rPr>
          <w:rFonts w:hint="eastAsia" w:cs="仿宋"/>
          <w:szCs w:val="32"/>
          <w:u w:val="single"/>
        </w:rPr>
        <w:t xml:space="preserve">                      </w:t>
      </w:r>
      <w:r>
        <w:rPr>
          <w:rFonts w:hint="eastAsia" w:ascii="仿宋_GB2312" w:hAnsi="仿宋" w:cs="仿宋"/>
          <w:szCs w:val="32"/>
        </w:rPr>
        <w:t>方法测定。</w:t>
      </w:r>
    </w:p>
    <w:p w14:paraId="3148843B">
      <w:pPr>
        <w:ind w:left="480" w:hanging="480" w:hangingChars="150"/>
        <w:rPr>
          <w:rFonts w:ascii="仿宋_GB2312" w:hAnsi="仿宋" w:cs="仿宋"/>
          <w:bCs/>
          <w:szCs w:val="32"/>
        </w:rPr>
      </w:pPr>
      <w:r>
        <w:rPr>
          <w:rFonts w:hint="eastAsia" w:cs="仿宋"/>
          <w:bCs/>
          <w:szCs w:val="32"/>
        </w:rPr>
        <w:t>35</w:t>
      </w:r>
      <w:r>
        <w:rPr>
          <w:rFonts w:hint="eastAsia" w:ascii="仿宋_GB2312" w:hAnsi="仿宋" w:cs="仿宋"/>
          <w:bCs/>
          <w:szCs w:val="32"/>
        </w:rPr>
        <w:t>.岩石的吸水率与饱和吸水率之比，定义为</w:t>
      </w:r>
      <w:r>
        <w:rPr>
          <w:rFonts w:hint="eastAsia" w:cs="仿宋"/>
          <w:bCs/>
          <w:szCs w:val="32"/>
        </w:rPr>
        <w:t>饱水系数</w:t>
      </w:r>
      <w:r>
        <w:rPr>
          <w:rFonts w:hint="eastAsia" w:ascii="仿宋_GB2312" w:hAnsi="仿宋" w:cs="仿宋"/>
          <w:bCs/>
          <w:szCs w:val="32"/>
        </w:rPr>
        <w:t>，这个比率愈大，岩石愈容易被</w:t>
      </w:r>
      <w:r>
        <w:rPr>
          <w:rFonts w:hint="eastAsia" w:cs="仿宋"/>
          <w:bCs/>
          <w:szCs w:val="32"/>
          <w:u w:val="single"/>
        </w:rPr>
        <w:t xml:space="preserve">      </w:t>
      </w:r>
      <w:r>
        <w:rPr>
          <w:rFonts w:hint="eastAsia" w:ascii="仿宋_GB2312" w:hAnsi="仿宋" w:cs="仿宋"/>
          <w:bCs/>
          <w:szCs w:val="32"/>
        </w:rPr>
        <w:t>破坏，因而岩石的</w:t>
      </w:r>
      <w:r>
        <w:rPr>
          <w:rFonts w:hint="eastAsia" w:cs="仿宋"/>
          <w:bCs/>
          <w:szCs w:val="32"/>
          <w:u w:val="single"/>
        </w:rPr>
        <w:t xml:space="preserve">        </w:t>
      </w:r>
      <w:r>
        <w:rPr>
          <w:rFonts w:hint="eastAsia" w:ascii="仿宋_GB2312" w:hAnsi="仿宋" w:cs="仿宋"/>
          <w:bCs/>
          <w:szCs w:val="32"/>
        </w:rPr>
        <w:t>就差。</w:t>
      </w:r>
    </w:p>
    <w:p w14:paraId="0E090750">
      <w:pPr>
        <w:ind w:left="480" w:hanging="480" w:hangingChars="150"/>
        <w:rPr>
          <w:rFonts w:ascii="仿宋_GB2312" w:hAnsi="仿宋" w:cs="仿宋"/>
          <w:szCs w:val="32"/>
        </w:rPr>
      </w:pPr>
      <w:r>
        <w:rPr>
          <w:rFonts w:hint="eastAsia" w:cs="仿宋"/>
          <w:szCs w:val="32"/>
        </w:rPr>
        <w:t>36</w:t>
      </w:r>
      <w:r>
        <w:rPr>
          <w:rFonts w:hint="eastAsia" w:ascii="仿宋_GB2312" w:hAnsi="仿宋" w:cs="仿宋"/>
          <w:szCs w:val="32"/>
        </w:rPr>
        <w:t>.土粒相对密度试验方法有</w:t>
      </w:r>
      <w:r>
        <w:rPr>
          <w:rFonts w:hint="eastAsia" w:cs="仿宋"/>
          <w:szCs w:val="32"/>
        </w:rPr>
        <w:t>比重瓶法</w:t>
      </w:r>
      <w:r>
        <w:rPr>
          <w:rFonts w:hint="eastAsia" w:ascii="仿宋_GB2312" w:hAnsi="仿宋" w:cs="仿宋"/>
          <w:szCs w:val="32"/>
        </w:rPr>
        <w:t>、</w:t>
      </w:r>
      <w:r>
        <w:rPr>
          <w:rFonts w:hint="eastAsia" w:cs="仿宋"/>
          <w:szCs w:val="32"/>
          <w:u w:val="single"/>
        </w:rPr>
        <w:t xml:space="preserve">        </w:t>
      </w:r>
      <w:r>
        <w:rPr>
          <w:rFonts w:hint="eastAsia" w:ascii="仿宋_GB2312" w:hAnsi="仿宋" w:cs="仿宋"/>
          <w:szCs w:val="32"/>
        </w:rPr>
        <w:t>、</w:t>
      </w:r>
      <w:r>
        <w:rPr>
          <w:rFonts w:hint="eastAsia" w:cs="仿宋"/>
          <w:szCs w:val="32"/>
          <w:u w:val="single"/>
        </w:rPr>
        <w:t xml:space="preserve">          </w:t>
      </w:r>
      <w:r>
        <w:rPr>
          <w:rFonts w:hint="eastAsia" w:ascii="仿宋_GB2312" w:hAnsi="仿宋" w:cs="仿宋"/>
          <w:szCs w:val="32"/>
        </w:rPr>
        <w:t>。</w:t>
      </w:r>
    </w:p>
    <w:p w14:paraId="6B511E5C">
      <w:pPr>
        <w:ind w:left="480" w:hanging="480" w:hangingChars="150"/>
        <w:rPr>
          <w:rFonts w:ascii="仿宋_GB2312" w:hAnsi="仿宋" w:cs="仿宋"/>
          <w:szCs w:val="32"/>
        </w:rPr>
      </w:pPr>
      <w:r>
        <w:rPr>
          <w:rFonts w:hint="eastAsia" w:cs="仿宋"/>
          <w:szCs w:val="32"/>
        </w:rPr>
        <w:t>37</w:t>
      </w:r>
      <w:r>
        <w:rPr>
          <w:rFonts w:hint="eastAsia" w:ascii="仿宋_GB2312" w:hAnsi="仿宋" w:cs="仿宋"/>
          <w:szCs w:val="32"/>
        </w:rPr>
        <w:t>.常水头渗透试验适用于</w:t>
      </w:r>
      <w:r>
        <w:rPr>
          <w:rFonts w:hint="eastAsia" w:cs="仿宋"/>
          <w:szCs w:val="32"/>
          <w:u w:val="single"/>
        </w:rPr>
        <w:t xml:space="preserve">        </w:t>
      </w:r>
      <w:r>
        <w:rPr>
          <w:rFonts w:hint="eastAsia" w:ascii="仿宋_GB2312" w:hAnsi="仿宋" w:cs="仿宋"/>
          <w:szCs w:val="32"/>
        </w:rPr>
        <w:t>，变水头渗透试验适用于</w:t>
      </w:r>
      <w:r>
        <w:rPr>
          <w:rFonts w:hint="eastAsia" w:cs="仿宋"/>
          <w:szCs w:val="32"/>
          <w:u w:val="single"/>
        </w:rPr>
        <w:t xml:space="preserve">         </w:t>
      </w:r>
      <w:r>
        <w:rPr>
          <w:rFonts w:hint="eastAsia" w:ascii="仿宋_GB2312" w:hAnsi="仿宋" w:cs="仿宋"/>
          <w:szCs w:val="32"/>
        </w:rPr>
        <w:t>。</w:t>
      </w:r>
    </w:p>
    <w:p w14:paraId="46916D90">
      <w:pPr>
        <w:ind w:left="480" w:hanging="480" w:hangingChars="150"/>
        <w:rPr>
          <w:rFonts w:ascii="仿宋_GB2312" w:hAnsi="仿宋" w:cs="仿宋"/>
          <w:szCs w:val="32"/>
        </w:rPr>
      </w:pPr>
      <w:r>
        <w:rPr>
          <w:rFonts w:hint="eastAsia" w:cs="仿宋"/>
          <w:szCs w:val="32"/>
        </w:rPr>
        <w:t>38</w:t>
      </w:r>
      <w:r>
        <w:rPr>
          <w:rFonts w:hint="eastAsia" w:ascii="仿宋_GB2312" w:hAnsi="仿宋" w:cs="仿宋"/>
          <w:szCs w:val="32"/>
        </w:rPr>
        <w:t>.在固结试验中，需要确定不扰动土的</w:t>
      </w:r>
      <w:r>
        <w:rPr>
          <w:rFonts w:hint="eastAsia" w:cs="仿宋"/>
          <w:szCs w:val="32"/>
          <w:u w:val="single"/>
        </w:rPr>
        <w:t xml:space="preserve">            </w:t>
      </w:r>
      <w:r>
        <w:rPr>
          <w:rFonts w:hint="eastAsia" w:ascii="仿宋_GB2312" w:hAnsi="仿宋" w:cs="仿宋"/>
          <w:szCs w:val="32"/>
        </w:rPr>
        <w:t>时，初始段的荷重率应小于</w:t>
      </w:r>
      <w:r>
        <w:rPr>
          <w:rFonts w:hint="eastAsia" w:cs="仿宋"/>
          <w:szCs w:val="32"/>
        </w:rPr>
        <w:t>1</w:t>
      </w:r>
      <w:r>
        <w:rPr>
          <w:rFonts w:hint="eastAsia" w:ascii="仿宋_GB2312" w:hAnsi="仿宋" w:cs="仿宋"/>
          <w:szCs w:val="32"/>
        </w:rPr>
        <w:t>。</w:t>
      </w:r>
    </w:p>
    <w:p w14:paraId="571F2960">
      <w:pPr>
        <w:ind w:left="480" w:hanging="480" w:hangingChars="150"/>
        <w:rPr>
          <w:rFonts w:ascii="仿宋_GB2312" w:hAnsi="仿宋" w:cs="仿宋"/>
          <w:bCs/>
          <w:szCs w:val="32"/>
        </w:rPr>
      </w:pPr>
      <w:r>
        <w:rPr>
          <w:rFonts w:hint="eastAsia" w:cs="仿宋"/>
          <w:szCs w:val="32"/>
        </w:rPr>
        <w:t>39</w:t>
      </w:r>
      <w:r>
        <w:rPr>
          <w:rFonts w:hint="eastAsia" w:ascii="仿宋_GB2312" w:hAnsi="仿宋" w:cs="仿宋"/>
          <w:szCs w:val="32"/>
        </w:rPr>
        <w:t>.可根据</w:t>
      </w:r>
      <w:r>
        <w:rPr>
          <w:rFonts w:hint="eastAsia" w:ascii="仿宋_GB2312" w:hAnsi="仿宋" w:cs="仿宋"/>
          <w:szCs w:val="32"/>
          <w:u w:val="single"/>
        </w:rPr>
        <w:t xml:space="preserve">                             </w:t>
      </w:r>
      <w:r>
        <w:rPr>
          <w:rFonts w:hint="eastAsia" w:ascii="仿宋_GB2312" w:hAnsi="仿宋" w:cs="仿宋"/>
          <w:szCs w:val="32"/>
        </w:rPr>
        <w:t>，主要的或特殊的物质成份来区分</w:t>
      </w:r>
      <w:r>
        <w:rPr>
          <w:rFonts w:hint="eastAsia" w:cs="仿宋"/>
          <w:bCs/>
          <w:szCs w:val="32"/>
          <w:u w:val="single"/>
        </w:rPr>
        <w:t xml:space="preserve">                         </w:t>
      </w:r>
      <w:r>
        <w:rPr>
          <w:rFonts w:hint="eastAsia" w:ascii="仿宋_GB2312" w:hAnsi="仿宋" w:cs="仿宋"/>
          <w:bCs/>
          <w:szCs w:val="32"/>
        </w:rPr>
        <w:t>三大类岩石。</w:t>
      </w:r>
    </w:p>
    <w:p w14:paraId="72941102">
      <w:pPr>
        <w:ind w:left="480" w:hanging="480" w:hangingChars="150"/>
        <w:rPr>
          <w:rFonts w:ascii="仿宋_GB2312" w:hAnsi="仿宋" w:cs="仿宋"/>
          <w:bCs/>
          <w:szCs w:val="32"/>
        </w:rPr>
      </w:pPr>
      <w:r>
        <w:rPr>
          <w:rFonts w:hint="eastAsia" w:cs="仿宋"/>
          <w:szCs w:val="32"/>
        </w:rPr>
        <w:t>40</w:t>
      </w:r>
      <w:r>
        <w:rPr>
          <w:rFonts w:hint="eastAsia" w:ascii="仿宋_GB2312" w:hAnsi="仿宋" w:cs="仿宋"/>
          <w:szCs w:val="32"/>
        </w:rPr>
        <w:t>.</w:t>
      </w:r>
      <w:r>
        <w:rPr>
          <w:rFonts w:hint="eastAsia" w:ascii="仿宋_GB2312" w:hAnsi="仿宋" w:cs="仿宋"/>
          <w:bCs/>
          <w:szCs w:val="32"/>
        </w:rPr>
        <w:t>岩石按坚硬程度不同分为坚硬岩、较硬岩、较软岩、软岩和极软岩。分类根据岩块的</w:t>
      </w:r>
      <w:r>
        <w:rPr>
          <w:rFonts w:hint="eastAsia" w:cs="仿宋"/>
          <w:bCs/>
          <w:szCs w:val="32"/>
          <w:u w:val="single"/>
        </w:rPr>
        <w:t xml:space="preserve">                  </w:t>
      </w:r>
      <w:r>
        <w:rPr>
          <w:rFonts w:hint="eastAsia" w:ascii="仿宋_GB2312" w:hAnsi="仿宋" w:cs="仿宋"/>
          <w:bCs/>
          <w:szCs w:val="32"/>
        </w:rPr>
        <w:t>划分确定。</w:t>
      </w:r>
    </w:p>
    <w:p w14:paraId="3D14C694">
      <w:pPr>
        <w:ind w:left="480" w:hanging="480" w:hangingChars="150"/>
        <w:rPr>
          <w:rFonts w:ascii="仿宋_GB2312" w:hAnsi="仿宋" w:cs="仿宋"/>
          <w:bCs/>
          <w:szCs w:val="32"/>
        </w:rPr>
      </w:pPr>
      <w:r>
        <w:rPr>
          <w:rFonts w:hint="eastAsia" w:cs="仿宋"/>
          <w:bCs/>
          <w:szCs w:val="32"/>
        </w:rPr>
        <w:t>41</w:t>
      </w:r>
      <w:r>
        <w:rPr>
          <w:rFonts w:hint="eastAsia" w:ascii="仿宋_GB2312" w:hAnsi="仿宋" w:cs="仿宋"/>
          <w:bCs/>
          <w:szCs w:val="32"/>
        </w:rPr>
        <w:t>.点荷载强度试验</w:t>
      </w:r>
      <w:r>
        <w:rPr>
          <w:rFonts w:hint="eastAsia" w:ascii="仿宋_GB2312" w:hAnsi="仿宋" w:cs="仿宋"/>
          <w:szCs w:val="32"/>
        </w:rPr>
        <w:t>同一含水状态下的岩芯试样数量每组应为</w:t>
      </w:r>
      <w:r>
        <w:rPr>
          <w:rFonts w:hint="eastAsia" w:cs="仿宋"/>
          <w:szCs w:val="32"/>
          <w:u w:val="single"/>
        </w:rPr>
        <w:t xml:space="preserve">       </w:t>
      </w:r>
      <w:r>
        <w:rPr>
          <w:rFonts w:hint="eastAsia" w:ascii="仿宋_GB2312" w:hAnsi="仿宋" w:cs="仿宋"/>
          <w:szCs w:val="32"/>
        </w:rPr>
        <w:t>个，方块体或不规则块体试验数量每组应为</w:t>
      </w:r>
      <w:r>
        <w:rPr>
          <w:rFonts w:hint="eastAsia" w:cs="仿宋"/>
          <w:szCs w:val="32"/>
          <w:u w:val="single"/>
        </w:rPr>
        <w:t xml:space="preserve">            </w:t>
      </w:r>
      <w:r>
        <w:rPr>
          <w:rFonts w:hint="eastAsia" w:ascii="仿宋_GB2312" w:hAnsi="仿宋" w:cs="仿宋"/>
          <w:szCs w:val="32"/>
        </w:rPr>
        <w:t>个。</w:t>
      </w:r>
    </w:p>
    <w:p w14:paraId="21297B30">
      <w:pPr>
        <w:pStyle w:val="10"/>
        <w:ind w:left="480" w:hanging="480" w:hangingChars="150"/>
        <w:rPr>
          <w:rFonts w:ascii="仿宋_GB2312" w:hAnsi="仿宋" w:cs="仿宋"/>
          <w:bCs/>
          <w:szCs w:val="32"/>
        </w:rPr>
      </w:pPr>
      <w:r>
        <w:rPr>
          <w:rFonts w:hint="eastAsia" w:cs="仿宋"/>
          <w:szCs w:val="32"/>
        </w:rPr>
        <w:t>42</w:t>
      </w:r>
      <w:r>
        <w:rPr>
          <w:rFonts w:hint="eastAsia" w:ascii="仿宋_GB2312" w:hAnsi="仿宋" w:cs="仿宋"/>
          <w:szCs w:val="32"/>
        </w:rPr>
        <w:t>.一般对工程水质分析的水样，允许保存的时间为：清洁水</w:t>
      </w:r>
      <w:r>
        <w:rPr>
          <w:rFonts w:hint="eastAsia" w:cs="仿宋"/>
          <w:szCs w:val="32"/>
        </w:rPr>
        <w:t>72h</w:t>
      </w:r>
      <w:r>
        <w:rPr>
          <w:rFonts w:hint="eastAsia" w:ascii="仿宋_GB2312" w:hAnsi="仿宋" w:cs="仿宋"/>
          <w:szCs w:val="32"/>
        </w:rPr>
        <w:t>，轻度污染水</w:t>
      </w:r>
      <w:r>
        <w:rPr>
          <w:rFonts w:hint="eastAsia" w:cs="仿宋"/>
          <w:szCs w:val="32"/>
          <w:u w:val="single"/>
        </w:rPr>
        <w:t xml:space="preserve">    </w:t>
      </w:r>
      <w:r>
        <w:rPr>
          <w:rFonts w:hint="eastAsia" w:cs="仿宋"/>
          <w:szCs w:val="32"/>
        </w:rPr>
        <w:t>h</w:t>
      </w:r>
      <w:r>
        <w:rPr>
          <w:rFonts w:hint="eastAsia" w:ascii="仿宋_GB2312" w:hAnsi="仿宋" w:cs="仿宋"/>
          <w:szCs w:val="32"/>
        </w:rPr>
        <w:t>，严重污染水</w:t>
      </w:r>
      <w:r>
        <w:rPr>
          <w:rFonts w:hint="eastAsia" w:cs="仿宋"/>
          <w:szCs w:val="32"/>
          <w:u w:val="single"/>
        </w:rPr>
        <w:t xml:space="preserve">    </w:t>
      </w:r>
      <w:r>
        <w:rPr>
          <w:rFonts w:hint="eastAsia" w:cs="仿宋"/>
          <w:szCs w:val="32"/>
        </w:rPr>
        <w:t>h</w:t>
      </w:r>
      <w:r>
        <w:rPr>
          <w:rFonts w:hint="eastAsia" w:ascii="仿宋_GB2312" w:hAnsi="仿宋" w:cs="仿宋"/>
          <w:szCs w:val="32"/>
        </w:rPr>
        <w:t>。</w:t>
      </w:r>
    </w:p>
    <w:p w14:paraId="3A090961">
      <w:pPr>
        <w:pStyle w:val="10"/>
        <w:ind w:left="480" w:hanging="480" w:hangingChars="150"/>
        <w:rPr>
          <w:rFonts w:ascii="仿宋_GB2312" w:hAnsi="仿宋" w:cs="仿宋"/>
          <w:bCs/>
          <w:szCs w:val="32"/>
        </w:rPr>
      </w:pPr>
      <w:r>
        <w:rPr>
          <w:rFonts w:hint="eastAsia" w:cs="仿宋"/>
          <w:szCs w:val="32"/>
        </w:rPr>
        <w:t>43</w:t>
      </w:r>
      <w:r>
        <w:rPr>
          <w:rFonts w:hint="eastAsia" w:ascii="仿宋_GB2312" w:hAnsi="仿宋" w:cs="仿宋"/>
          <w:szCs w:val="32"/>
        </w:rPr>
        <w:t>.水质分析试验中，重碳酸盐的测定以</w:t>
      </w:r>
      <w:r>
        <w:rPr>
          <w:rFonts w:hint="eastAsia" w:cs="仿宋"/>
          <w:szCs w:val="32"/>
          <w:u w:val="single"/>
        </w:rPr>
        <w:t xml:space="preserve">         </w:t>
      </w:r>
      <w:r>
        <w:rPr>
          <w:rFonts w:hint="eastAsia" w:ascii="仿宋_GB2312" w:hAnsi="仿宋" w:cs="仿宋"/>
          <w:szCs w:val="32"/>
        </w:rPr>
        <w:t>为指示剂，氯离子的测定以</w:t>
      </w:r>
      <w:r>
        <w:rPr>
          <w:rFonts w:hint="eastAsia" w:cs="仿宋"/>
          <w:szCs w:val="32"/>
          <w:u w:val="single"/>
        </w:rPr>
        <w:t xml:space="preserve">        </w:t>
      </w:r>
      <w:r>
        <w:rPr>
          <w:rFonts w:hint="eastAsia" w:ascii="仿宋_GB2312" w:hAnsi="仿宋" w:cs="仿宋"/>
          <w:szCs w:val="32"/>
        </w:rPr>
        <w:t>为指示剂。</w:t>
      </w:r>
    </w:p>
    <w:p w14:paraId="5E80923D">
      <w:pPr>
        <w:pStyle w:val="10"/>
        <w:ind w:left="480" w:hanging="480" w:hangingChars="150"/>
        <w:rPr>
          <w:rFonts w:ascii="仿宋_GB2312" w:hAnsi="仿宋" w:cs="仿宋"/>
          <w:bCs/>
          <w:szCs w:val="32"/>
        </w:rPr>
      </w:pPr>
      <w:r>
        <w:rPr>
          <w:rFonts w:hint="eastAsia" w:cs="仿宋"/>
          <w:bCs/>
          <w:szCs w:val="32"/>
        </w:rPr>
        <w:t>44</w:t>
      </w:r>
      <w:r>
        <w:rPr>
          <w:rFonts w:hint="eastAsia" w:ascii="仿宋_GB2312" w:hAnsi="仿宋" w:cs="仿宋"/>
          <w:bCs/>
          <w:szCs w:val="32"/>
        </w:rPr>
        <w:t>.基岩是指原位的各类岩石，其在</w:t>
      </w:r>
      <w:r>
        <w:rPr>
          <w:rFonts w:hint="eastAsia" w:cs="仿宋"/>
          <w:bCs/>
          <w:szCs w:val="32"/>
          <w:u w:val="single"/>
        </w:rPr>
        <w:t xml:space="preserve">      </w:t>
      </w:r>
      <w:r>
        <w:rPr>
          <w:rFonts w:hint="eastAsia" w:ascii="仿宋_GB2312" w:hAnsi="仿宋" w:cs="仿宋"/>
          <w:bCs/>
          <w:szCs w:val="32"/>
        </w:rPr>
        <w:t>和</w:t>
      </w:r>
      <w:r>
        <w:rPr>
          <w:rFonts w:hint="eastAsia" w:cs="仿宋"/>
          <w:bCs/>
          <w:szCs w:val="32"/>
          <w:u w:val="single"/>
        </w:rPr>
        <w:t xml:space="preserve">     </w:t>
      </w:r>
      <w:r>
        <w:rPr>
          <w:rFonts w:hint="eastAsia" w:ascii="仿宋_GB2312" w:hAnsi="仿宋" w:cs="仿宋"/>
          <w:bCs/>
          <w:szCs w:val="32"/>
        </w:rPr>
        <w:t>两个方向延伸很大。</w:t>
      </w:r>
    </w:p>
    <w:p w14:paraId="05E6245A">
      <w:pPr>
        <w:pStyle w:val="10"/>
        <w:ind w:left="480" w:hanging="480" w:hangingChars="150"/>
        <w:rPr>
          <w:rFonts w:ascii="仿宋_GB2312" w:hAnsi="仿宋" w:cs="仿宋"/>
          <w:bCs/>
          <w:szCs w:val="32"/>
        </w:rPr>
      </w:pPr>
      <w:r>
        <w:rPr>
          <w:rFonts w:hint="eastAsia" w:cs="仿宋"/>
          <w:bCs/>
          <w:szCs w:val="32"/>
        </w:rPr>
        <w:t>45</w:t>
      </w:r>
      <w:r>
        <w:rPr>
          <w:rFonts w:hint="eastAsia" w:ascii="仿宋_GB2312" w:hAnsi="仿宋" w:cs="仿宋"/>
          <w:bCs/>
          <w:szCs w:val="32"/>
        </w:rPr>
        <w:t>.原生矿物经化学风化（成分改变的过程）后形成</w:t>
      </w:r>
      <w:r>
        <w:rPr>
          <w:rFonts w:hint="eastAsia" w:ascii="仿宋_GB2312" w:hAnsi="仿宋" w:cs="仿宋"/>
          <w:bCs/>
          <w:szCs w:val="32"/>
          <w:lang w:eastAsia="zh-CN"/>
        </w:rPr>
        <w:t>次</w:t>
      </w:r>
      <w:r>
        <w:rPr>
          <w:rFonts w:hint="eastAsia" w:ascii="仿宋_GB2312" w:hAnsi="仿宋" w:cs="仿宋"/>
          <w:bCs/>
          <w:szCs w:val="32"/>
        </w:rPr>
        <w:t>生矿物，主要有</w:t>
      </w:r>
    </w:p>
    <w:p w14:paraId="5E2A0FE2">
      <w:pPr>
        <w:pStyle w:val="10"/>
        <w:ind w:left="960" w:leftChars="150" w:hanging="480" w:hangingChars="150"/>
        <w:rPr>
          <w:rFonts w:ascii="仿宋_GB2312" w:hAnsi="仿宋" w:cs="仿宋"/>
          <w:bCs/>
          <w:szCs w:val="32"/>
        </w:rPr>
      </w:pPr>
      <w:r>
        <w:rPr>
          <w:rFonts w:hint="eastAsia" w:cs="仿宋"/>
          <w:szCs w:val="32"/>
          <w:u w:val="single"/>
        </w:rPr>
        <w:t xml:space="preserve">              </w:t>
      </w:r>
      <w:r>
        <w:rPr>
          <w:rFonts w:hint="eastAsia" w:ascii="仿宋_GB2312" w:hAnsi="仿宋" w:cs="仿宋"/>
          <w:bCs/>
          <w:szCs w:val="32"/>
        </w:rPr>
        <w:t>、</w:t>
      </w:r>
      <w:r>
        <w:rPr>
          <w:rFonts w:hint="eastAsia" w:cs="仿宋"/>
          <w:szCs w:val="32"/>
          <w:u w:val="single"/>
        </w:rPr>
        <w:t xml:space="preserve">                </w:t>
      </w:r>
      <w:r>
        <w:rPr>
          <w:rFonts w:hint="eastAsia" w:ascii="仿宋_GB2312" w:hAnsi="仿宋" w:cs="仿宋"/>
          <w:bCs/>
          <w:szCs w:val="32"/>
        </w:rPr>
        <w:t>和</w:t>
      </w:r>
      <w:r>
        <w:rPr>
          <w:rFonts w:hint="eastAsia" w:cs="仿宋"/>
          <w:szCs w:val="32"/>
        </w:rPr>
        <w:t>盐类</w:t>
      </w:r>
      <w:r>
        <w:rPr>
          <w:rFonts w:hint="eastAsia" w:ascii="仿宋_GB2312" w:hAnsi="仿宋" w:cs="仿宋"/>
          <w:bCs/>
          <w:szCs w:val="32"/>
        </w:rPr>
        <w:t>。</w:t>
      </w:r>
    </w:p>
    <w:p w14:paraId="117287FE">
      <w:pPr>
        <w:pStyle w:val="10"/>
        <w:ind w:left="480" w:hanging="480" w:hangingChars="150"/>
        <w:rPr>
          <w:rFonts w:ascii="仿宋_GB2312" w:hAnsi="仿宋" w:cs="仿宋"/>
          <w:bCs/>
          <w:szCs w:val="32"/>
        </w:rPr>
      </w:pPr>
      <w:r>
        <w:rPr>
          <w:rFonts w:hint="eastAsia" w:cs="仿宋"/>
          <w:bCs/>
          <w:szCs w:val="32"/>
        </w:rPr>
        <w:t>46</w:t>
      </w:r>
      <w:r>
        <w:rPr>
          <w:rFonts w:hint="eastAsia" w:ascii="仿宋_GB2312" w:hAnsi="仿宋" w:cs="仿宋"/>
          <w:bCs/>
          <w:szCs w:val="32"/>
        </w:rPr>
        <w:t>.土的</w:t>
      </w:r>
      <w:r>
        <w:rPr>
          <w:rFonts w:hint="eastAsia" w:cs="仿宋"/>
          <w:bCs/>
          <w:szCs w:val="32"/>
          <w:u w:val="single"/>
        </w:rPr>
        <w:t xml:space="preserve">      </w:t>
      </w:r>
      <w:r>
        <w:rPr>
          <w:rFonts w:hint="eastAsia" w:ascii="仿宋_GB2312" w:hAnsi="仿宋" w:cs="仿宋"/>
          <w:bCs/>
          <w:szCs w:val="32"/>
        </w:rPr>
        <w:t>是以原状土的强度与该土经重塑（土的结构彻底破坏）后的强度之比来表示。</w:t>
      </w:r>
    </w:p>
    <w:p w14:paraId="46C60DCD">
      <w:pPr>
        <w:pStyle w:val="10"/>
        <w:ind w:left="480" w:hanging="480" w:hangingChars="150"/>
        <w:rPr>
          <w:rFonts w:ascii="仿宋_GB2312" w:hAnsi="仿宋" w:cs="仿宋"/>
          <w:bCs/>
          <w:szCs w:val="32"/>
        </w:rPr>
      </w:pPr>
      <w:r>
        <w:rPr>
          <w:rFonts w:hint="eastAsia" w:cs="仿宋"/>
          <w:bCs/>
          <w:szCs w:val="32"/>
        </w:rPr>
        <w:t>47</w:t>
      </w:r>
      <w:r>
        <w:rPr>
          <w:rFonts w:hint="eastAsia" w:ascii="仿宋_GB2312" w:hAnsi="仿宋" w:cs="仿宋"/>
          <w:bCs/>
          <w:szCs w:val="32"/>
        </w:rPr>
        <w:t>.土的</w:t>
      </w:r>
      <w:r>
        <w:rPr>
          <w:rFonts w:hint="eastAsia" w:ascii="仿宋_GB2312" w:hAnsi="仿宋" w:cs="仿宋"/>
          <w:bCs/>
          <w:szCs w:val="32"/>
          <w:lang w:eastAsia="zh-CN"/>
        </w:rPr>
        <w:t>胀</w:t>
      </w:r>
      <w:r>
        <w:rPr>
          <w:rFonts w:hint="eastAsia" w:ascii="仿宋_GB2312" w:hAnsi="仿宋" w:cs="仿宋"/>
          <w:bCs/>
          <w:szCs w:val="32"/>
        </w:rPr>
        <w:t>缩性是指黏性土具有</w:t>
      </w:r>
      <w:r>
        <w:rPr>
          <w:rFonts w:hint="eastAsia" w:cs="仿宋"/>
          <w:bCs/>
          <w:szCs w:val="32"/>
          <w:u w:val="single"/>
        </w:rPr>
        <w:t xml:space="preserve">          </w:t>
      </w:r>
      <w:r>
        <w:rPr>
          <w:rFonts w:hint="eastAsia" w:ascii="仿宋_GB2312" w:hAnsi="仿宋" w:cs="仿宋"/>
          <w:bCs/>
          <w:szCs w:val="32"/>
        </w:rPr>
        <w:t>和</w:t>
      </w:r>
      <w:r>
        <w:rPr>
          <w:rFonts w:hint="eastAsia" w:cs="仿宋"/>
          <w:bCs/>
          <w:szCs w:val="32"/>
          <w:u w:val="single"/>
        </w:rPr>
        <w:t xml:space="preserve">         </w:t>
      </w:r>
      <w:r>
        <w:rPr>
          <w:rFonts w:hint="eastAsia" w:ascii="仿宋_GB2312" w:hAnsi="仿宋" w:cs="仿宋"/>
          <w:bCs/>
          <w:szCs w:val="32"/>
        </w:rPr>
        <w:t>的两种变形特性。</w:t>
      </w:r>
    </w:p>
    <w:p w14:paraId="32579D8F">
      <w:pPr>
        <w:pStyle w:val="10"/>
        <w:ind w:left="480" w:hanging="480" w:hangingChars="150"/>
        <w:rPr>
          <w:rFonts w:ascii="仿宋_GB2312" w:hAnsi="仿宋" w:cs="仿宋"/>
          <w:bCs/>
          <w:szCs w:val="32"/>
        </w:rPr>
      </w:pPr>
      <w:r>
        <w:rPr>
          <w:rFonts w:hint="eastAsia" w:cs="仿宋"/>
          <w:bCs/>
          <w:szCs w:val="32"/>
        </w:rPr>
        <w:t>48</w:t>
      </w:r>
      <w:r>
        <w:rPr>
          <w:rFonts w:hint="eastAsia" w:ascii="仿宋_GB2312" w:hAnsi="仿宋" w:cs="仿宋"/>
          <w:bCs/>
          <w:szCs w:val="32"/>
        </w:rPr>
        <w:t>.土中应力按其成因可分为</w:t>
      </w:r>
      <w:r>
        <w:rPr>
          <w:rFonts w:hint="eastAsia" w:cs="仿宋"/>
          <w:bCs/>
          <w:szCs w:val="32"/>
          <w:u w:val="single"/>
        </w:rPr>
        <w:t xml:space="preserve">           </w:t>
      </w:r>
      <w:r>
        <w:rPr>
          <w:rFonts w:hint="eastAsia" w:ascii="仿宋_GB2312" w:hAnsi="仿宋" w:cs="仿宋"/>
          <w:bCs/>
          <w:szCs w:val="32"/>
        </w:rPr>
        <w:t>和</w:t>
      </w:r>
      <w:r>
        <w:rPr>
          <w:rFonts w:hint="eastAsia" w:cs="仿宋"/>
          <w:bCs/>
          <w:szCs w:val="32"/>
          <w:u w:val="single"/>
        </w:rPr>
        <w:t xml:space="preserve">         </w:t>
      </w:r>
      <w:r>
        <w:rPr>
          <w:rFonts w:hint="eastAsia" w:ascii="仿宋_GB2312" w:hAnsi="仿宋" w:cs="仿宋"/>
          <w:bCs/>
          <w:szCs w:val="32"/>
        </w:rPr>
        <w:t>两种，按其作用原理或者传递方式分为</w:t>
      </w:r>
      <w:r>
        <w:rPr>
          <w:rFonts w:hint="eastAsia" w:cs="仿宋"/>
          <w:bCs/>
          <w:szCs w:val="32"/>
          <w:u w:val="single"/>
        </w:rPr>
        <w:t xml:space="preserve">        </w:t>
      </w:r>
      <w:r>
        <w:rPr>
          <w:rFonts w:hint="eastAsia" w:ascii="仿宋_GB2312" w:hAnsi="仿宋" w:cs="仿宋"/>
          <w:bCs/>
          <w:szCs w:val="32"/>
        </w:rPr>
        <w:t>和</w:t>
      </w:r>
      <w:r>
        <w:rPr>
          <w:rFonts w:hint="eastAsia" w:cs="仿宋"/>
          <w:bCs/>
          <w:szCs w:val="32"/>
          <w:u w:val="single"/>
        </w:rPr>
        <w:t xml:space="preserve">        </w:t>
      </w:r>
      <w:r>
        <w:rPr>
          <w:rFonts w:hint="eastAsia" w:ascii="仿宋_GB2312" w:hAnsi="仿宋" w:cs="仿宋"/>
          <w:bCs/>
          <w:szCs w:val="32"/>
        </w:rPr>
        <w:t>两种。</w:t>
      </w:r>
    </w:p>
    <w:p w14:paraId="10F0CB44">
      <w:pPr>
        <w:pStyle w:val="10"/>
        <w:ind w:left="480" w:hanging="480" w:hangingChars="150"/>
        <w:rPr>
          <w:rFonts w:ascii="仿宋_GB2312" w:hAnsi="仿宋" w:cs="仿宋"/>
          <w:bCs/>
          <w:szCs w:val="32"/>
        </w:rPr>
      </w:pPr>
      <w:r>
        <w:rPr>
          <w:rFonts w:hint="eastAsia" w:cs="仿宋"/>
          <w:bCs/>
          <w:szCs w:val="32"/>
        </w:rPr>
        <w:t>49</w:t>
      </w:r>
      <w:r>
        <w:rPr>
          <w:rFonts w:hint="eastAsia" w:ascii="仿宋_GB2312" w:hAnsi="仿宋" w:cs="仿宋"/>
          <w:bCs/>
          <w:szCs w:val="32"/>
        </w:rPr>
        <w:t>.静止侧压力系数是</w:t>
      </w:r>
      <w:r>
        <w:rPr>
          <w:rFonts w:hint="eastAsia" w:cs="仿宋"/>
          <w:bCs/>
          <w:szCs w:val="32"/>
          <w:u w:val="single"/>
        </w:rPr>
        <w:t xml:space="preserve">              </w:t>
      </w:r>
      <w:r>
        <w:rPr>
          <w:rFonts w:hint="eastAsia" w:ascii="仿宋_GB2312" w:hAnsi="仿宋" w:cs="仿宋"/>
          <w:bCs/>
          <w:szCs w:val="32"/>
        </w:rPr>
        <w:t>和</w:t>
      </w:r>
      <w:r>
        <w:rPr>
          <w:rFonts w:hint="eastAsia" w:cs="仿宋"/>
          <w:bCs/>
          <w:szCs w:val="32"/>
          <w:u w:val="single"/>
        </w:rPr>
        <w:t xml:space="preserve">               </w:t>
      </w:r>
      <w:r>
        <w:rPr>
          <w:rFonts w:hint="eastAsia" w:ascii="仿宋_GB2312" w:hAnsi="仿宋" w:cs="仿宋"/>
          <w:bCs/>
          <w:szCs w:val="32"/>
        </w:rPr>
        <w:t>之比的比例系数。</w:t>
      </w:r>
    </w:p>
    <w:p w14:paraId="362CA049">
      <w:pPr>
        <w:pStyle w:val="10"/>
        <w:ind w:left="480" w:hanging="480" w:hangingChars="150"/>
        <w:rPr>
          <w:rFonts w:ascii="仿宋_GB2312" w:hAnsi="仿宋" w:cs="仿宋"/>
          <w:bCs/>
          <w:szCs w:val="32"/>
        </w:rPr>
      </w:pPr>
      <w:r>
        <w:rPr>
          <w:rFonts w:hint="eastAsia" w:cs="仿宋"/>
          <w:bCs/>
          <w:szCs w:val="32"/>
        </w:rPr>
        <w:t>50</w:t>
      </w:r>
      <w:r>
        <w:rPr>
          <w:rFonts w:hint="eastAsia" w:ascii="仿宋_GB2312" w:hAnsi="仿宋" w:cs="仿宋"/>
          <w:bCs/>
          <w:szCs w:val="32"/>
        </w:rPr>
        <w:t>.固结沉降是由于在荷载的作用下随着土中</w:t>
      </w:r>
      <w:r>
        <w:rPr>
          <w:rFonts w:hint="eastAsia" w:cs="仿宋"/>
          <w:bCs/>
          <w:szCs w:val="32"/>
          <w:u w:val="single"/>
        </w:rPr>
        <w:t xml:space="preserve">        </w:t>
      </w:r>
      <w:r>
        <w:rPr>
          <w:rFonts w:hint="eastAsia" w:ascii="仿宋_GB2312" w:hAnsi="仿宋" w:cs="仿宋"/>
          <w:bCs/>
          <w:szCs w:val="32"/>
        </w:rPr>
        <w:t>的消散，</w:t>
      </w:r>
      <w:r>
        <w:rPr>
          <w:rFonts w:hint="eastAsia" w:cs="仿宋"/>
          <w:bCs/>
          <w:szCs w:val="32"/>
          <w:u w:val="single"/>
        </w:rPr>
        <w:t xml:space="preserve">      </w:t>
      </w:r>
      <w:r>
        <w:rPr>
          <w:rFonts w:hint="eastAsia" w:ascii="仿宋_GB2312" w:hAnsi="仿宋" w:cs="仿宋"/>
          <w:bCs/>
          <w:szCs w:val="32"/>
        </w:rPr>
        <w:t>的增长而完成的。</w:t>
      </w:r>
    </w:p>
    <w:p w14:paraId="060C3D3E">
      <w:pPr>
        <w:pStyle w:val="10"/>
        <w:ind w:left="480" w:hanging="480" w:hangingChars="150"/>
        <w:rPr>
          <w:rFonts w:ascii="仿宋_GB2312" w:hAnsi="仿宋" w:cs="仿宋"/>
          <w:bCs/>
          <w:szCs w:val="32"/>
        </w:rPr>
      </w:pPr>
      <w:r>
        <w:rPr>
          <w:rFonts w:hint="eastAsia" w:cs="仿宋"/>
          <w:bCs/>
          <w:szCs w:val="32"/>
        </w:rPr>
        <w:t>51</w:t>
      </w:r>
      <w:r>
        <w:rPr>
          <w:rFonts w:hint="eastAsia" w:ascii="仿宋_GB2312" w:hAnsi="仿宋" w:cs="仿宋"/>
          <w:bCs/>
          <w:szCs w:val="32"/>
        </w:rPr>
        <w:t>.室外原位密度试验灌砂法、灌水法适用于</w:t>
      </w:r>
      <w:r>
        <w:rPr>
          <w:rFonts w:hint="eastAsia" w:cs="仿宋"/>
          <w:bCs/>
          <w:szCs w:val="32"/>
          <w:u w:val="single"/>
        </w:rPr>
        <w:t xml:space="preserve">      </w:t>
      </w:r>
      <w:r>
        <w:rPr>
          <w:rFonts w:hint="eastAsia" w:ascii="仿宋_GB2312" w:hAnsi="仿宋" w:cs="仿宋"/>
          <w:bCs/>
          <w:szCs w:val="32"/>
        </w:rPr>
        <w:t>、</w:t>
      </w:r>
      <w:r>
        <w:rPr>
          <w:rFonts w:hint="eastAsia" w:cs="仿宋"/>
          <w:bCs/>
          <w:szCs w:val="32"/>
          <w:u w:val="single"/>
        </w:rPr>
        <w:t xml:space="preserve">      </w:t>
      </w:r>
      <w:r>
        <w:rPr>
          <w:rFonts w:hint="eastAsia" w:ascii="仿宋_GB2312" w:hAnsi="仿宋" w:cs="仿宋"/>
          <w:bCs/>
          <w:szCs w:val="32"/>
        </w:rPr>
        <w:t>和</w:t>
      </w:r>
      <w:r>
        <w:rPr>
          <w:rFonts w:hint="eastAsia" w:cs="仿宋"/>
          <w:bCs/>
          <w:szCs w:val="32"/>
        </w:rPr>
        <w:t>砾类土</w:t>
      </w:r>
      <w:r>
        <w:rPr>
          <w:rFonts w:hint="eastAsia" w:ascii="仿宋_GB2312" w:hAnsi="仿宋" w:cs="仿宋"/>
          <w:bCs/>
          <w:szCs w:val="32"/>
        </w:rPr>
        <w:t>。</w:t>
      </w:r>
    </w:p>
    <w:p w14:paraId="4A27BAE6">
      <w:pPr>
        <w:pStyle w:val="10"/>
        <w:ind w:left="480" w:hanging="480" w:hangingChars="150"/>
        <w:rPr>
          <w:rFonts w:ascii="仿宋_GB2312" w:hAnsi="仿宋" w:cs="仿宋"/>
          <w:bCs/>
          <w:szCs w:val="32"/>
        </w:rPr>
      </w:pPr>
      <w:r>
        <w:rPr>
          <w:rFonts w:hint="eastAsia" w:cs="仿宋"/>
          <w:bCs/>
          <w:szCs w:val="32"/>
        </w:rPr>
        <w:t>52</w:t>
      </w:r>
      <w:r>
        <w:rPr>
          <w:rFonts w:hint="eastAsia" w:ascii="仿宋_GB2312" w:hAnsi="仿宋" w:cs="仿宋"/>
          <w:bCs/>
          <w:szCs w:val="32"/>
        </w:rPr>
        <w:t>.原位直剪试验中，当剪切面水平或接近水平时，可采用</w:t>
      </w:r>
      <w:r>
        <w:rPr>
          <w:rFonts w:hint="eastAsia" w:cs="仿宋"/>
          <w:bCs/>
          <w:szCs w:val="32"/>
        </w:rPr>
        <w:t>平推</w:t>
      </w:r>
      <w:r>
        <w:rPr>
          <w:rFonts w:hint="eastAsia" w:ascii="仿宋_GB2312" w:hAnsi="仿宋" w:cs="仿宋"/>
          <w:bCs/>
          <w:szCs w:val="32"/>
        </w:rPr>
        <w:t>法或</w:t>
      </w:r>
      <w:r>
        <w:rPr>
          <w:rFonts w:hint="eastAsia" w:cs="仿宋"/>
          <w:bCs/>
          <w:szCs w:val="32"/>
          <w:u w:val="single"/>
        </w:rPr>
        <w:t xml:space="preserve">   </w:t>
      </w:r>
      <w:r>
        <w:rPr>
          <w:rFonts w:hint="eastAsia" w:ascii="仿宋_GB2312" w:hAnsi="仿宋" w:cs="仿宋"/>
          <w:bCs/>
          <w:szCs w:val="32"/>
        </w:rPr>
        <w:t>法；当剪切面较陡时，可采用</w:t>
      </w:r>
      <w:r>
        <w:rPr>
          <w:rFonts w:hint="eastAsia" w:cs="仿宋"/>
          <w:bCs/>
          <w:szCs w:val="32"/>
          <w:u w:val="single"/>
        </w:rPr>
        <w:t xml:space="preserve">       </w:t>
      </w:r>
      <w:r>
        <w:rPr>
          <w:rFonts w:hint="eastAsia" w:ascii="仿宋_GB2312" w:hAnsi="仿宋" w:cs="仿宋"/>
          <w:bCs/>
          <w:szCs w:val="32"/>
        </w:rPr>
        <w:t>法。</w:t>
      </w:r>
    </w:p>
    <w:p w14:paraId="71C3FAD0">
      <w:pPr>
        <w:pStyle w:val="10"/>
        <w:ind w:left="480" w:hanging="480" w:hangingChars="150"/>
        <w:rPr>
          <w:rFonts w:ascii="仿宋_GB2312" w:hAnsi="仿宋" w:cs="仿宋"/>
          <w:bCs/>
          <w:szCs w:val="32"/>
        </w:rPr>
      </w:pPr>
      <w:r>
        <w:rPr>
          <w:rFonts w:hint="eastAsia" w:cs="仿宋"/>
          <w:bCs/>
          <w:szCs w:val="32"/>
        </w:rPr>
        <w:t>53</w:t>
      </w:r>
      <w:r>
        <w:rPr>
          <w:rFonts w:hint="eastAsia" w:ascii="仿宋_GB2312" w:hAnsi="仿宋" w:cs="仿宋"/>
          <w:bCs/>
          <w:szCs w:val="32"/>
        </w:rPr>
        <w:t>.十字板剪切试验按力的传递方式分为</w:t>
      </w:r>
      <w:r>
        <w:rPr>
          <w:rFonts w:hint="eastAsia" w:cs="仿宋"/>
          <w:bCs/>
          <w:szCs w:val="32"/>
          <w:u w:val="single"/>
        </w:rPr>
        <w:t xml:space="preserve">       </w:t>
      </w:r>
      <w:r>
        <w:rPr>
          <w:rFonts w:hint="eastAsia" w:ascii="仿宋_GB2312" w:hAnsi="仿宋" w:cs="仿宋"/>
          <w:bCs/>
          <w:szCs w:val="32"/>
        </w:rPr>
        <w:t>和</w:t>
      </w:r>
      <w:r>
        <w:rPr>
          <w:rFonts w:hint="eastAsia" w:cs="仿宋"/>
          <w:bCs/>
          <w:szCs w:val="32"/>
          <w:u w:val="single"/>
        </w:rPr>
        <w:t xml:space="preserve">        </w:t>
      </w:r>
      <w:r>
        <w:rPr>
          <w:rFonts w:hint="eastAsia" w:ascii="仿宋_GB2312" w:hAnsi="仿宋" w:cs="仿宋"/>
          <w:bCs/>
          <w:szCs w:val="32"/>
        </w:rPr>
        <w:t>两类。</w:t>
      </w:r>
    </w:p>
    <w:p w14:paraId="70B45A3C">
      <w:pPr>
        <w:pStyle w:val="10"/>
        <w:ind w:left="480" w:hanging="480" w:hangingChars="150"/>
        <w:rPr>
          <w:rFonts w:ascii="仿宋_GB2312" w:hAnsi="仿宋" w:cs="仿宋"/>
          <w:bCs/>
          <w:szCs w:val="32"/>
        </w:rPr>
      </w:pPr>
      <w:r>
        <w:rPr>
          <w:rFonts w:hint="eastAsia" w:cs="仿宋"/>
          <w:bCs/>
          <w:szCs w:val="32"/>
        </w:rPr>
        <w:t>54</w:t>
      </w:r>
      <w:r>
        <w:rPr>
          <w:rFonts w:hint="eastAsia" w:ascii="仿宋_GB2312" w:hAnsi="仿宋" w:cs="仿宋"/>
          <w:bCs/>
          <w:szCs w:val="32"/>
        </w:rPr>
        <w:t>.土的压缩性指标中，表示土的压缩性指标的大小是</w:t>
      </w:r>
      <w:r>
        <w:rPr>
          <w:rFonts w:hint="eastAsia" w:cs="仿宋"/>
          <w:bCs/>
          <w:szCs w:val="32"/>
          <w:u w:val="single"/>
        </w:rPr>
        <w:t xml:space="preserve">            </w:t>
      </w:r>
      <w:r>
        <w:rPr>
          <w:rFonts w:hint="eastAsia" w:ascii="仿宋_GB2312" w:hAnsi="仿宋" w:cs="仿宋"/>
          <w:bCs/>
          <w:szCs w:val="32"/>
        </w:rPr>
        <w:t>。</w:t>
      </w:r>
    </w:p>
    <w:p w14:paraId="764797A3">
      <w:pPr>
        <w:pStyle w:val="10"/>
        <w:ind w:left="480" w:hanging="480" w:hangingChars="150"/>
        <w:rPr>
          <w:rFonts w:ascii="仿宋_GB2312" w:hAnsi="仿宋" w:cs="仿宋"/>
          <w:bCs/>
          <w:szCs w:val="32"/>
        </w:rPr>
      </w:pPr>
      <w:r>
        <w:rPr>
          <w:rFonts w:hint="eastAsia" w:cs="仿宋"/>
          <w:bCs/>
          <w:szCs w:val="32"/>
        </w:rPr>
        <w:t>55</w:t>
      </w:r>
      <w:r>
        <w:rPr>
          <w:rFonts w:hint="eastAsia" w:ascii="仿宋_GB2312" w:hAnsi="仿宋" w:cs="仿宋"/>
          <w:bCs/>
          <w:szCs w:val="32"/>
        </w:rPr>
        <w:t>.土的工程分类中，黏性土分为</w:t>
      </w:r>
      <w:r>
        <w:rPr>
          <w:rFonts w:hint="eastAsia" w:cs="仿宋"/>
          <w:bCs/>
          <w:szCs w:val="32"/>
          <w:u w:val="single"/>
        </w:rPr>
        <w:t xml:space="preserve">          </w:t>
      </w:r>
      <w:r>
        <w:rPr>
          <w:rFonts w:hint="eastAsia" w:ascii="仿宋_GB2312" w:hAnsi="仿宋" w:cs="仿宋"/>
          <w:bCs/>
          <w:szCs w:val="32"/>
        </w:rPr>
        <w:t>和</w:t>
      </w:r>
      <w:r>
        <w:rPr>
          <w:rFonts w:hint="eastAsia" w:cs="仿宋"/>
          <w:bCs/>
          <w:szCs w:val="32"/>
          <w:u w:val="single"/>
        </w:rPr>
        <w:t xml:space="preserve">    </w:t>
      </w:r>
      <w:r>
        <w:rPr>
          <w:rFonts w:hint="eastAsia" w:ascii="仿宋_GB2312" w:hAnsi="仿宋" w:cs="仿宋"/>
          <w:bCs/>
          <w:szCs w:val="32"/>
        </w:rPr>
        <w:t>两大类。</w:t>
      </w:r>
    </w:p>
    <w:p w14:paraId="691A179F">
      <w:pPr>
        <w:pStyle w:val="10"/>
        <w:ind w:left="480" w:hanging="480" w:hangingChars="150"/>
        <w:rPr>
          <w:rFonts w:ascii="仿宋_GB2312" w:hAnsi="仿宋" w:cs="仿宋"/>
          <w:bCs/>
          <w:szCs w:val="32"/>
        </w:rPr>
      </w:pPr>
      <w:r>
        <w:rPr>
          <w:rFonts w:hint="eastAsia" w:cs="仿宋"/>
          <w:bCs/>
          <w:szCs w:val="32"/>
        </w:rPr>
        <w:t>56</w:t>
      </w:r>
      <w:r>
        <w:rPr>
          <w:rFonts w:hint="eastAsia" w:ascii="仿宋_GB2312" w:hAnsi="仿宋" w:cs="仿宋"/>
          <w:bCs/>
          <w:szCs w:val="32"/>
        </w:rPr>
        <w:t>.土的物理性质指标中，表示土的密实程度的指标是</w:t>
      </w:r>
      <w:r>
        <w:rPr>
          <w:rFonts w:hint="eastAsia" w:cs="仿宋"/>
          <w:bCs/>
          <w:szCs w:val="32"/>
          <w:u w:val="single"/>
        </w:rPr>
        <w:t xml:space="preserve">        </w:t>
      </w:r>
      <w:r>
        <w:rPr>
          <w:rFonts w:hint="eastAsia" w:ascii="仿宋_GB2312" w:hAnsi="仿宋" w:cs="仿宋"/>
          <w:bCs/>
          <w:szCs w:val="32"/>
        </w:rPr>
        <w:t>。</w:t>
      </w:r>
    </w:p>
    <w:p w14:paraId="6EFD4785">
      <w:pPr>
        <w:pStyle w:val="10"/>
        <w:ind w:left="480" w:hanging="480" w:hangingChars="150"/>
        <w:rPr>
          <w:rFonts w:ascii="仿宋_GB2312" w:hAnsi="仿宋" w:cs="仿宋"/>
          <w:bCs/>
          <w:szCs w:val="32"/>
        </w:rPr>
      </w:pPr>
      <w:r>
        <w:rPr>
          <w:rFonts w:hint="eastAsia" w:cs="仿宋"/>
          <w:bCs/>
          <w:szCs w:val="32"/>
        </w:rPr>
        <w:t>57</w:t>
      </w:r>
      <w:r>
        <w:rPr>
          <w:rFonts w:hint="eastAsia" w:ascii="仿宋_GB2312" w:hAnsi="仿宋" w:cs="仿宋"/>
          <w:bCs/>
          <w:szCs w:val="32"/>
        </w:rPr>
        <w:t>.岩石块体密度试验可采用</w:t>
      </w:r>
      <w:r>
        <w:rPr>
          <w:rFonts w:hint="eastAsia" w:cs="仿宋"/>
          <w:bCs/>
          <w:szCs w:val="32"/>
          <w:u w:val="single"/>
        </w:rPr>
        <w:t xml:space="preserve">        </w:t>
      </w:r>
      <w:r>
        <w:rPr>
          <w:rFonts w:hint="eastAsia" w:ascii="仿宋_GB2312" w:hAnsi="仿宋" w:cs="仿宋"/>
          <w:bCs/>
          <w:szCs w:val="32"/>
        </w:rPr>
        <w:t>、</w:t>
      </w:r>
      <w:r>
        <w:rPr>
          <w:rFonts w:hint="eastAsia" w:cs="仿宋"/>
          <w:bCs/>
          <w:szCs w:val="32"/>
          <w:u w:val="single"/>
        </w:rPr>
        <w:t xml:space="preserve">           </w:t>
      </w:r>
      <w:r>
        <w:rPr>
          <w:rFonts w:hint="eastAsia" w:ascii="仿宋_GB2312" w:hAnsi="仿宋" w:cs="仿宋"/>
          <w:bCs/>
          <w:szCs w:val="32"/>
        </w:rPr>
        <w:t>或</w:t>
      </w:r>
      <w:r>
        <w:rPr>
          <w:rFonts w:hint="eastAsia" w:cs="仿宋"/>
          <w:bCs/>
          <w:szCs w:val="32"/>
        </w:rPr>
        <w:t>蜡封法</w:t>
      </w:r>
      <w:r>
        <w:rPr>
          <w:rFonts w:hint="eastAsia" w:ascii="仿宋_GB2312" w:hAnsi="仿宋" w:cs="仿宋"/>
          <w:bCs/>
          <w:szCs w:val="32"/>
        </w:rPr>
        <w:t>。</w:t>
      </w:r>
    </w:p>
    <w:p w14:paraId="60DF0CD4">
      <w:pPr>
        <w:pStyle w:val="10"/>
        <w:ind w:left="480" w:hanging="480" w:hangingChars="150"/>
        <w:rPr>
          <w:rFonts w:ascii="仿宋_GB2312" w:hAnsi="仿宋" w:cs="仿宋"/>
          <w:bCs/>
          <w:szCs w:val="32"/>
        </w:rPr>
      </w:pPr>
      <w:r>
        <w:rPr>
          <w:rFonts w:hint="eastAsia" w:cs="仿宋"/>
          <w:bCs/>
          <w:szCs w:val="32"/>
        </w:rPr>
        <w:t>58</w:t>
      </w:r>
      <w:r>
        <w:rPr>
          <w:rFonts w:hint="eastAsia" w:ascii="仿宋_GB2312" w:hAnsi="仿宋" w:cs="仿宋"/>
          <w:bCs/>
          <w:szCs w:val="32"/>
        </w:rPr>
        <w:t>.量积法试验应量测试件两端和中间三个断面上互相垂直的共</w:t>
      </w:r>
      <w:r>
        <w:rPr>
          <w:rFonts w:hint="eastAsia" w:cs="仿宋"/>
          <w:bCs/>
          <w:szCs w:val="32"/>
          <w:u w:val="single"/>
        </w:rPr>
        <w:t xml:space="preserve">  </w:t>
      </w:r>
      <w:r>
        <w:rPr>
          <w:rFonts w:hint="eastAsia" w:ascii="仿宋_GB2312" w:hAnsi="仿宋" w:cs="仿宋"/>
          <w:bCs/>
          <w:szCs w:val="32"/>
        </w:rPr>
        <w:t>个直径，量测两端面周边对称四点和中心点的</w:t>
      </w:r>
      <w:r>
        <w:rPr>
          <w:rFonts w:hint="eastAsia" w:cs="仿宋"/>
          <w:bCs/>
          <w:szCs w:val="32"/>
          <w:u w:val="single"/>
        </w:rPr>
        <w:t xml:space="preserve">  </w:t>
      </w:r>
      <w:r>
        <w:rPr>
          <w:rFonts w:hint="eastAsia" w:ascii="仿宋_GB2312" w:hAnsi="仿宋" w:cs="仿宋"/>
          <w:bCs/>
          <w:szCs w:val="32"/>
        </w:rPr>
        <w:t>个高度。</w:t>
      </w:r>
    </w:p>
    <w:p w14:paraId="39FC5B13">
      <w:pPr>
        <w:pStyle w:val="10"/>
        <w:ind w:left="480" w:hanging="480" w:hangingChars="150"/>
        <w:rPr>
          <w:rFonts w:ascii="仿宋_GB2312" w:hAnsi="仿宋" w:cs="仿宋"/>
          <w:bCs/>
          <w:szCs w:val="32"/>
        </w:rPr>
      </w:pPr>
      <w:r>
        <w:rPr>
          <w:rFonts w:hint="eastAsia" w:cs="仿宋"/>
          <w:bCs/>
          <w:szCs w:val="32"/>
        </w:rPr>
        <w:t>59</w:t>
      </w:r>
      <w:r>
        <w:rPr>
          <w:rFonts w:hint="eastAsia" w:ascii="仿宋_GB2312" w:hAnsi="仿宋" w:cs="仿宋"/>
          <w:bCs/>
          <w:szCs w:val="32"/>
        </w:rPr>
        <w:t>.岩石块体密度试验，测湿密度每组试验试件数量应为</w:t>
      </w:r>
      <w:r>
        <w:rPr>
          <w:rFonts w:hint="eastAsia" w:cs="仿宋"/>
          <w:bCs/>
          <w:szCs w:val="32"/>
          <w:u w:val="single"/>
        </w:rPr>
        <w:t xml:space="preserve">  </w:t>
      </w:r>
      <w:r>
        <w:rPr>
          <w:rFonts w:hint="eastAsia" w:ascii="仿宋_GB2312" w:hAnsi="仿宋" w:cs="仿宋"/>
          <w:bCs/>
          <w:szCs w:val="32"/>
        </w:rPr>
        <w:t>个，测干密度每组试验试件数量应为</w:t>
      </w:r>
      <w:r>
        <w:rPr>
          <w:rFonts w:hint="eastAsia" w:cs="仿宋"/>
          <w:bCs/>
          <w:szCs w:val="32"/>
          <w:u w:val="single"/>
        </w:rPr>
        <w:t xml:space="preserve">  </w:t>
      </w:r>
      <w:r>
        <w:rPr>
          <w:rFonts w:hint="eastAsia" w:ascii="仿宋_GB2312" w:hAnsi="仿宋" w:cs="仿宋"/>
          <w:bCs/>
          <w:szCs w:val="32"/>
        </w:rPr>
        <w:t>个。</w:t>
      </w:r>
    </w:p>
    <w:p w14:paraId="615460AF">
      <w:pPr>
        <w:pStyle w:val="10"/>
        <w:ind w:left="480" w:hanging="480" w:hangingChars="150"/>
        <w:rPr>
          <w:rFonts w:ascii="仿宋_GB2312" w:hAnsi="仿宋" w:cs="仿宋"/>
          <w:bCs/>
          <w:szCs w:val="32"/>
        </w:rPr>
      </w:pPr>
      <w:r>
        <w:rPr>
          <w:rFonts w:hint="eastAsia" w:cs="仿宋"/>
          <w:bCs/>
          <w:szCs w:val="32"/>
        </w:rPr>
        <w:t>60</w:t>
      </w:r>
      <w:r>
        <w:rPr>
          <w:rFonts w:hint="eastAsia" w:ascii="仿宋_GB2312" w:hAnsi="仿宋" w:cs="仿宋"/>
          <w:bCs/>
          <w:szCs w:val="32"/>
        </w:rPr>
        <w:t>.岩石吸水性试验应包括</w:t>
      </w:r>
      <w:r>
        <w:rPr>
          <w:rFonts w:hint="eastAsia" w:cs="仿宋"/>
          <w:bCs/>
          <w:szCs w:val="32"/>
          <w:u w:val="single"/>
        </w:rPr>
        <w:t xml:space="preserve">            </w:t>
      </w:r>
      <w:r>
        <w:rPr>
          <w:rFonts w:hint="eastAsia" w:ascii="仿宋_GB2312" w:hAnsi="仿宋" w:cs="仿宋"/>
          <w:bCs/>
          <w:szCs w:val="32"/>
        </w:rPr>
        <w:t>试验和</w:t>
      </w:r>
      <w:r>
        <w:rPr>
          <w:rFonts w:hint="eastAsia" w:cs="仿宋"/>
          <w:bCs/>
          <w:szCs w:val="32"/>
          <w:u w:val="single"/>
        </w:rPr>
        <w:t xml:space="preserve">                </w:t>
      </w:r>
      <w:r>
        <w:rPr>
          <w:rFonts w:hint="eastAsia" w:ascii="仿宋_GB2312" w:hAnsi="仿宋" w:cs="仿宋"/>
          <w:bCs/>
          <w:szCs w:val="32"/>
        </w:rPr>
        <w:t>试验。</w:t>
      </w:r>
    </w:p>
    <w:p w14:paraId="64217444">
      <w:pPr>
        <w:pStyle w:val="10"/>
        <w:ind w:left="480" w:hanging="480" w:hangingChars="150"/>
        <w:rPr>
          <w:rFonts w:ascii="仿宋_GB2312" w:hAnsi="仿宋" w:cs="仿宋"/>
          <w:bCs/>
          <w:szCs w:val="32"/>
        </w:rPr>
      </w:pPr>
      <w:r>
        <w:rPr>
          <w:rFonts w:hint="eastAsia" w:cs="仿宋"/>
          <w:bCs/>
          <w:szCs w:val="32"/>
        </w:rPr>
        <w:t>61</w:t>
      </w:r>
      <w:r>
        <w:rPr>
          <w:rFonts w:hint="eastAsia" w:ascii="仿宋_GB2312" w:hAnsi="仿宋" w:cs="仿宋"/>
          <w:bCs/>
          <w:szCs w:val="32"/>
        </w:rPr>
        <w:t>.粉土的密实度应根据孔隙比划分为</w:t>
      </w:r>
      <w:r>
        <w:rPr>
          <w:rFonts w:hint="eastAsia" w:cs="仿宋"/>
          <w:bCs/>
          <w:szCs w:val="32"/>
        </w:rPr>
        <w:t>密实</w:t>
      </w:r>
      <w:r>
        <w:rPr>
          <w:rFonts w:hint="eastAsia" w:ascii="仿宋_GB2312" w:hAnsi="仿宋" w:cs="仿宋"/>
          <w:bCs/>
          <w:szCs w:val="32"/>
        </w:rPr>
        <w:t>、</w:t>
      </w:r>
      <w:r>
        <w:rPr>
          <w:rFonts w:hint="eastAsia" w:cs="仿宋"/>
          <w:bCs/>
          <w:szCs w:val="32"/>
          <w:u w:val="single"/>
        </w:rPr>
        <w:t xml:space="preserve">      </w:t>
      </w:r>
      <w:r>
        <w:rPr>
          <w:rFonts w:hint="eastAsia" w:ascii="仿宋_GB2312" w:hAnsi="仿宋" w:cs="仿宋"/>
          <w:bCs/>
          <w:szCs w:val="32"/>
        </w:rPr>
        <w:t>和</w:t>
      </w:r>
      <w:r>
        <w:rPr>
          <w:rFonts w:hint="eastAsia" w:cs="仿宋"/>
          <w:bCs/>
          <w:szCs w:val="32"/>
          <w:u w:val="single"/>
        </w:rPr>
        <w:t xml:space="preserve">      </w:t>
      </w:r>
      <w:r>
        <w:rPr>
          <w:rFonts w:hint="eastAsia" w:ascii="仿宋_GB2312" w:hAnsi="仿宋" w:cs="仿宋"/>
          <w:bCs/>
          <w:szCs w:val="32"/>
        </w:rPr>
        <w:t>。</w:t>
      </w:r>
    </w:p>
    <w:p w14:paraId="57E7B5FE">
      <w:pPr>
        <w:pStyle w:val="10"/>
        <w:ind w:left="480" w:hanging="480" w:hangingChars="150"/>
        <w:rPr>
          <w:rFonts w:ascii="仿宋_GB2312" w:hAnsi="仿宋" w:cs="仿宋"/>
          <w:bCs/>
          <w:szCs w:val="32"/>
        </w:rPr>
      </w:pPr>
      <w:r>
        <w:rPr>
          <w:rFonts w:hint="eastAsia" w:cs="仿宋"/>
          <w:bCs/>
          <w:szCs w:val="32"/>
        </w:rPr>
        <w:t>62</w:t>
      </w:r>
      <w:r>
        <w:rPr>
          <w:rFonts w:hint="eastAsia" w:ascii="仿宋_GB2312" w:hAnsi="仿宋" w:cs="仿宋"/>
          <w:bCs/>
          <w:szCs w:val="32"/>
        </w:rPr>
        <w:t>.混合土在颗粒分布曲线形态上反映出呈</w:t>
      </w:r>
      <w:r>
        <w:rPr>
          <w:rFonts w:hint="eastAsia" w:ascii="仿宋_GB2312" w:hAnsi="仿宋" w:cs="仿宋"/>
          <w:bCs/>
          <w:szCs w:val="32"/>
          <w:u w:val="single"/>
        </w:rPr>
        <w:t xml:space="preserve">             </w:t>
      </w:r>
      <w:r>
        <w:rPr>
          <w:rFonts w:hint="eastAsia" w:ascii="仿宋_GB2312" w:hAnsi="仿宋" w:cs="仿宋"/>
          <w:bCs/>
          <w:szCs w:val="32"/>
        </w:rPr>
        <w:t>。主要成因有</w:t>
      </w:r>
    </w:p>
    <w:p w14:paraId="7A2CFC3F">
      <w:pPr>
        <w:pStyle w:val="10"/>
        <w:ind w:left="960" w:leftChars="150" w:hanging="480" w:hangingChars="150"/>
        <w:rPr>
          <w:rFonts w:ascii="仿宋_GB2312" w:hAnsi="仿宋" w:cs="仿宋"/>
          <w:bCs/>
          <w:szCs w:val="32"/>
        </w:rPr>
      </w:pPr>
      <w:r>
        <w:rPr>
          <w:rFonts w:hint="eastAsia" w:cs="仿宋"/>
          <w:bCs/>
          <w:szCs w:val="32"/>
          <w:u w:val="single"/>
        </w:rPr>
        <w:t xml:space="preserve">                    </w:t>
      </w:r>
      <w:r>
        <w:rPr>
          <w:rFonts w:hint="eastAsia" w:ascii="仿宋_GB2312" w:hAnsi="仿宋" w:cs="仿宋"/>
          <w:bCs/>
          <w:szCs w:val="32"/>
        </w:rPr>
        <w:t>。</w:t>
      </w:r>
    </w:p>
    <w:p w14:paraId="042262A1">
      <w:pPr>
        <w:pStyle w:val="10"/>
        <w:ind w:left="480" w:hanging="480" w:hangingChars="150"/>
        <w:rPr>
          <w:rFonts w:ascii="仿宋_GB2312" w:hAnsi="仿宋" w:cs="仿宋"/>
          <w:bCs/>
          <w:szCs w:val="32"/>
        </w:rPr>
      </w:pPr>
      <w:r>
        <w:rPr>
          <w:rFonts w:hint="eastAsia" w:cs="仿宋"/>
          <w:bCs/>
          <w:szCs w:val="32"/>
        </w:rPr>
        <w:t>63</w:t>
      </w:r>
      <w:r>
        <w:rPr>
          <w:rFonts w:hint="eastAsia" w:ascii="仿宋_GB2312" w:hAnsi="仿宋" w:cs="仿宋"/>
          <w:bCs/>
          <w:szCs w:val="32"/>
        </w:rPr>
        <w:t>.当工程设计要求测定土的动力性质时，可采用</w:t>
      </w:r>
      <w:r>
        <w:rPr>
          <w:rFonts w:hint="eastAsia" w:cs="仿宋"/>
          <w:bCs/>
          <w:szCs w:val="32"/>
        </w:rPr>
        <w:t>动三轴</w:t>
      </w:r>
      <w:r>
        <w:rPr>
          <w:rFonts w:hint="eastAsia" w:ascii="仿宋_GB2312" w:hAnsi="仿宋" w:cs="仿宋"/>
          <w:bCs/>
          <w:szCs w:val="32"/>
        </w:rPr>
        <w:t>试验、</w:t>
      </w:r>
      <w:r>
        <w:rPr>
          <w:rFonts w:hint="eastAsia" w:cs="仿宋"/>
          <w:bCs/>
          <w:szCs w:val="32"/>
          <w:u w:val="single"/>
        </w:rPr>
        <w:t xml:space="preserve">       </w:t>
      </w:r>
      <w:r>
        <w:rPr>
          <w:rFonts w:hint="eastAsia" w:ascii="仿宋_GB2312" w:hAnsi="仿宋" w:cs="仿宋"/>
          <w:bCs/>
          <w:szCs w:val="32"/>
        </w:rPr>
        <w:t>试验或</w:t>
      </w:r>
      <w:r>
        <w:rPr>
          <w:rFonts w:hint="eastAsia" w:cs="仿宋"/>
          <w:bCs/>
          <w:szCs w:val="32"/>
          <w:u w:val="single"/>
        </w:rPr>
        <w:t xml:space="preserve">         </w:t>
      </w:r>
      <w:r>
        <w:rPr>
          <w:rFonts w:hint="eastAsia" w:ascii="仿宋_GB2312" w:hAnsi="仿宋" w:cs="仿宋"/>
          <w:bCs/>
          <w:szCs w:val="32"/>
        </w:rPr>
        <w:t>试验。</w:t>
      </w:r>
    </w:p>
    <w:p w14:paraId="460F4A2E">
      <w:pPr>
        <w:pStyle w:val="10"/>
        <w:ind w:left="480" w:hanging="480" w:hangingChars="150"/>
        <w:rPr>
          <w:rFonts w:ascii="仿宋_GB2312" w:hAnsi="仿宋" w:cs="仿宋"/>
          <w:bCs/>
          <w:szCs w:val="32"/>
        </w:rPr>
      </w:pPr>
      <w:r>
        <w:rPr>
          <w:rFonts w:hint="eastAsia" w:cs="仿宋"/>
          <w:bCs/>
          <w:szCs w:val="32"/>
        </w:rPr>
        <w:t>64</w:t>
      </w:r>
      <w:r>
        <w:rPr>
          <w:rFonts w:hint="eastAsia" w:ascii="仿宋_GB2312" w:hAnsi="仿宋" w:cs="仿宋"/>
          <w:bCs/>
          <w:szCs w:val="32"/>
        </w:rPr>
        <w:t>.单轴抗压试验应分别测定</w:t>
      </w:r>
      <w:r>
        <w:rPr>
          <w:rFonts w:hint="eastAsia" w:cs="仿宋"/>
          <w:bCs/>
          <w:szCs w:val="32"/>
          <w:u w:val="single"/>
        </w:rPr>
        <w:t xml:space="preserve">       </w:t>
      </w:r>
      <w:r>
        <w:rPr>
          <w:rFonts w:hint="eastAsia" w:ascii="仿宋_GB2312" w:hAnsi="仿宋" w:cs="仿宋"/>
          <w:bCs/>
          <w:szCs w:val="32"/>
        </w:rPr>
        <w:t>和</w:t>
      </w:r>
      <w:r>
        <w:rPr>
          <w:rFonts w:hint="eastAsia" w:cs="仿宋"/>
          <w:bCs/>
          <w:szCs w:val="32"/>
          <w:u w:val="single"/>
        </w:rPr>
        <w:t xml:space="preserve">      </w:t>
      </w:r>
      <w:r>
        <w:rPr>
          <w:rFonts w:hint="eastAsia" w:ascii="仿宋_GB2312" w:hAnsi="仿宋" w:cs="仿宋"/>
          <w:bCs/>
          <w:szCs w:val="32"/>
        </w:rPr>
        <w:t>状态下的强度。</w:t>
      </w:r>
    </w:p>
    <w:p w14:paraId="035F00C9">
      <w:pPr>
        <w:pStyle w:val="10"/>
        <w:ind w:left="480" w:hanging="480" w:hangingChars="150"/>
        <w:rPr>
          <w:rFonts w:ascii="仿宋_GB2312" w:hAnsi="仿宋" w:cs="仿宋"/>
          <w:bCs/>
          <w:szCs w:val="32"/>
        </w:rPr>
      </w:pPr>
      <w:r>
        <w:rPr>
          <w:rFonts w:hint="eastAsia" w:cs="仿宋"/>
          <w:bCs/>
          <w:szCs w:val="32"/>
        </w:rPr>
        <w:t>65</w:t>
      </w:r>
      <w:r>
        <w:rPr>
          <w:rFonts w:hint="eastAsia" w:ascii="仿宋_GB2312" w:hAnsi="仿宋" w:cs="仿宋"/>
          <w:bCs/>
          <w:szCs w:val="32"/>
        </w:rPr>
        <w:t>.岩石三轴试验可测定岩石及</w:t>
      </w:r>
      <w:r>
        <w:rPr>
          <w:rFonts w:hint="eastAsia" w:cs="仿宋"/>
          <w:bCs/>
          <w:szCs w:val="32"/>
          <w:u w:val="single"/>
        </w:rPr>
        <w:t xml:space="preserve">                                </w:t>
      </w:r>
      <w:r>
        <w:rPr>
          <w:rFonts w:hint="eastAsia" w:ascii="仿宋_GB2312" w:hAnsi="仿宋" w:cs="仿宋"/>
          <w:bCs/>
          <w:szCs w:val="32"/>
        </w:rPr>
        <w:t>等不连续面上的</w:t>
      </w:r>
      <w:r>
        <w:rPr>
          <w:rFonts w:hint="eastAsia" w:ascii="仿宋_GB2312" w:hAnsi="仿宋" w:cs="仿宋"/>
          <w:bCs/>
          <w:szCs w:val="32"/>
          <w:u w:val="single"/>
        </w:rPr>
        <w:t xml:space="preserve">           </w:t>
      </w:r>
      <w:r>
        <w:rPr>
          <w:rFonts w:hint="eastAsia" w:ascii="仿宋_GB2312" w:hAnsi="仿宋" w:cs="仿宋"/>
          <w:bCs/>
          <w:szCs w:val="32"/>
        </w:rPr>
        <w:t>。</w:t>
      </w:r>
    </w:p>
    <w:p w14:paraId="4DAF9746">
      <w:pPr>
        <w:pStyle w:val="10"/>
        <w:ind w:left="480" w:hanging="480" w:hangingChars="150"/>
        <w:rPr>
          <w:rFonts w:ascii="仿宋_GB2312" w:hAnsi="仿宋" w:cs="仿宋"/>
          <w:bCs/>
          <w:szCs w:val="32"/>
        </w:rPr>
      </w:pPr>
      <w:r>
        <w:rPr>
          <w:rFonts w:hint="eastAsia" w:cs="仿宋"/>
          <w:bCs/>
          <w:szCs w:val="32"/>
        </w:rPr>
        <w:t>66</w:t>
      </w:r>
      <w:r>
        <w:rPr>
          <w:rFonts w:hint="eastAsia" w:ascii="仿宋_GB2312" w:hAnsi="仿宋" w:cs="仿宋"/>
          <w:bCs/>
          <w:szCs w:val="32"/>
        </w:rPr>
        <w:t>.水和土对建筑材料的腐蚀性，可分为</w:t>
      </w:r>
      <w:r>
        <w:rPr>
          <w:rFonts w:hint="eastAsia" w:cs="仿宋"/>
          <w:bCs/>
          <w:szCs w:val="32"/>
          <w:u w:val="single"/>
        </w:rPr>
        <w:t xml:space="preserve">                   </w:t>
      </w:r>
      <w:r>
        <w:rPr>
          <w:rFonts w:hint="eastAsia" w:ascii="仿宋_GB2312" w:hAnsi="仿宋" w:cs="仿宋"/>
          <w:bCs/>
          <w:szCs w:val="32"/>
        </w:rPr>
        <w:t>四个等级。</w:t>
      </w:r>
    </w:p>
    <w:p w14:paraId="0012D9E1">
      <w:pPr>
        <w:pStyle w:val="10"/>
        <w:ind w:left="480" w:hanging="480" w:hangingChars="150"/>
        <w:rPr>
          <w:rFonts w:ascii="仿宋_GB2312" w:hAnsi="仿宋" w:cs="仿宋"/>
          <w:bCs/>
          <w:szCs w:val="32"/>
        </w:rPr>
      </w:pPr>
      <w:r>
        <w:rPr>
          <w:rFonts w:hint="eastAsia" w:cs="仿宋"/>
          <w:bCs/>
          <w:szCs w:val="32"/>
        </w:rPr>
        <w:t>67</w:t>
      </w:r>
      <w:r>
        <w:rPr>
          <w:rFonts w:hint="eastAsia" w:ascii="仿宋_GB2312" w:hAnsi="仿宋" w:cs="仿宋"/>
          <w:bCs/>
          <w:szCs w:val="32"/>
        </w:rPr>
        <w:t>.当采用压缩模量进行沉降计算时，固结试验最大压力应大于土的</w:t>
      </w:r>
    </w:p>
    <w:p w14:paraId="40F81F67">
      <w:pPr>
        <w:pStyle w:val="10"/>
        <w:ind w:left="960" w:leftChars="150" w:hanging="480" w:hangingChars="150"/>
        <w:rPr>
          <w:rFonts w:ascii="仿宋_GB2312" w:hAnsi="仿宋" w:cs="仿宋"/>
          <w:bCs/>
          <w:szCs w:val="32"/>
        </w:rPr>
      </w:pPr>
      <w:r>
        <w:rPr>
          <w:rFonts w:hint="eastAsia" w:cs="仿宋"/>
          <w:bCs/>
          <w:szCs w:val="32"/>
          <w:u w:val="single"/>
        </w:rPr>
        <w:t xml:space="preserve">          </w:t>
      </w:r>
      <w:r>
        <w:rPr>
          <w:rFonts w:hint="eastAsia" w:ascii="仿宋_GB2312" w:hAnsi="仿宋" w:cs="仿宋"/>
          <w:bCs/>
          <w:szCs w:val="32"/>
        </w:rPr>
        <w:t>和</w:t>
      </w:r>
      <w:r>
        <w:rPr>
          <w:rFonts w:hint="eastAsia" w:cs="仿宋"/>
          <w:bCs/>
          <w:szCs w:val="32"/>
          <w:u w:val="single"/>
        </w:rPr>
        <w:t xml:space="preserve">         </w:t>
      </w:r>
      <w:r>
        <w:rPr>
          <w:rFonts w:hint="eastAsia" w:ascii="仿宋_GB2312" w:hAnsi="仿宋" w:cs="仿宋"/>
          <w:bCs/>
          <w:szCs w:val="32"/>
        </w:rPr>
        <w:t>之和。</w:t>
      </w:r>
    </w:p>
    <w:p w14:paraId="381DB590">
      <w:pPr>
        <w:pStyle w:val="10"/>
        <w:ind w:left="480" w:hanging="480" w:hangingChars="150"/>
        <w:rPr>
          <w:rFonts w:ascii="仿宋_GB2312" w:hAnsi="仿宋" w:cs="仿宋"/>
          <w:bCs/>
          <w:szCs w:val="32"/>
        </w:rPr>
      </w:pPr>
      <w:r>
        <w:rPr>
          <w:rFonts w:hint="eastAsia" w:cs="仿宋"/>
          <w:bCs/>
          <w:szCs w:val="32"/>
        </w:rPr>
        <w:t>68</w:t>
      </w:r>
      <w:r>
        <w:rPr>
          <w:rFonts w:hint="eastAsia" w:ascii="仿宋_GB2312" w:hAnsi="仿宋" w:cs="仿宋"/>
          <w:bCs/>
          <w:szCs w:val="32"/>
        </w:rPr>
        <w:t>.三轴试验对饱和黏性土，当加荷速率较快时宜采用</w:t>
      </w:r>
      <w:r>
        <w:rPr>
          <w:rFonts w:hint="eastAsia" w:cs="仿宋"/>
          <w:bCs/>
          <w:szCs w:val="32"/>
          <w:u w:val="single"/>
        </w:rPr>
        <w:t xml:space="preserve">             </w:t>
      </w:r>
      <w:r>
        <w:rPr>
          <w:rFonts w:hint="eastAsia" w:ascii="仿宋_GB2312" w:hAnsi="仿宋" w:cs="仿宋"/>
          <w:bCs/>
          <w:szCs w:val="32"/>
        </w:rPr>
        <w:t>试验。</w:t>
      </w:r>
    </w:p>
    <w:p w14:paraId="7CD3C7DC">
      <w:pPr>
        <w:pStyle w:val="10"/>
        <w:ind w:left="480" w:hanging="480" w:hangingChars="150"/>
        <w:rPr>
          <w:rFonts w:ascii="仿宋_GB2312" w:hAnsi="仿宋" w:cs="仿宋"/>
          <w:bCs/>
          <w:szCs w:val="32"/>
        </w:rPr>
      </w:pPr>
      <w:r>
        <w:rPr>
          <w:rFonts w:hint="eastAsia" w:cs="仿宋"/>
          <w:bCs/>
          <w:szCs w:val="32"/>
        </w:rPr>
        <w:t>69</w:t>
      </w:r>
      <w:r>
        <w:rPr>
          <w:rFonts w:hint="eastAsia" w:ascii="仿宋_GB2312" w:hAnsi="仿宋" w:cs="仿宋"/>
          <w:bCs/>
          <w:szCs w:val="32"/>
        </w:rPr>
        <w:t>.软土包括</w:t>
      </w:r>
      <w:r>
        <w:rPr>
          <w:rFonts w:hint="eastAsia" w:cs="仿宋"/>
          <w:bCs/>
          <w:szCs w:val="32"/>
          <w:u w:val="single"/>
        </w:rPr>
        <w:t xml:space="preserve">                          </w:t>
      </w:r>
      <w:r>
        <w:rPr>
          <w:rFonts w:hint="eastAsia" w:ascii="仿宋_GB2312" w:hAnsi="仿宋" w:cs="仿宋"/>
          <w:bCs/>
          <w:szCs w:val="32"/>
        </w:rPr>
        <w:t>等。</w:t>
      </w:r>
    </w:p>
    <w:p w14:paraId="63A9115A">
      <w:pPr>
        <w:pStyle w:val="10"/>
        <w:ind w:left="480" w:hanging="480" w:hangingChars="150"/>
        <w:rPr>
          <w:rFonts w:ascii="仿宋_GB2312" w:hAnsi="仿宋" w:cs="仿宋"/>
          <w:bCs/>
          <w:szCs w:val="32"/>
        </w:rPr>
      </w:pPr>
      <w:r>
        <w:rPr>
          <w:rFonts w:hint="eastAsia" w:cs="仿宋"/>
          <w:bCs/>
          <w:szCs w:val="32"/>
        </w:rPr>
        <w:t>70</w:t>
      </w:r>
      <w:r>
        <w:rPr>
          <w:rFonts w:hint="eastAsia" w:ascii="仿宋_GB2312" w:hAnsi="仿宋" w:cs="仿宋"/>
          <w:bCs/>
          <w:szCs w:val="32"/>
        </w:rPr>
        <w:t>.含有固态水、且冻结状态持续二年或二年以上的土，应判定为</w:t>
      </w:r>
      <w:r>
        <w:rPr>
          <w:rFonts w:hint="eastAsia" w:cs="仿宋"/>
          <w:bCs/>
          <w:szCs w:val="32"/>
          <w:u w:val="single"/>
        </w:rPr>
        <w:t xml:space="preserve">            </w:t>
      </w:r>
      <w:r>
        <w:rPr>
          <w:rFonts w:hint="eastAsia" w:ascii="仿宋_GB2312" w:hAnsi="仿宋" w:cs="仿宋"/>
          <w:bCs/>
          <w:szCs w:val="32"/>
        </w:rPr>
        <w:t>。</w:t>
      </w:r>
    </w:p>
    <w:p w14:paraId="5B02EE25">
      <w:pPr>
        <w:pStyle w:val="10"/>
        <w:ind w:left="480" w:hanging="480" w:hangingChars="150"/>
        <w:rPr>
          <w:rFonts w:ascii="仿宋_GB2312" w:hAnsi="仿宋" w:cs="仿宋"/>
          <w:bCs/>
          <w:szCs w:val="32"/>
        </w:rPr>
      </w:pPr>
      <w:r>
        <w:rPr>
          <w:rFonts w:hint="eastAsia" w:cs="仿宋"/>
          <w:bCs/>
          <w:szCs w:val="32"/>
        </w:rPr>
        <w:t>71</w:t>
      </w:r>
      <w:r>
        <w:rPr>
          <w:rFonts w:hint="eastAsia" w:ascii="仿宋_GB2312" w:hAnsi="仿宋" w:cs="仿宋"/>
          <w:bCs/>
          <w:szCs w:val="32"/>
        </w:rPr>
        <w:t>.岩土中易溶盐含量大于</w:t>
      </w:r>
      <w:r>
        <w:rPr>
          <w:rFonts w:hint="eastAsia" w:cs="仿宋"/>
          <w:bCs/>
          <w:szCs w:val="32"/>
          <w:u w:val="single"/>
        </w:rPr>
        <w:t xml:space="preserve">    </w:t>
      </w:r>
      <w:r>
        <w:rPr>
          <w:rFonts w:hint="eastAsia" w:ascii="仿宋_GB2312" w:hAnsi="仿宋" w:cs="仿宋"/>
          <w:bCs/>
          <w:szCs w:val="32"/>
        </w:rPr>
        <w:t>%，并具有</w:t>
      </w:r>
      <w:r>
        <w:rPr>
          <w:rFonts w:hint="eastAsia" w:cs="仿宋"/>
          <w:bCs/>
          <w:szCs w:val="32"/>
          <w:u w:val="single"/>
        </w:rPr>
        <w:t xml:space="preserve">            </w:t>
      </w:r>
      <w:r>
        <w:rPr>
          <w:rFonts w:hint="eastAsia" w:ascii="仿宋_GB2312" w:hAnsi="仿宋" w:cs="仿宋"/>
          <w:bCs/>
          <w:szCs w:val="32"/>
        </w:rPr>
        <w:t>等工程特性时，应判定为盐渍类土。</w:t>
      </w:r>
    </w:p>
    <w:p w14:paraId="18DCAE21">
      <w:pPr>
        <w:pStyle w:val="10"/>
        <w:ind w:left="480" w:hanging="480" w:hangingChars="150"/>
        <w:rPr>
          <w:rFonts w:ascii="仿宋_GB2312" w:hAnsi="仿宋" w:cs="仿宋"/>
          <w:bCs/>
          <w:szCs w:val="32"/>
        </w:rPr>
      </w:pPr>
      <w:r>
        <w:rPr>
          <w:rFonts w:hint="eastAsia" w:cs="仿宋"/>
          <w:bCs/>
          <w:szCs w:val="32"/>
        </w:rPr>
        <w:t>72</w:t>
      </w:r>
      <w:r>
        <w:rPr>
          <w:rFonts w:hint="eastAsia" w:ascii="仿宋_GB2312" w:hAnsi="仿宋" w:cs="仿宋"/>
          <w:bCs/>
          <w:szCs w:val="32"/>
        </w:rPr>
        <w:t>.岩石在风化营力作用下，其结构、成分和性质已产生不同程度的变异，应定名为</w:t>
      </w:r>
      <w:r>
        <w:rPr>
          <w:rFonts w:hint="eastAsia" w:cs="仿宋"/>
          <w:bCs/>
          <w:szCs w:val="32"/>
          <w:u w:val="single"/>
        </w:rPr>
        <w:t xml:space="preserve">      </w:t>
      </w:r>
      <w:r>
        <w:rPr>
          <w:rFonts w:hint="eastAsia" w:ascii="仿宋_GB2312" w:hAnsi="仿宋" w:cs="仿宋"/>
          <w:bCs/>
          <w:szCs w:val="32"/>
        </w:rPr>
        <w:t>。已完全风化成土而未经搬运的应定名为</w:t>
      </w:r>
      <w:r>
        <w:rPr>
          <w:rFonts w:hint="eastAsia" w:cs="仿宋"/>
          <w:bCs/>
          <w:szCs w:val="32"/>
          <w:u w:val="single"/>
        </w:rPr>
        <w:t xml:space="preserve">        </w:t>
      </w:r>
      <w:r>
        <w:rPr>
          <w:rFonts w:hint="eastAsia" w:ascii="仿宋_GB2312" w:hAnsi="仿宋" w:cs="仿宋"/>
          <w:bCs/>
          <w:szCs w:val="32"/>
        </w:rPr>
        <w:t>。</w:t>
      </w:r>
    </w:p>
    <w:p w14:paraId="3DFBBB54">
      <w:pPr>
        <w:pStyle w:val="10"/>
        <w:ind w:left="480" w:hanging="480" w:hangingChars="150"/>
        <w:rPr>
          <w:rFonts w:ascii="仿宋_GB2312" w:hAnsi="仿宋" w:cs="仿宋"/>
          <w:bCs/>
          <w:szCs w:val="32"/>
        </w:rPr>
      </w:pPr>
      <w:r>
        <w:rPr>
          <w:rFonts w:hint="eastAsia" w:cs="仿宋"/>
          <w:bCs/>
          <w:szCs w:val="32"/>
        </w:rPr>
        <w:t>73</w:t>
      </w:r>
      <w:r>
        <w:rPr>
          <w:rFonts w:hint="eastAsia" w:ascii="仿宋_GB2312" w:hAnsi="仿宋" w:cs="仿宋"/>
          <w:bCs/>
          <w:szCs w:val="32"/>
        </w:rPr>
        <w:t>.标准固结试验中，当不需要测定沉降速率时，稳定标准规定为每级压力下固结</w:t>
      </w:r>
      <w:r>
        <w:rPr>
          <w:rFonts w:hint="eastAsia" w:cs="仿宋"/>
          <w:bCs/>
          <w:szCs w:val="32"/>
          <w:u w:val="single"/>
        </w:rPr>
        <w:t xml:space="preserve">    </w:t>
      </w:r>
      <w:r>
        <w:rPr>
          <w:rFonts w:hint="eastAsia" w:cs="仿宋"/>
          <w:bCs/>
          <w:szCs w:val="32"/>
        </w:rPr>
        <w:t>h</w:t>
      </w:r>
      <w:r>
        <w:rPr>
          <w:rFonts w:hint="eastAsia" w:ascii="仿宋_GB2312" w:hAnsi="仿宋" w:cs="仿宋"/>
          <w:bCs/>
          <w:szCs w:val="32"/>
        </w:rPr>
        <w:t>或试样变形每小时变化不大于</w:t>
      </w:r>
      <w:r>
        <w:rPr>
          <w:rFonts w:hint="eastAsia" w:cs="仿宋"/>
          <w:bCs/>
          <w:szCs w:val="32"/>
          <w:u w:val="single"/>
        </w:rPr>
        <w:t xml:space="preserve">      </w:t>
      </w:r>
      <w:r>
        <w:rPr>
          <w:rFonts w:hint="eastAsia" w:cs="仿宋"/>
          <w:bCs/>
          <w:szCs w:val="32"/>
        </w:rPr>
        <w:t>mm</w:t>
      </w:r>
      <w:r>
        <w:rPr>
          <w:rFonts w:hint="eastAsia" w:ascii="仿宋_GB2312" w:hAnsi="仿宋" w:cs="仿宋"/>
          <w:bCs/>
          <w:szCs w:val="32"/>
        </w:rPr>
        <w:t>。</w:t>
      </w:r>
    </w:p>
    <w:p w14:paraId="13A0A1B2">
      <w:pPr>
        <w:pStyle w:val="10"/>
        <w:ind w:left="480" w:hanging="480" w:hangingChars="150"/>
        <w:rPr>
          <w:rFonts w:ascii="仿宋_GB2312" w:hAnsi="仿宋" w:cs="仿宋"/>
          <w:bCs/>
          <w:szCs w:val="32"/>
        </w:rPr>
      </w:pPr>
      <w:r>
        <w:rPr>
          <w:rFonts w:hint="eastAsia" w:cs="仿宋"/>
          <w:bCs/>
          <w:szCs w:val="32"/>
        </w:rPr>
        <w:t>74</w:t>
      </w:r>
      <w:r>
        <w:rPr>
          <w:rFonts w:hint="eastAsia" w:ascii="仿宋_GB2312" w:hAnsi="仿宋" w:cs="仿宋"/>
          <w:bCs/>
          <w:szCs w:val="32"/>
        </w:rPr>
        <w:t>.原状土试样切取后剩余的土样，应用蜡纸包好置于</w:t>
      </w:r>
      <w:r>
        <w:rPr>
          <w:rFonts w:hint="eastAsia" w:cs="仿宋"/>
          <w:bCs/>
          <w:szCs w:val="32"/>
          <w:u w:val="single"/>
        </w:rPr>
        <w:t xml:space="preserve">         </w:t>
      </w:r>
      <w:r>
        <w:rPr>
          <w:rFonts w:hint="eastAsia" w:ascii="仿宋_GB2312" w:hAnsi="仿宋" w:cs="仿宋"/>
          <w:bCs/>
          <w:szCs w:val="32"/>
        </w:rPr>
        <w:t>内，以备补做试验之用。</w:t>
      </w:r>
    </w:p>
    <w:p w14:paraId="4FBE7F46">
      <w:pPr>
        <w:pStyle w:val="10"/>
        <w:ind w:left="480" w:hanging="480" w:hangingChars="150"/>
        <w:rPr>
          <w:rFonts w:ascii="仿宋_GB2312" w:hAnsi="仿宋" w:cs="仿宋"/>
          <w:bCs/>
          <w:szCs w:val="32"/>
        </w:rPr>
      </w:pPr>
      <w:r>
        <w:rPr>
          <w:rFonts w:hint="eastAsia" w:cs="仿宋"/>
          <w:bCs/>
          <w:szCs w:val="32"/>
        </w:rPr>
        <w:t>75</w:t>
      </w:r>
      <w:r>
        <w:rPr>
          <w:rFonts w:hint="eastAsia" w:ascii="仿宋_GB2312" w:hAnsi="仿宋" w:cs="仿宋"/>
          <w:bCs/>
          <w:szCs w:val="32"/>
        </w:rPr>
        <w:t>.比重瓶法进行比重试验时，当土粒中含有易溶盐、亲水性胶体或有机质时，测定其土粒比重应用</w:t>
      </w:r>
      <w:r>
        <w:rPr>
          <w:rFonts w:hint="eastAsia" w:cs="仿宋"/>
          <w:bCs/>
          <w:szCs w:val="32"/>
          <w:u w:val="single"/>
        </w:rPr>
        <w:t xml:space="preserve">           </w:t>
      </w:r>
      <w:r>
        <w:rPr>
          <w:rFonts w:hint="eastAsia" w:ascii="仿宋_GB2312" w:hAnsi="仿宋" w:cs="仿宋"/>
          <w:bCs/>
          <w:szCs w:val="32"/>
        </w:rPr>
        <w:t>代替纯水，用</w:t>
      </w:r>
      <w:r>
        <w:rPr>
          <w:rFonts w:hint="eastAsia" w:cs="仿宋"/>
          <w:bCs/>
          <w:szCs w:val="32"/>
          <w:u w:val="single"/>
        </w:rPr>
        <w:t xml:space="preserve">           </w:t>
      </w:r>
      <w:r>
        <w:rPr>
          <w:rFonts w:hint="eastAsia" w:ascii="仿宋_GB2312" w:hAnsi="仿宋" w:cs="仿宋"/>
          <w:bCs/>
          <w:szCs w:val="32"/>
        </w:rPr>
        <w:t>法代替煮沸法，排除土中空气。</w:t>
      </w:r>
    </w:p>
    <w:p w14:paraId="26F29CB1">
      <w:pPr>
        <w:pStyle w:val="10"/>
        <w:ind w:left="480" w:hanging="480" w:hangingChars="150"/>
        <w:rPr>
          <w:rFonts w:ascii="仿宋_GB2312" w:hAnsi="仿宋" w:cs="仿宋"/>
          <w:bCs/>
          <w:szCs w:val="32"/>
        </w:rPr>
      </w:pPr>
      <w:r>
        <w:rPr>
          <w:rFonts w:hint="eastAsia" w:cs="仿宋"/>
          <w:bCs/>
          <w:szCs w:val="32"/>
        </w:rPr>
        <w:t>76</w:t>
      </w:r>
      <w:r>
        <w:rPr>
          <w:rFonts w:hint="eastAsia" w:ascii="仿宋_GB2312" w:hAnsi="仿宋" w:cs="仿宋"/>
          <w:bCs/>
          <w:szCs w:val="32"/>
        </w:rPr>
        <w:t>.颗粒分析试验的密度计法中的分散剂有：浓度</w:t>
      </w:r>
      <w:r>
        <w:rPr>
          <w:rFonts w:hint="eastAsia" w:cs="仿宋"/>
          <w:bCs/>
          <w:szCs w:val="32"/>
          <w:u w:val="single"/>
        </w:rPr>
        <w:t xml:space="preserve">    </w:t>
      </w:r>
      <w:r>
        <w:rPr>
          <w:rFonts w:hint="eastAsia" w:ascii="仿宋_GB2312" w:hAnsi="仿宋" w:cs="仿宋"/>
          <w:bCs/>
          <w:szCs w:val="32"/>
        </w:rPr>
        <w:t>六偏磷酸钠，</w:t>
      </w:r>
    </w:p>
    <w:p w14:paraId="558A137A">
      <w:pPr>
        <w:pStyle w:val="10"/>
        <w:ind w:left="960" w:leftChars="150" w:hanging="480" w:hangingChars="150"/>
        <w:rPr>
          <w:rFonts w:ascii="仿宋_GB2312" w:hAnsi="仿宋" w:cs="仿宋"/>
          <w:bCs/>
          <w:szCs w:val="32"/>
        </w:rPr>
      </w:pPr>
      <w:r>
        <w:rPr>
          <w:rFonts w:hint="eastAsia" w:cs="仿宋"/>
          <w:bCs/>
          <w:szCs w:val="32"/>
          <w:u w:val="single"/>
        </w:rPr>
        <w:t xml:space="preserve">       </w:t>
      </w:r>
      <w:r>
        <w:rPr>
          <w:rFonts w:hint="eastAsia" w:ascii="仿宋_GB2312" w:hAnsi="仿宋" w:cs="仿宋"/>
          <w:bCs/>
          <w:szCs w:val="32"/>
        </w:rPr>
        <w:t>双氧水，</w:t>
      </w:r>
      <w:r>
        <w:rPr>
          <w:rFonts w:hint="eastAsia" w:cs="仿宋"/>
          <w:bCs/>
          <w:szCs w:val="32"/>
        </w:rPr>
        <w:t>1%</w:t>
      </w:r>
      <w:r>
        <w:rPr>
          <w:rFonts w:hint="eastAsia" w:ascii="仿宋_GB2312" w:hAnsi="仿宋" w:cs="仿宋"/>
          <w:bCs/>
          <w:szCs w:val="32"/>
        </w:rPr>
        <w:t>硅酸钠。</w:t>
      </w:r>
    </w:p>
    <w:p w14:paraId="7387B0F2">
      <w:pPr>
        <w:pStyle w:val="10"/>
        <w:ind w:left="480" w:hanging="480" w:hangingChars="150"/>
        <w:rPr>
          <w:rFonts w:ascii="仿宋_GB2312" w:hAnsi="仿宋" w:cs="仿宋"/>
          <w:bCs/>
          <w:szCs w:val="32"/>
        </w:rPr>
      </w:pPr>
      <w:r>
        <w:rPr>
          <w:rFonts w:hint="eastAsia" w:cs="仿宋"/>
          <w:bCs/>
          <w:szCs w:val="32"/>
        </w:rPr>
        <w:t>77</w:t>
      </w:r>
      <w:r>
        <w:rPr>
          <w:rFonts w:hint="eastAsia" w:ascii="仿宋_GB2312" w:hAnsi="仿宋" w:cs="仿宋"/>
          <w:bCs/>
          <w:szCs w:val="32"/>
        </w:rPr>
        <w:t>.崩解试验中取原状土或用扰动土制备成所需状态的土样，用切土刀切成边长为</w:t>
      </w:r>
      <w:r>
        <w:rPr>
          <w:rFonts w:hint="eastAsia" w:cs="仿宋"/>
          <w:bCs/>
          <w:szCs w:val="32"/>
          <w:u w:val="single"/>
        </w:rPr>
        <w:t xml:space="preserve">    </w:t>
      </w:r>
      <w:r>
        <w:rPr>
          <w:rFonts w:hint="eastAsia" w:cs="仿宋"/>
          <w:bCs/>
          <w:szCs w:val="32"/>
        </w:rPr>
        <w:t>cm</w:t>
      </w:r>
      <w:r>
        <w:rPr>
          <w:rFonts w:hint="eastAsia" w:ascii="仿宋_GB2312" w:hAnsi="仿宋" w:cs="仿宋"/>
          <w:bCs/>
          <w:szCs w:val="32"/>
        </w:rPr>
        <w:t>的立方体试样。</w:t>
      </w:r>
    </w:p>
    <w:p w14:paraId="24D7F748">
      <w:pPr>
        <w:pStyle w:val="10"/>
        <w:ind w:left="480" w:hanging="480" w:hangingChars="150"/>
        <w:rPr>
          <w:rFonts w:ascii="仿宋_GB2312" w:hAnsi="仿宋" w:cs="仿宋"/>
          <w:bCs/>
          <w:szCs w:val="32"/>
        </w:rPr>
      </w:pPr>
      <w:r>
        <w:rPr>
          <w:rFonts w:hint="eastAsia" w:cs="仿宋"/>
          <w:bCs/>
          <w:szCs w:val="32"/>
        </w:rPr>
        <w:t>78</w:t>
      </w:r>
      <w:r>
        <w:rPr>
          <w:rFonts w:hint="eastAsia" w:ascii="仿宋_GB2312" w:hAnsi="仿宋" w:cs="仿宋"/>
          <w:bCs/>
          <w:szCs w:val="32"/>
        </w:rPr>
        <w:t>.毛管水上升高度试验根据不同的土质，可分别采用</w:t>
      </w:r>
      <w:r>
        <w:rPr>
          <w:rFonts w:hint="eastAsia" w:cs="仿宋"/>
          <w:bCs/>
          <w:szCs w:val="32"/>
          <w:u w:val="single"/>
        </w:rPr>
        <w:t xml:space="preserve">         </w:t>
      </w:r>
      <w:r>
        <w:rPr>
          <w:rFonts w:hint="eastAsia" w:ascii="仿宋_GB2312" w:hAnsi="仿宋" w:cs="仿宋"/>
          <w:bCs/>
          <w:szCs w:val="32"/>
        </w:rPr>
        <w:t>法和</w:t>
      </w:r>
    </w:p>
    <w:p w14:paraId="76E93C98">
      <w:pPr>
        <w:pStyle w:val="10"/>
        <w:ind w:left="960" w:leftChars="150" w:hanging="480" w:hangingChars="150"/>
        <w:rPr>
          <w:rFonts w:ascii="仿宋_GB2312" w:hAnsi="仿宋" w:cs="仿宋"/>
          <w:bCs/>
          <w:szCs w:val="32"/>
        </w:rPr>
      </w:pPr>
      <w:r>
        <w:rPr>
          <w:rFonts w:hint="eastAsia" w:cs="仿宋"/>
          <w:bCs/>
          <w:szCs w:val="32"/>
          <w:u w:val="single"/>
        </w:rPr>
        <w:t xml:space="preserve">           </w:t>
      </w:r>
      <w:r>
        <w:rPr>
          <w:rFonts w:hint="eastAsia" w:ascii="仿宋_GB2312" w:hAnsi="仿宋" w:cs="仿宋"/>
          <w:bCs/>
          <w:szCs w:val="32"/>
        </w:rPr>
        <w:t>法。</w:t>
      </w:r>
    </w:p>
    <w:p w14:paraId="50D776C4">
      <w:pPr>
        <w:pStyle w:val="10"/>
        <w:ind w:left="480" w:hanging="480" w:hangingChars="150"/>
        <w:rPr>
          <w:rFonts w:ascii="仿宋_GB2312" w:hAnsi="仿宋" w:cs="仿宋"/>
          <w:bCs/>
          <w:szCs w:val="32"/>
        </w:rPr>
      </w:pPr>
      <w:r>
        <w:rPr>
          <w:rFonts w:hint="eastAsia" w:cs="仿宋"/>
          <w:bCs/>
          <w:szCs w:val="32"/>
        </w:rPr>
        <w:t>79</w:t>
      </w:r>
      <w:r>
        <w:rPr>
          <w:rFonts w:hint="eastAsia" w:ascii="仿宋_GB2312" w:hAnsi="仿宋" w:cs="仿宋"/>
          <w:bCs/>
          <w:szCs w:val="32"/>
        </w:rPr>
        <w:t>.最小干密度试验宜采用</w:t>
      </w:r>
      <w:r>
        <w:rPr>
          <w:rFonts w:hint="eastAsia" w:cs="仿宋"/>
          <w:bCs/>
          <w:szCs w:val="32"/>
        </w:rPr>
        <w:t>漏斗法</w:t>
      </w:r>
      <w:r>
        <w:rPr>
          <w:rFonts w:hint="eastAsia" w:ascii="仿宋_GB2312" w:hAnsi="仿宋" w:cs="仿宋"/>
          <w:bCs/>
          <w:szCs w:val="32"/>
        </w:rPr>
        <w:t>和</w:t>
      </w:r>
      <w:r>
        <w:rPr>
          <w:rFonts w:hint="eastAsia" w:cs="仿宋"/>
          <w:bCs/>
          <w:szCs w:val="32"/>
          <w:u w:val="single"/>
        </w:rPr>
        <w:t xml:space="preserve">          </w:t>
      </w:r>
      <w:r>
        <w:rPr>
          <w:rFonts w:hint="eastAsia" w:ascii="仿宋_GB2312" w:hAnsi="仿宋" w:cs="仿宋"/>
          <w:bCs/>
          <w:szCs w:val="32"/>
        </w:rPr>
        <w:t>，最大干密度试验采用</w:t>
      </w:r>
    </w:p>
    <w:p w14:paraId="632CD694">
      <w:pPr>
        <w:pStyle w:val="10"/>
        <w:ind w:left="960" w:leftChars="150" w:hanging="480" w:hangingChars="150"/>
        <w:rPr>
          <w:rFonts w:ascii="仿宋_GB2312" w:hAnsi="仿宋" w:cs="仿宋"/>
          <w:bCs/>
          <w:szCs w:val="32"/>
        </w:rPr>
      </w:pPr>
      <w:r>
        <w:rPr>
          <w:rFonts w:hint="eastAsia" w:cs="仿宋"/>
          <w:bCs/>
          <w:szCs w:val="32"/>
          <w:u w:val="single"/>
        </w:rPr>
        <w:t xml:space="preserve">            </w:t>
      </w:r>
      <w:r>
        <w:rPr>
          <w:rFonts w:hint="eastAsia" w:ascii="仿宋_GB2312" w:hAnsi="仿宋" w:cs="仿宋"/>
          <w:bCs/>
          <w:szCs w:val="32"/>
        </w:rPr>
        <w:t>。</w:t>
      </w:r>
    </w:p>
    <w:p w14:paraId="0D2E1768">
      <w:pPr>
        <w:pStyle w:val="10"/>
        <w:ind w:left="480" w:hanging="480" w:hangingChars="150"/>
        <w:rPr>
          <w:rFonts w:ascii="仿宋_GB2312" w:hAnsi="仿宋" w:cs="仿宋"/>
          <w:bCs/>
          <w:szCs w:val="32"/>
        </w:rPr>
      </w:pPr>
      <w:r>
        <w:rPr>
          <w:rFonts w:hint="eastAsia" w:cs="仿宋"/>
          <w:bCs/>
          <w:szCs w:val="32"/>
        </w:rPr>
        <w:t>80</w:t>
      </w:r>
      <w:r>
        <w:rPr>
          <w:rFonts w:hint="eastAsia" w:ascii="仿宋_GB2312" w:hAnsi="仿宋" w:cs="仿宋"/>
          <w:bCs/>
          <w:szCs w:val="32"/>
        </w:rPr>
        <w:t>.轻型击实试验的单位体积击实功约为</w:t>
      </w:r>
      <w:r>
        <w:rPr>
          <w:rFonts w:hint="eastAsia" w:cs="仿宋"/>
          <w:bCs/>
          <w:szCs w:val="32"/>
          <w:u w:val="single"/>
        </w:rPr>
        <w:t xml:space="preserve">          </w:t>
      </w:r>
      <w:r>
        <w:rPr>
          <w:rFonts w:hint="eastAsia" w:ascii="仿宋_GB2312" w:hAnsi="仿宋" w:cs="仿宋"/>
          <w:bCs/>
          <w:szCs w:val="32"/>
        </w:rPr>
        <w:t>,重型击实试验的单位体积击实功约为</w:t>
      </w:r>
      <w:r>
        <w:rPr>
          <w:rFonts w:hint="eastAsia" w:cs="仿宋"/>
          <w:bCs/>
          <w:szCs w:val="32"/>
          <w:u w:val="single"/>
        </w:rPr>
        <w:t xml:space="preserve">           </w:t>
      </w:r>
      <w:r>
        <w:rPr>
          <w:rFonts w:hint="eastAsia" w:ascii="仿宋_GB2312" w:hAnsi="仿宋" w:cs="仿宋"/>
          <w:bCs/>
          <w:szCs w:val="32"/>
        </w:rPr>
        <w:t>。</w:t>
      </w:r>
    </w:p>
    <w:p w14:paraId="691E8DD4">
      <w:pPr>
        <w:pStyle w:val="10"/>
        <w:ind w:left="480" w:hanging="480" w:hangingChars="150"/>
        <w:rPr>
          <w:rFonts w:ascii="仿宋_GB2312" w:hAnsi="仿宋" w:cs="仿宋"/>
          <w:bCs/>
          <w:szCs w:val="32"/>
        </w:rPr>
      </w:pPr>
      <w:r>
        <w:rPr>
          <w:rFonts w:hint="eastAsia" w:cs="仿宋"/>
          <w:bCs/>
          <w:szCs w:val="32"/>
        </w:rPr>
        <w:t>81</w:t>
      </w:r>
      <w:r>
        <w:rPr>
          <w:rFonts w:hint="eastAsia" w:ascii="仿宋_GB2312" w:hAnsi="仿宋" w:cs="仿宋"/>
          <w:bCs/>
          <w:szCs w:val="32"/>
        </w:rPr>
        <w:t>.击实试验分层击实完成后，超出击实筒顶的试样高度应小于</w:t>
      </w:r>
      <w:r>
        <w:rPr>
          <w:rFonts w:hint="eastAsia" w:cs="仿宋"/>
          <w:bCs/>
          <w:szCs w:val="32"/>
          <w:u w:val="single"/>
        </w:rPr>
        <w:t xml:space="preserve">    </w:t>
      </w:r>
      <w:r>
        <w:rPr>
          <w:rFonts w:hint="eastAsia" w:cs="仿宋"/>
          <w:bCs/>
          <w:szCs w:val="32"/>
        </w:rPr>
        <w:t>mm</w:t>
      </w:r>
      <w:r>
        <w:rPr>
          <w:rFonts w:hint="eastAsia" w:ascii="仿宋_GB2312" w:hAnsi="仿宋" w:cs="仿宋"/>
          <w:bCs/>
          <w:szCs w:val="32"/>
        </w:rPr>
        <w:t>。</w:t>
      </w:r>
    </w:p>
    <w:p w14:paraId="6A10C3EA">
      <w:pPr>
        <w:pStyle w:val="10"/>
        <w:ind w:left="480" w:hanging="480" w:hangingChars="150"/>
        <w:rPr>
          <w:rFonts w:ascii="仿宋_GB2312" w:hAnsi="仿宋" w:cs="仿宋"/>
          <w:bCs/>
          <w:szCs w:val="32"/>
        </w:rPr>
      </w:pPr>
      <w:r>
        <w:rPr>
          <w:rFonts w:hint="eastAsia" w:cs="仿宋"/>
          <w:bCs/>
          <w:szCs w:val="32"/>
        </w:rPr>
        <w:t>82</w:t>
      </w:r>
      <w:r>
        <w:rPr>
          <w:rFonts w:hint="eastAsia" w:ascii="仿宋_GB2312" w:hAnsi="仿宋" w:cs="仿宋"/>
          <w:bCs/>
          <w:szCs w:val="32"/>
        </w:rPr>
        <w:t>.承载比试验应采用</w:t>
      </w:r>
      <w:r>
        <w:rPr>
          <w:rFonts w:hint="eastAsia" w:cs="仿宋"/>
          <w:bCs/>
          <w:szCs w:val="32"/>
          <w:u w:val="single"/>
        </w:rPr>
        <w:t xml:space="preserve">             </w:t>
      </w:r>
      <w:r>
        <w:rPr>
          <w:rFonts w:hint="eastAsia" w:ascii="仿宋_GB2312" w:hAnsi="仿宋" w:cs="仿宋"/>
          <w:bCs/>
          <w:szCs w:val="32"/>
        </w:rPr>
        <w:t>将扰动土在规定试样筒内制样后进行试验。</w:t>
      </w:r>
    </w:p>
    <w:p w14:paraId="5F622F80">
      <w:pPr>
        <w:pStyle w:val="10"/>
        <w:ind w:left="480" w:hanging="480" w:hangingChars="150"/>
        <w:rPr>
          <w:rFonts w:ascii="仿宋_GB2312" w:hAnsi="仿宋" w:cs="仿宋"/>
          <w:bCs/>
          <w:szCs w:val="32"/>
        </w:rPr>
      </w:pPr>
      <w:r>
        <w:rPr>
          <w:rFonts w:hint="eastAsia" w:cs="仿宋"/>
          <w:bCs/>
          <w:szCs w:val="32"/>
        </w:rPr>
        <w:t>83</w:t>
      </w:r>
      <w:r>
        <w:rPr>
          <w:rFonts w:hint="eastAsia" w:ascii="仿宋_GB2312" w:hAnsi="仿宋" w:cs="仿宋"/>
          <w:bCs/>
          <w:szCs w:val="32"/>
        </w:rPr>
        <w:t>.黄土湿陷试验的变形稳定标准为每小时变形不应大于</w:t>
      </w:r>
      <w:r>
        <w:rPr>
          <w:rFonts w:hint="eastAsia" w:cs="仿宋"/>
          <w:bCs/>
          <w:szCs w:val="32"/>
          <w:u w:val="single"/>
        </w:rPr>
        <w:t xml:space="preserve">        </w:t>
      </w:r>
      <w:r>
        <w:rPr>
          <w:rFonts w:hint="eastAsia" w:ascii="仿宋_GB2312" w:hAnsi="仿宋" w:cs="仿宋"/>
          <w:bCs/>
          <w:szCs w:val="32"/>
        </w:rPr>
        <w:t>，溶滤变形稳定标准为每</w:t>
      </w:r>
      <w:r>
        <w:rPr>
          <w:rFonts w:hint="eastAsia" w:cs="仿宋"/>
          <w:bCs/>
          <w:szCs w:val="32"/>
        </w:rPr>
        <w:t>3d</w:t>
      </w:r>
      <w:r>
        <w:rPr>
          <w:rFonts w:hint="eastAsia" w:ascii="仿宋_GB2312" w:hAnsi="仿宋" w:cs="仿宋"/>
          <w:bCs/>
          <w:szCs w:val="32"/>
        </w:rPr>
        <w:t>变形不应大于</w:t>
      </w:r>
      <w:r>
        <w:rPr>
          <w:rFonts w:hint="eastAsia" w:cs="仿宋"/>
          <w:bCs/>
          <w:szCs w:val="32"/>
          <w:u w:val="single"/>
        </w:rPr>
        <w:t xml:space="preserve">           </w:t>
      </w:r>
      <w:r>
        <w:rPr>
          <w:rFonts w:hint="eastAsia" w:ascii="仿宋_GB2312" w:hAnsi="仿宋" w:cs="仿宋"/>
          <w:bCs/>
          <w:szCs w:val="32"/>
        </w:rPr>
        <w:t>。</w:t>
      </w:r>
    </w:p>
    <w:p w14:paraId="2F0F22E0">
      <w:pPr>
        <w:pStyle w:val="10"/>
        <w:ind w:left="480" w:hanging="480" w:hangingChars="150"/>
        <w:rPr>
          <w:rFonts w:ascii="仿宋_GB2312" w:hAnsi="仿宋" w:cs="仿宋"/>
          <w:bCs/>
          <w:szCs w:val="32"/>
        </w:rPr>
      </w:pPr>
      <w:r>
        <w:rPr>
          <w:rFonts w:hint="eastAsia" w:cs="仿宋"/>
          <w:bCs/>
          <w:szCs w:val="32"/>
        </w:rPr>
        <w:t>84</w:t>
      </w:r>
      <w:r>
        <w:rPr>
          <w:rFonts w:hint="eastAsia" w:ascii="仿宋_GB2312" w:hAnsi="仿宋" w:cs="仿宋"/>
          <w:bCs/>
          <w:szCs w:val="32"/>
        </w:rPr>
        <w:t>.反压力饱和在施加反压力过程中，始终保持周围压力比反压力大</w:t>
      </w:r>
      <w:r>
        <w:rPr>
          <w:rFonts w:hint="eastAsia" w:cs="仿宋"/>
          <w:bCs/>
          <w:szCs w:val="32"/>
        </w:rPr>
        <w:t>20kPa</w:t>
      </w:r>
      <w:r>
        <w:rPr>
          <w:rFonts w:hint="eastAsia" w:ascii="仿宋_GB2312" w:hAnsi="仿宋" w:cs="仿宋"/>
          <w:bCs/>
          <w:szCs w:val="32"/>
        </w:rPr>
        <w:t>，反压力和周围压力的每级增量对软黏土取</w:t>
      </w:r>
      <w:r>
        <w:rPr>
          <w:rFonts w:hint="eastAsia" w:cs="仿宋"/>
          <w:bCs/>
          <w:szCs w:val="32"/>
          <w:u w:val="single"/>
        </w:rPr>
        <w:t xml:space="preserve">    </w:t>
      </w:r>
      <w:r>
        <w:rPr>
          <w:rFonts w:hint="eastAsia" w:cs="仿宋"/>
          <w:bCs/>
          <w:szCs w:val="32"/>
        </w:rPr>
        <w:t>kPa</w:t>
      </w:r>
      <w:r>
        <w:rPr>
          <w:rFonts w:hint="eastAsia" w:ascii="仿宋_GB2312" w:hAnsi="仿宋" w:cs="仿宋"/>
          <w:bCs/>
          <w:szCs w:val="32"/>
        </w:rPr>
        <w:t>，对坚实的土或初始饱和度较低的土，取</w:t>
      </w:r>
      <w:r>
        <w:rPr>
          <w:rFonts w:hint="eastAsia" w:cs="仿宋"/>
          <w:bCs/>
          <w:szCs w:val="32"/>
          <w:u w:val="single"/>
        </w:rPr>
        <w:t xml:space="preserve">              </w:t>
      </w:r>
      <w:r>
        <w:rPr>
          <w:rFonts w:hint="eastAsia" w:ascii="仿宋_GB2312" w:hAnsi="仿宋" w:cs="仿宋"/>
          <w:bCs/>
          <w:szCs w:val="32"/>
        </w:rPr>
        <w:t>。</w:t>
      </w:r>
    </w:p>
    <w:p w14:paraId="288FA2CD">
      <w:pPr>
        <w:pStyle w:val="10"/>
        <w:ind w:left="480" w:hanging="480" w:hangingChars="150"/>
        <w:rPr>
          <w:rFonts w:ascii="仿宋_GB2312" w:hAnsi="仿宋" w:cs="仿宋"/>
          <w:bCs/>
          <w:szCs w:val="32"/>
        </w:rPr>
      </w:pPr>
      <w:r>
        <w:rPr>
          <w:rFonts w:hint="eastAsia" w:cs="仿宋"/>
          <w:bCs/>
          <w:szCs w:val="32"/>
        </w:rPr>
        <w:t>85</w:t>
      </w:r>
      <w:r>
        <w:rPr>
          <w:rFonts w:hint="eastAsia" w:ascii="仿宋_GB2312" w:hAnsi="仿宋" w:cs="仿宋"/>
          <w:bCs/>
          <w:szCs w:val="32"/>
        </w:rPr>
        <w:t>.三轴试验若采用多级剪，则最后一级周围压力下的剪切累积应变不应超过</w:t>
      </w:r>
      <w:r>
        <w:rPr>
          <w:rFonts w:hint="eastAsia" w:cs="仿宋"/>
          <w:bCs/>
          <w:szCs w:val="32"/>
          <w:u w:val="single"/>
        </w:rPr>
        <w:t xml:space="preserve">    </w:t>
      </w:r>
      <w:r>
        <w:rPr>
          <w:rFonts w:hint="eastAsia" w:cs="仿宋"/>
          <w:bCs/>
          <w:szCs w:val="32"/>
        </w:rPr>
        <w:t>%</w:t>
      </w:r>
      <w:r>
        <w:rPr>
          <w:rFonts w:hint="eastAsia" w:ascii="仿宋_GB2312" w:hAnsi="仿宋" w:cs="仿宋"/>
          <w:bCs/>
          <w:szCs w:val="32"/>
        </w:rPr>
        <w:t>。</w:t>
      </w:r>
    </w:p>
    <w:p w14:paraId="63A4B94B">
      <w:pPr>
        <w:pStyle w:val="10"/>
        <w:ind w:left="480" w:hanging="480" w:hangingChars="150"/>
        <w:rPr>
          <w:rFonts w:ascii="仿宋_GB2312" w:hAnsi="仿宋" w:cs="仿宋"/>
          <w:bCs/>
          <w:szCs w:val="32"/>
        </w:rPr>
      </w:pPr>
      <w:r>
        <w:rPr>
          <w:rFonts w:hint="eastAsia" w:cs="仿宋"/>
          <w:bCs/>
          <w:szCs w:val="32"/>
        </w:rPr>
        <w:t>86</w:t>
      </w:r>
      <w:r>
        <w:rPr>
          <w:rFonts w:hint="eastAsia" w:ascii="仿宋_GB2312" w:hAnsi="仿宋" w:cs="仿宋"/>
          <w:bCs/>
          <w:szCs w:val="32"/>
        </w:rPr>
        <w:t>.休止角测定仪圆盘直径分为</w:t>
      </w:r>
      <w:r>
        <w:rPr>
          <w:rFonts w:hint="eastAsia" w:cs="仿宋"/>
          <w:bCs/>
          <w:szCs w:val="32"/>
          <w:u w:val="single"/>
        </w:rPr>
        <w:t xml:space="preserve">    </w:t>
      </w:r>
      <w:r>
        <w:rPr>
          <w:rFonts w:hint="eastAsia" w:cs="仿宋"/>
          <w:bCs/>
          <w:szCs w:val="32"/>
        </w:rPr>
        <w:t>cm</w:t>
      </w:r>
      <w:r>
        <w:rPr>
          <w:rFonts w:hint="eastAsia" w:ascii="仿宋_GB2312" w:hAnsi="仿宋" w:cs="仿宋"/>
          <w:bCs/>
          <w:szCs w:val="32"/>
        </w:rPr>
        <w:t>和</w:t>
      </w:r>
      <w:r>
        <w:rPr>
          <w:rFonts w:hint="eastAsia" w:cs="仿宋"/>
          <w:bCs/>
          <w:szCs w:val="32"/>
          <w:u w:val="single"/>
        </w:rPr>
        <w:t xml:space="preserve">    </w:t>
      </w:r>
      <w:r>
        <w:rPr>
          <w:rFonts w:hint="eastAsia" w:cs="仿宋"/>
          <w:bCs/>
          <w:szCs w:val="32"/>
        </w:rPr>
        <w:t>cm</w:t>
      </w:r>
      <w:r>
        <w:rPr>
          <w:rFonts w:hint="eastAsia" w:ascii="仿宋_GB2312" w:hAnsi="仿宋" w:cs="仿宋"/>
          <w:bCs/>
          <w:szCs w:val="32"/>
        </w:rPr>
        <w:t>两种，分别适用于粒径小于</w:t>
      </w:r>
      <w:r>
        <w:rPr>
          <w:rFonts w:hint="eastAsia" w:cs="仿宋"/>
          <w:bCs/>
          <w:szCs w:val="32"/>
        </w:rPr>
        <w:t>2mm</w:t>
      </w:r>
      <w:r>
        <w:rPr>
          <w:rFonts w:hint="eastAsia" w:ascii="仿宋_GB2312" w:hAnsi="仿宋" w:cs="仿宋"/>
          <w:bCs/>
          <w:szCs w:val="32"/>
        </w:rPr>
        <w:t>的无黏性土和粒径小于</w:t>
      </w:r>
      <w:r>
        <w:rPr>
          <w:rFonts w:hint="eastAsia" w:cs="仿宋"/>
          <w:bCs/>
          <w:szCs w:val="32"/>
        </w:rPr>
        <w:t>5mm</w:t>
      </w:r>
      <w:r>
        <w:rPr>
          <w:rFonts w:hint="eastAsia" w:ascii="仿宋_GB2312" w:hAnsi="仿宋" w:cs="仿宋"/>
          <w:bCs/>
          <w:szCs w:val="32"/>
        </w:rPr>
        <w:t>的无黏性土。</w:t>
      </w:r>
    </w:p>
    <w:p w14:paraId="535EE83A">
      <w:pPr>
        <w:pStyle w:val="10"/>
        <w:ind w:left="480" w:hanging="480" w:hangingChars="150"/>
        <w:rPr>
          <w:rFonts w:ascii="仿宋_GB2312" w:hAnsi="仿宋" w:cs="仿宋"/>
          <w:bCs/>
          <w:szCs w:val="32"/>
        </w:rPr>
      </w:pPr>
      <w:r>
        <w:rPr>
          <w:rFonts w:hint="eastAsia" w:cs="仿宋"/>
          <w:bCs/>
          <w:szCs w:val="32"/>
        </w:rPr>
        <w:t>87</w:t>
      </w:r>
      <w:r>
        <w:rPr>
          <w:rFonts w:hint="eastAsia" w:ascii="仿宋_GB2312" w:hAnsi="仿宋" w:cs="仿宋"/>
          <w:bCs/>
          <w:szCs w:val="32"/>
        </w:rPr>
        <w:t>.流网是由</w:t>
      </w:r>
      <w:r>
        <w:rPr>
          <w:rFonts w:hint="eastAsia" w:cs="仿宋"/>
          <w:bCs/>
          <w:szCs w:val="32"/>
          <w:u w:val="single"/>
        </w:rPr>
        <w:t xml:space="preserve">      </w:t>
      </w:r>
      <w:r>
        <w:rPr>
          <w:rFonts w:hint="eastAsia" w:ascii="仿宋_GB2312" w:hAnsi="仿宋" w:cs="仿宋"/>
          <w:bCs/>
          <w:szCs w:val="32"/>
        </w:rPr>
        <w:t>和</w:t>
      </w:r>
      <w:r>
        <w:rPr>
          <w:rFonts w:hint="eastAsia" w:cs="仿宋"/>
          <w:bCs/>
          <w:szCs w:val="32"/>
          <w:u w:val="single"/>
        </w:rPr>
        <w:t xml:space="preserve">        </w:t>
      </w:r>
      <w:r>
        <w:rPr>
          <w:rFonts w:hint="eastAsia" w:ascii="仿宋_GB2312" w:hAnsi="仿宋" w:cs="仿宋"/>
          <w:bCs/>
          <w:szCs w:val="32"/>
        </w:rPr>
        <w:t>所组成的曲线正交网格。</w:t>
      </w:r>
    </w:p>
    <w:p w14:paraId="36CC4599">
      <w:pPr>
        <w:pStyle w:val="10"/>
        <w:ind w:left="480" w:hanging="480" w:hangingChars="150"/>
        <w:rPr>
          <w:rFonts w:ascii="仿宋_GB2312" w:hAnsi="仿宋" w:cs="仿宋"/>
          <w:bCs/>
          <w:szCs w:val="32"/>
        </w:rPr>
      </w:pPr>
      <w:r>
        <w:rPr>
          <w:rFonts w:hint="eastAsia" w:cs="仿宋"/>
          <w:bCs/>
          <w:szCs w:val="32"/>
        </w:rPr>
        <w:t>88</w:t>
      </w:r>
      <w:r>
        <w:rPr>
          <w:rFonts w:hint="eastAsia" w:ascii="仿宋_GB2312" w:hAnsi="仿宋" w:cs="仿宋"/>
          <w:bCs/>
          <w:szCs w:val="32"/>
        </w:rPr>
        <w:t>.单位体积土颗粒所受到的渗流作用称为</w:t>
      </w:r>
      <w:r>
        <w:rPr>
          <w:rFonts w:hint="eastAsia" w:cs="仿宋"/>
          <w:bCs/>
          <w:szCs w:val="32"/>
          <w:u w:val="single"/>
        </w:rPr>
        <w:t xml:space="preserve">                 </w:t>
      </w:r>
      <w:r>
        <w:rPr>
          <w:rFonts w:hint="eastAsia" w:ascii="仿宋_GB2312" w:hAnsi="仿宋" w:cs="仿宋"/>
          <w:bCs/>
          <w:szCs w:val="32"/>
        </w:rPr>
        <w:t>。</w:t>
      </w:r>
    </w:p>
    <w:p w14:paraId="15F220D2">
      <w:pPr>
        <w:pStyle w:val="10"/>
        <w:ind w:left="480" w:hanging="480" w:hangingChars="150"/>
        <w:rPr>
          <w:rFonts w:ascii="仿宋_GB2312" w:hAnsi="仿宋" w:cs="仿宋"/>
          <w:bCs/>
          <w:szCs w:val="32"/>
        </w:rPr>
      </w:pPr>
      <w:r>
        <w:rPr>
          <w:rFonts w:hint="eastAsia" w:cs="仿宋"/>
          <w:bCs/>
          <w:szCs w:val="32"/>
        </w:rPr>
        <w:t>89</w:t>
      </w:r>
      <w:r>
        <w:rPr>
          <w:rFonts w:hint="eastAsia" w:ascii="仿宋_GB2312" w:hAnsi="仿宋" w:cs="仿宋"/>
          <w:bCs/>
          <w:szCs w:val="32"/>
        </w:rPr>
        <w:t>.土的结构一般分为</w:t>
      </w:r>
      <w:r>
        <w:rPr>
          <w:rFonts w:hint="eastAsia" w:cs="仿宋"/>
          <w:bCs/>
          <w:szCs w:val="32"/>
          <w:u w:val="single"/>
        </w:rPr>
        <w:t xml:space="preserve">          </w:t>
      </w:r>
      <w:r>
        <w:rPr>
          <w:rFonts w:hint="eastAsia" w:ascii="仿宋_GB2312" w:hAnsi="仿宋" w:cs="仿宋"/>
          <w:bCs/>
          <w:szCs w:val="32"/>
        </w:rPr>
        <w:t>、</w:t>
      </w:r>
      <w:r>
        <w:rPr>
          <w:rFonts w:hint="eastAsia" w:cs="仿宋"/>
          <w:bCs/>
          <w:szCs w:val="32"/>
          <w:u w:val="single"/>
        </w:rPr>
        <w:t xml:space="preserve">         </w:t>
      </w:r>
      <w:r>
        <w:rPr>
          <w:rFonts w:hint="eastAsia" w:ascii="仿宋_GB2312" w:hAnsi="仿宋" w:cs="仿宋"/>
          <w:bCs/>
          <w:szCs w:val="32"/>
        </w:rPr>
        <w:t>和</w:t>
      </w:r>
      <w:r>
        <w:rPr>
          <w:rFonts w:hint="eastAsia" w:cs="仿宋"/>
          <w:bCs/>
          <w:szCs w:val="32"/>
        </w:rPr>
        <w:t>絮状结构</w:t>
      </w:r>
      <w:r>
        <w:rPr>
          <w:rFonts w:hint="eastAsia" w:ascii="仿宋_GB2312" w:hAnsi="仿宋" w:cs="仿宋"/>
          <w:bCs/>
          <w:szCs w:val="32"/>
        </w:rPr>
        <w:t>三种基本类型。</w:t>
      </w:r>
    </w:p>
    <w:p w14:paraId="4FD46F19">
      <w:pPr>
        <w:pStyle w:val="10"/>
        <w:ind w:left="480" w:hanging="480" w:hangingChars="150"/>
        <w:rPr>
          <w:rFonts w:ascii="仿宋_GB2312" w:hAnsi="仿宋" w:cs="仿宋"/>
          <w:bCs/>
          <w:szCs w:val="32"/>
        </w:rPr>
      </w:pPr>
      <w:r>
        <w:rPr>
          <w:rFonts w:hint="eastAsia" w:cs="仿宋"/>
          <w:bCs/>
          <w:szCs w:val="32"/>
        </w:rPr>
        <w:t>90</w:t>
      </w:r>
      <w:r>
        <w:rPr>
          <w:rFonts w:hint="eastAsia" w:ascii="仿宋_GB2312" w:hAnsi="仿宋" w:cs="仿宋"/>
          <w:bCs/>
          <w:szCs w:val="32"/>
        </w:rPr>
        <w:t>.黏土颗粒本身带有一定量的负电荷，在电场作用下向</w:t>
      </w:r>
      <w:r>
        <w:rPr>
          <w:rFonts w:hint="eastAsia" w:ascii="仿宋_GB2312" w:hAnsi="仿宋" w:cs="仿宋"/>
          <w:bCs/>
          <w:szCs w:val="32"/>
          <w:u w:val="single"/>
        </w:rPr>
        <w:t xml:space="preserve">       </w:t>
      </w:r>
      <w:r>
        <w:rPr>
          <w:rFonts w:hint="eastAsia" w:ascii="仿宋_GB2312" w:hAnsi="仿宋" w:cs="仿宋"/>
          <w:bCs/>
          <w:szCs w:val="32"/>
        </w:rPr>
        <w:t>移动，这种现象称为</w:t>
      </w:r>
      <w:r>
        <w:rPr>
          <w:rFonts w:hint="eastAsia" w:cs="仿宋"/>
          <w:bCs/>
          <w:szCs w:val="32"/>
          <w:u w:val="single"/>
        </w:rPr>
        <w:t xml:space="preserve">        </w:t>
      </w:r>
      <w:r>
        <w:rPr>
          <w:rFonts w:hint="eastAsia" w:ascii="仿宋_GB2312" w:hAnsi="仿宋" w:cs="仿宋"/>
          <w:bCs/>
          <w:szCs w:val="32"/>
        </w:rPr>
        <w:t>。</w:t>
      </w:r>
    </w:p>
    <w:p w14:paraId="264C6224">
      <w:pPr>
        <w:pStyle w:val="10"/>
        <w:ind w:left="480" w:hanging="480" w:hangingChars="150"/>
        <w:rPr>
          <w:rFonts w:cs="仿宋"/>
          <w:bCs/>
          <w:szCs w:val="32"/>
          <w:u w:val="single"/>
        </w:rPr>
      </w:pPr>
      <w:r>
        <w:rPr>
          <w:rFonts w:hint="eastAsia" w:cs="仿宋"/>
          <w:bCs/>
          <w:szCs w:val="32"/>
        </w:rPr>
        <w:t>91</w:t>
      </w:r>
      <w:r>
        <w:rPr>
          <w:rFonts w:hint="eastAsia" w:ascii="仿宋_GB2312" w:hAnsi="仿宋" w:cs="仿宋"/>
          <w:bCs/>
          <w:szCs w:val="32"/>
        </w:rPr>
        <w:t>.土的抗剪强度不仅与土的性质有关，还与试验时的</w:t>
      </w:r>
      <w:r>
        <w:rPr>
          <w:rFonts w:hint="eastAsia" w:cs="仿宋"/>
          <w:bCs/>
          <w:szCs w:val="32"/>
          <w:u w:val="single"/>
        </w:rPr>
        <w:t xml:space="preserve">              </w:t>
      </w:r>
    </w:p>
    <w:p w14:paraId="75E1DBB9">
      <w:pPr>
        <w:pStyle w:val="10"/>
        <w:ind w:left="960" w:leftChars="150" w:hanging="480" w:hangingChars="150"/>
        <w:rPr>
          <w:rFonts w:ascii="仿宋_GB2312" w:hAnsi="仿宋" w:cs="仿宋"/>
          <w:bCs/>
          <w:szCs w:val="32"/>
        </w:rPr>
      </w:pPr>
      <w:r>
        <w:rPr>
          <w:rFonts w:hint="eastAsia" w:ascii="仿宋_GB2312" w:hAnsi="仿宋" w:cs="仿宋"/>
          <w:bCs/>
          <w:szCs w:val="32"/>
          <w:u w:val="single"/>
        </w:rPr>
        <w:t xml:space="preserve">                    </w:t>
      </w:r>
      <w:r>
        <w:rPr>
          <w:rFonts w:hint="eastAsia" w:ascii="仿宋_GB2312" w:hAnsi="仿宋" w:cs="仿宋"/>
          <w:bCs/>
          <w:szCs w:val="32"/>
        </w:rPr>
        <w:t>等许多因素有关。</w:t>
      </w:r>
    </w:p>
    <w:p w14:paraId="0A1DE592">
      <w:pPr>
        <w:pStyle w:val="10"/>
        <w:ind w:left="480" w:hanging="480" w:hangingChars="150"/>
        <w:rPr>
          <w:rFonts w:ascii="仿宋_GB2312" w:hAnsi="仿宋" w:cs="仿宋"/>
          <w:bCs/>
          <w:szCs w:val="32"/>
        </w:rPr>
      </w:pPr>
      <w:r>
        <w:rPr>
          <w:rFonts w:hint="eastAsia" w:cs="仿宋"/>
          <w:bCs/>
          <w:szCs w:val="32"/>
        </w:rPr>
        <w:t>92</w:t>
      </w:r>
      <w:r>
        <w:rPr>
          <w:rFonts w:hint="eastAsia" w:ascii="仿宋_GB2312" w:hAnsi="仿宋" w:cs="仿宋"/>
          <w:bCs/>
          <w:szCs w:val="32"/>
        </w:rPr>
        <w:t>.对加荷过程中土体内的某点，其应力状态的变化可在应力坐标图中以应力点的移动轨迹表示，这种轨迹称为</w:t>
      </w:r>
      <w:r>
        <w:rPr>
          <w:rFonts w:hint="eastAsia" w:cs="仿宋"/>
          <w:bCs/>
          <w:szCs w:val="32"/>
          <w:u w:val="single"/>
        </w:rPr>
        <w:t xml:space="preserve">         </w:t>
      </w:r>
      <w:r>
        <w:rPr>
          <w:rFonts w:hint="eastAsia" w:ascii="仿宋_GB2312" w:hAnsi="仿宋" w:cs="仿宋"/>
          <w:bCs/>
          <w:szCs w:val="32"/>
        </w:rPr>
        <w:t>。</w:t>
      </w:r>
    </w:p>
    <w:p w14:paraId="47EF7636">
      <w:pPr>
        <w:pStyle w:val="10"/>
        <w:ind w:left="480" w:hanging="480" w:hangingChars="150"/>
        <w:rPr>
          <w:rFonts w:ascii="仿宋_GB2312" w:hAnsi="仿宋" w:cs="仿宋"/>
          <w:bCs/>
          <w:szCs w:val="32"/>
        </w:rPr>
      </w:pPr>
      <w:r>
        <w:rPr>
          <w:rFonts w:hint="eastAsia" w:cs="仿宋"/>
          <w:bCs/>
          <w:szCs w:val="32"/>
        </w:rPr>
        <w:t>93</w:t>
      </w:r>
      <w:r>
        <w:rPr>
          <w:rFonts w:hint="eastAsia" w:ascii="仿宋_GB2312" w:hAnsi="仿宋" w:cs="仿宋"/>
          <w:bCs/>
          <w:szCs w:val="32"/>
        </w:rPr>
        <w:t>.根据颗粒分析试验结果，常采用</w:t>
      </w:r>
      <w:r>
        <w:rPr>
          <w:rFonts w:hint="eastAsia" w:cs="仿宋"/>
          <w:bCs/>
          <w:szCs w:val="32"/>
          <w:u w:val="single"/>
        </w:rPr>
        <w:t xml:space="preserve">             </w:t>
      </w:r>
      <w:r>
        <w:rPr>
          <w:rFonts w:hint="eastAsia" w:ascii="仿宋_GB2312" w:hAnsi="仿宋" w:cs="仿宋"/>
          <w:bCs/>
          <w:szCs w:val="32"/>
        </w:rPr>
        <w:t>表示土的颗粒级配或粒度成分。</w:t>
      </w:r>
    </w:p>
    <w:p w14:paraId="6DA21097">
      <w:pPr>
        <w:pStyle w:val="10"/>
        <w:ind w:left="480" w:hanging="480" w:hangingChars="150"/>
        <w:rPr>
          <w:rFonts w:ascii="仿宋_GB2312" w:hAnsi="仿宋" w:cs="仿宋"/>
          <w:bCs/>
          <w:szCs w:val="32"/>
        </w:rPr>
      </w:pPr>
      <w:r>
        <w:rPr>
          <w:rFonts w:hint="eastAsia" w:cs="仿宋"/>
          <w:bCs/>
          <w:szCs w:val="32"/>
        </w:rPr>
        <w:t>94</w:t>
      </w:r>
      <w:r>
        <w:rPr>
          <w:rFonts w:hint="eastAsia" w:ascii="仿宋_GB2312" w:hAnsi="仿宋" w:cs="仿宋"/>
          <w:bCs/>
          <w:szCs w:val="32"/>
        </w:rPr>
        <w:t>.岩石的结构是指矿物颗粒的</w:t>
      </w:r>
      <w:r>
        <w:rPr>
          <w:rFonts w:hint="eastAsia" w:cs="仿宋"/>
          <w:bCs/>
          <w:szCs w:val="32"/>
          <w:u w:val="single"/>
        </w:rPr>
        <w:t xml:space="preserve">        </w:t>
      </w:r>
      <w:r>
        <w:rPr>
          <w:rFonts w:hint="eastAsia" w:ascii="仿宋_GB2312" w:hAnsi="仿宋" w:cs="仿宋"/>
          <w:bCs/>
          <w:szCs w:val="32"/>
        </w:rPr>
        <w:t>、</w:t>
      </w:r>
      <w:r>
        <w:rPr>
          <w:rFonts w:hint="eastAsia" w:cs="仿宋"/>
          <w:bCs/>
          <w:szCs w:val="32"/>
        </w:rPr>
        <w:t>大小</w:t>
      </w:r>
      <w:r>
        <w:rPr>
          <w:rFonts w:hint="eastAsia" w:ascii="仿宋_GB2312" w:hAnsi="仿宋" w:cs="仿宋"/>
          <w:bCs/>
          <w:szCs w:val="32"/>
        </w:rPr>
        <w:t>和</w:t>
      </w:r>
      <w:r>
        <w:rPr>
          <w:rFonts w:hint="eastAsia" w:cs="仿宋"/>
          <w:bCs/>
          <w:szCs w:val="32"/>
          <w:u w:val="single"/>
        </w:rPr>
        <w:t xml:space="preserve">             </w:t>
      </w:r>
      <w:r>
        <w:rPr>
          <w:rFonts w:hint="eastAsia" w:ascii="仿宋_GB2312" w:hAnsi="仿宋" w:cs="仿宋"/>
          <w:bCs/>
          <w:szCs w:val="32"/>
        </w:rPr>
        <w:t>所决定的结构特征。</w:t>
      </w:r>
    </w:p>
    <w:p w14:paraId="05E29ECB">
      <w:pPr>
        <w:pStyle w:val="10"/>
        <w:ind w:left="480" w:hanging="480" w:hangingChars="150"/>
        <w:rPr>
          <w:rFonts w:ascii="仿宋_GB2312" w:hAnsi="仿宋" w:cs="仿宋"/>
          <w:bCs/>
          <w:szCs w:val="32"/>
        </w:rPr>
      </w:pPr>
      <w:r>
        <w:rPr>
          <w:rFonts w:hint="eastAsia" w:cs="仿宋"/>
          <w:bCs/>
          <w:szCs w:val="32"/>
        </w:rPr>
        <w:t>95</w:t>
      </w:r>
      <w:r>
        <w:rPr>
          <w:rFonts w:hint="eastAsia" w:ascii="仿宋_GB2312" w:hAnsi="仿宋" w:cs="仿宋"/>
          <w:bCs/>
          <w:szCs w:val="32"/>
        </w:rPr>
        <w:t>.软化系数是岩样</w:t>
      </w:r>
      <w:r>
        <w:rPr>
          <w:rFonts w:hint="eastAsia" w:cs="仿宋"/>
          <w:bCs/>
          <w:szCs w:val="32"/>
          <w:u w:val="single"/>
        </w:rPr>
        <w:t xml:space="preserve">          </w:t>
      </w:r>
      <w:r>
        <w:rPr>
          <w:rFonts w:hint="eastAsia" w:ascii="仿宋_GB2312" w:hAnsi="仿宋" w:cs="仿宋"/>
          <w:bCs/>
          <w:szCs w:val="32"/>
        </w:rPr>
        <w:t>下的抗压强度和</w:t>
      </w:r>
      <w:r>
        <w:rPr>
          <w:rFonts w:hint="eastAsia" w:cs="仿宋"/>
          <w:bCs/>
          <w:szCs w:val="32"/>
          <w:u w:val="single"/>
        </w:rPr>
        <w:t xml:space="preserve">          </w:t>
      </w:r>
      <w:r>
        <w:rPr>
          <w:rFonts w:hint="eastAsia" w:ascii="仿宋_GB2312" w:hAnsi="仿宋" w:cs="仿宋"/>
          <w:bCs/>
          <w:szCs w:val="32"/>
        </w:rPr>
        <w:t>的抗压强度的比值。</w:t>
      </w:r>
    </w:p>
    <w:p w14:paraId="3B69C93B">
      <w:pPr>
        <w:pStyle w:val="10"/>
        <w:ind w:left="480" w:hanging="480" w:hangingChars="150"/>
        <w:rPr>
          <w:rFonts w:ascii="仿宋_GB2312" w:hAnsi="仿宋" w:cs="仿宋"/>
          <w:bCs/>
          <w:szCs w:val="32"/>
        </w:rPr>
      </w:pPr>
      <w:r>
        <w:rPr>
          <w:rFonts w:hint="eastAsia" w:cs="仿宋"/>
          <w:bCs/>
          <w:szCs w:val="32"/>
        </w:rPr>
        <w:t>96</w:t>
      </w:r>
      <w:r>
        <w:rPr>
          <w:rFonts w:hint="eastAsia" w:ascii="仿宋_GB2312" w:hAnsi="仿宋" w:cs="仿宋"/>
          <w:bCs/>
          <w:szCs w:val="32"/>
        </w:rPr>
        <w:t>.易溶盐浸出液制取法试验中风干试样按土水比例</w:t>
      </w:r>
      <w:r>
        <w:rPr>
          <w:rFonts w:hint="eastAsia" w:cs="仿宋"/>
          <w:bCs/>
          <w:szCs w:val="32"/>
          <w:u w:val="single"/>
        </w:rPr>
        <w:t xml:space="preserve">      </w:t>
      </w:r>
      <w:r>
        <w:rPr>
          <w:rFonts w:hint="eastAsia" w:ascii="仿宋_GB2312" w:hAnsi="仿宋" w:cs="仿宋"/>
          <w:bCs/>
          <w:szCs w:val="32"/>
        </w:rPr>
        <w:t>加入纯水，振荡</w:t>
      </w:r>
      <w:r>
        <w:rPr>
          <w:rFonts w:hint="eastAsia" w:cs="仿宋"/>
          <w:bCs/>
          <w:szCs w:val="32"/>
          <w:u w:val="single"/>
        </w:rPr>
        <w:t xml:space="preserve">       </w:t>
      </w:r>
      <w:r>
        <w:rPr>
          <w:rFonts w:hint="eastAsia" w:ascii="仿宋_GB2312" w:hAnsi="仿宋" w:cs="仿宋"/>
          <w:bCs/>
          <w:szCs w:val="32"/>
        </w:rPr>
        <w:t>，抽气过滤。</w:t>
      </w:r>
    </w:p>
    <w:p w14:paraId="19C08138">
      <w:pPr>
        <w:pStyle w:val="10"/>
        <w:ind w:left="480" w:hanging="480" w:hangingChars="150"/>
        <w:rPr>
          <w:rFonts w:ascii="仿宋_GB2312" w:hAnsi="仿宋" w:cs="仿宋"/>
          <w:bCs/>
          <w:szCs w:val="32"/>
        </w:rPr>
      </w:pPr>
      <w:r>
        <w:rPr>
          <w:rFonts w:hint="eastAsia" w:cs="仿宋"/>
          <w:bCs/>
          <w:szCs w:val="32"/>
        </w:rPr>
        <w:t>97</w:t>
      </w:r>
      <w:r>
        <w:rPr>
          <w:rFonts w:hint="eastAsia" w:ascii="仿宋_GB2312" w:hAnsi="仿宋" w:cs="仿宋"/>
          <w:bCs/>
          <w:szCs w:val="32"/>
        </w:rPr>
        <w:t>.由细粒土和粗粒土混杂且缺乏中间粒径的土应定名为</w:t>
      </w:r>
      <w:r>
        <w:rPr>
          <w:rFonts w:hint="eastAsia" w:cs="仿宋"/>
          <w:bCs/>
          <w:szCs w:val="32"/>
          <w:u w:val="single"/>
        </w:rPr>
        <w:t xml:space="preserve">          </w:t>
      </w:r>
      <w:r>
        <w:rPr>
          <w:rFonts w:hint="eastAsia" w:ascii="仿宋_GB2312" w:hAnsi="仿宋" w:cs="仿宋"/>
          <w:bCs/>
          <w:szCs w:val="32"/>
        </w:rPr>
        <w:t>。</w:t>
      </w:r>
    </w:p>
    <w:p w14:paraId="2C637C48">
      <w:pPr>
        <w:pStyle w:val="10"/>
        <w:ind w:left="480" w:hanging="480" w:hangingChars="150"/>
        <w:rPr>
          <w:rFonts w:ascii="仿宋_GB2312" w:hAnsi="仿宋" w:cs="仿宋"/>
          <w:bCs/>
          <w:szCs w:val="32"/>
        </w:rPr>
      </w:pPr>
      <w:r>
        <w:rPr>
          <w:rFonts w:hint="eastAsia" w:cs="仿宋"/>
          <w:bCs/>
          <w:szCs w:val="32"/>
        </w:rPr>
        <w:t>98</w:t>
      </w:r>
      <w:r>
        <w:rPr>
          <w:rFonts w:hint="eastAsia" w:ascii="仿宋_GB2312" w:hAnsi="仿宋" w:cs="仿宋"/>
          <w:bCs/>
          <w:szCs w:val="32"/>
        </w:rPr>
        <w:t>.含有大量建筑垃圾、工业废料或生活垃圾等杂物的填土定为</w:t>
      </w:r>
      <w:r>
        <w:rPr>
          <w:rFonts w:hint="eastAsia" w:cs="仿宋"/>
          <w:bCs/>
          <w:szCs w:val="32"/>
          <w:u w:val="single"/>
        </w:rPr>
        <w:t xml:space="preserve">       </w:t>
      </w:r>
      <w:r>
        <w:rPr>
          <w:rFonts w:hint="eastAsia" w:ascii="仿宋_GB2312" w:hAnsi="仿宋" w:cs="仿宋"/>
          <w:bCs/>
          <w:szCs w:val="32"/>
        </w:rPr>
        <w:t>。</w:t>
      </w:r>
    </w:p>
    <w:p w14:paraId="77A476D1">
      <w:pPr>
        <w:pStyle w:val="10"/>
        <w:ind w:left="480" w:hanging="480" w:hangingChars="150"/>
        <w:rPr>
          <w:rFonts w:ascii="仿宋_GB2312" w:hAnsi="仿宋" w:cs="仿宋"/>
          <w:bCs/>
          <w:szCs w:val="32"/>
        </w:rPr>
      </w:pPr>
      <w:r>
        <w:rPr>
          <w:rFonts w:hint="eastAsia" w:cs="仿宋"/>
          <w:bCs/>
          <w:szCs w:val="32"/>
        </w:rPr>
        <w:t>99</w:t>
      </w:r>
      <w:r>
        <w:rPr>
          <w:rFonts w:hint="eastAsia" w:ascii="仿宋_GB2312" w:hAnsi="仿宋" w:cs="仿宋"/>
          <w:bCs/>
          <w:szCs w:val="32"/>
        </w:rPr>
        <w:t>.岩石单轴压缩变形试验结果有岩石的平均弹性模量和岩石平均</w:t>
      </w:r>
      <w:r>
        <w:rPr>
          <w:rFonts w:hint="eastAsia" w:cs="仿宋"/>
          <w:bCs/>
          <w:szCs w:val="32"/>
          <w:u w:val="single"/>
        </w:rPr>
        <w:t xml:space="preserve">       </w:t>
      </w:r>
      <w:r>
        <w:rPr>
          <w:rFonts w:hint="eastAsia" w:ascii="仿宋_GB2312" w:hAnsi="仿宋" w:cs="仿宋"/>
          <w:bCs/>
          <w:szCs w:val="32"/>
        </w:rPr>
        <w:t>，还有岩石的</w:t>
      </w:r>
      <w:r>
        <w:rPr>
          <w:rFonts w:hint="eastAsia" w:cs="仿宋"/>
          <w:bCs/>
          <w:szCs w:val="32"/>
          <w:u w:val="single"/>
        </w:rPr>
        <w:t xml:space="preserve">        </w:t>
      </w:r>
      <w:r>
        <w:rPr>
          <w:rFonts w:hint="eastAsia" w:ascii="仿宋_GB2312" w:hAnsi="仿宋" w:cs="仿宋"/>
          <w:bCs/>
          <w:szCs w:val="32"/>
        </w:rPr>
        <w:t>弹性模量及相应的岩石泊松比。</w:t>
      </w:r>
    </w:p>
    <w:p w14:paraId="3BFCC3E7">
      <w:pPr>
        <w:pStyle w:val="10"/>
        <w:ind w:left="640" w:hanging="640" w:hangingChars="200"/>
        <w:rPr>
          <w:rFonts w:ascii="仿宋_GB2312" w:hAnsi="仿宋" w:cs="仿宋"/>
          <w:bCs/>
          <w:szCs w:val="32"/>
        </w:rPr>
      </w:pPr>
      <w:r>
        <w:rPr>
          <w:rFonts w:hint="eastAsia" w:cs="仿宋"/>
          <w:bCs/>
          <w:szCs w:val="32"/>
        </w:rPr>
        <w:t>100</w:t>
      </w:r>
      <w:r>
        <w:rPr>
          <w:rFonts w:hint="eastAsia" w:ascii="仿宋_GB2312" w:hAnsi="仿宋" w:cs="仿宋"/>
          <w:bCs/>
          <w:szCs w:val="32"/>
        </w:rPr>
        <w:t>.岩石颗粒密度试验应采用</w:t>
      </w:r>
      <w:r>
        <w:rPr>
          <w:rFonts w:hint="eastAsia" w:cs="仿宋"/>
          <w:bCs/>
          <w:szCs w:val="32"/>
          <w:u w:val="single"/>
        </w:rPr>
        <w:t xml:space="preserve">          </w:t>
      </w:r>
      <w:r>
        <w:rPr>
          <w:rFonts w:hint="eastAsia" w:ascii="仿宋_GB2312" w:hAnsi="仿宋" w:cs="仿宋"/>
          <w:bCs/>
          <w:szCs w:val="32"/>
        </w:rPr>
        <w:t>或</w:t>
      </w:r>
      <w:r>
        <w:rPr>
          <w:rFonts w:hint="eastAsia" w:cs="仿宋"/>
          <w:bCs/>
          <w:szCs w:val="32"/>
          <w:u w:val="single"/>
        </w:rPr>
        <w:t xml:space="preserve">           </w:t>
      </w:r>
      <w:r>
        <w:rPr>
          <w:rFonts w:hint="eastAsia" w:ascii="仿宋_GB2312" w:hAnsi="仿宋" w:cs="仿宋"/>
          <w:bCs/>
          <w:szCs w:val="32"/>
        </w:rPr>
        <w:t>。</w:t>
      </w:r>
    </w:p>
    <w:p w14:paraId="013E46B1">
      <w:pPr>
        <w:pStyle w:val="10"/>
        <w:ind w:left="560" w:hanging="560" w:hangingChars="175"/>
        <w:rPr>
          <w:rFonts w:cs="仿宋"/>
          <w:bCs/>
          <w:szCs w:val="32"/>
          <w:u w:val="single"/>
        </w:rPr>
      </w:pPr>
      <w:r>
        <w:rPr>
          <w:rFonts w:cs="仿宋"/>
          <w:bCs/>
          <w:szCs w:val="32"/>
        </w:rPr>
        <w:t>101.</w:t>
      </w:r>
      <w:r>
        <w:rPr>
          <w:rFonts w:hint="eastAsia" w:ascii="仿宋_GB2312" w:hAnsi="仿宋" w:cs="仿宋"/>
          <w:bCs/>
          <w:szCs w:val="32"/>
        </w:rPr>
        <w:t>配置盐酸标准溶液时，其准确浓度应用</w:t>
      </w:r>
      <w:r>
        <w:rPr>
          <w:rFonts w:hint="eastAsia" w:cs="仿宋"/>
          <w:bCs/>
          <w:szCs w:val="32"/>
          <w:u w:val="single"/>
        </w:rPr>
        <w:t xml:space="preserve">               </w:t>
      </w:r>
      <w:r>
        <w:rPr>
          <w:rFonts w:hint="eastAsia" w:cs="仿宋"/>
          <w:bCs/>
          <w:szCs w:val="32"/>
        </w:rPr>
        <w:t>标定。</w:t>
      </w:r>
    </w:p>
    <w:p w14:paraId="0A99EE14">
      <w:pPr>
        <w:pStyle w:val="10"/>
        <w:ind w:left="560" w:hanging="560" w:hangingChars="175"/>
        <w:rPr>
          <w:rFonts w:cs="Times New Roman"/>
          <w:bCs/>
          <w:szCs w:val="32"/>
          <w:u w:val="single"/>
        </w:rPr>
      </w:pPr>
      <w:r>
        <w:rPr>
          <w:rFonts w:cs="Times New Roman"/>
          <w:bCs/>
          <w:szCs w:val="32"/>
        </w:rPr>
        <w:t>102.</w:t>
      </w:r>
      <w:r>
        <w:rPr>
          <w:rFonts w:hint="eastAsia" w:ascii="仿宋_GB2312" w:hAnsi="仿宋" w:cs="仿宋"/>
          <w:bCs/>
          <w:szCs w:val="32"/>
        </w:rPr>
        <w:t>水样中氯化物的测定</w:t>
      </w:r>
      <w:r>
        <w:rPr>
          <w:rFonts w:cs="Times New Roman"/>
          <w:bCs/>
          <w:szCs w:val="32"/>
        </w:rPr>
        <w:t>应采用</w:t>
      </w:r>
      <w:r>
        <w:rPr>
          <w:rFonts w:hint="eastAsia" w:cs="Times New Roman"/>
          <w:bCs/>
          <w:szCs w:val="32"/>
          <w:u w:val="single"/>
        </w:rPr>
        <w:t xml:space="preserve">             </w:t>
      </w:r>
      <w:r>
        <w:rPr>
          <w:rFonts w:cs="Times New Roman"/>
          <w:bCs/>
          <w:szCs w:val="32"/>
        </w:rPr>
        <w:t>。</w:t>
      </w:r>
    </w:p>
    <w:p w14:paraId="2781BDBF">
      <w:pPr>
        <w:pStyle w:val="10"/>
        <w:ind w:left="560" w:hanging="560" w:hangingChars="175"/>
        <w:rPr>
          <w:rFonts w:cs="Times New Roman"/>
          <w:bCs/>
          <w:szCs w:val="32"/>
          <w:u w:val="single"/>
        </w:rPr>
      </w:pPr>
      <w:r>
        <w:rPr>
          <w:rFonts w:cs="Times New Roman"/>
          <w:bCs/>
          <w:szCs w:val="32"/>
        </w:rPr>
        <w:t>103.配制的硝酸银标准溶液应贮存于</w:t>
      </w:r>
      <w:r>
        <w:rPr>
          <w:rFonts w:hint="eastAsia" w:cs="Times New Roman"/>
          <w:bCs/>
          <w:szCs w:val="32"/>
          <w:u w:val="single"/>
        </w:rPr>
        <w:t xml:space="preserve">      </w:t>
      </w:r>
      <w:r>
        <w:rPr>
          <w:rFonts w:cs="Times New Roman"/>
          <w:bCs/>
          <w:szCs w:val="32"/>
        </w:rPr>
        <w:t>瓶中。</w:t>
      </w:r>
    </w:p>
    <w:p w14:paraId="05ED6A29">
      <w:pPr>
        <w:pStyle w:val="10"/>
        <w:ind w:left="560" w:hanging="560" w:hangingChars="175"/>
        <w:rPr>
          <w:rFonts w:cs="Times New Roman"/>
          <w:bCs/>
          <w:szCs w:val="32"/>
          <w:u w:val="single"/>
        </w:rPr>
      </w:pPr>
      <w:r>
        <w:rPr>
          <w:rFonts w:cs="Times New Roman"/>
          <w:bCs/>
          <w:szCs w:val="32"/>
        </w:rPr>
        <w:t>104.测定水样中氯化物时，先吸取水样50</w:t>
      </w:r>
      <w:r>
        <w:rPr>
          <w:rFonts w:hint="eastAsia" w:cs="Times New Roman"/>
          <w:bCs/>
          <w:szCs w:val="32"/>
        </w:rPr>
        <w:t>.</w:t>
      </w:r>
      <w:r>
        <w:rPr>
          <w:rFonts w:cs="Times New Roman"/>
          <w:bCs/>
          <w:szCs w:val="32"/>
        </w:rPr>
        <w:t>0m</w:t>
      </w:r>
      <w:r>
        <w:rPr>
          <w:rFonts w:hint="eastAsia" w:cs="Times New Roman"/>
          <w:bCs/>
          <w:szCs w:val="32"/>
        </w:rPr>
        <w:t>L</w:t>
      </w:r>
      <w:r>
        <w:rPr>
          <w:rFonts w:cs="Times New Roman"/>
          <w:bCs/>
          <w:szCs w:val="32"/>
        </w:rPr>
        <w:t>于250m</w:t>
      </w:r>
      <w:r>
        <w:rPr>
          <w:rFonts w:hint="eastAsia" w:cs="Times New Roman"/>
          <w:bCs/>
          <w:szCs w:val="32"/>
        </w:rPr>
        <w:t>L</w:t>
      </w:r>
      <w:r>
        <w:rPr>
          <w:rFonts w:cs="Times New Roman"/>
          <w:bCs/>
          <w:szCs w:val="32"/>
        </w:rPr>
        <w:t>锥形瓶中，加入铬酸钾溶液10滴，在不断振摇下，用硝酸银标准溶液滴定，至出</w:t>
      </w:r>
      <w:r>
        <w:rPr>
          <w:rFonts w:hint="eastAsia" w:cs="Times New Roman"/>
          <w:bCs/>
          <w:szCs w:val="32"/>
        </w:rPr>
        <w:t>现</w:t>
      </w:r>
      <w:r>
        <w:rPr>
          <w:rFonts w:cs="Times New Roman"/>
          <w:bCs/>
          <w:szCs w:val="32"/>
        </w:rPr>
        <w:t>稳定的</w:t>
      </w:r>
      <w:r>
        <w:rPr>
          <w:rFonts w:hint="eastAsia" w:cs="Times New Roman"/>
          <w:bCs/>
          <w:szCs w:val="32"/>
          <w:u w:val="single"/>
        </w:rPr>
        <w:t xml:space="preserve">            </w:t>
      </w:r>
      <w:r>
        <w:rPr>
          <w:rFonts w:cs="Times New Roman"/>
          <w:bCs/>
          <w:szCs w:val="32"/>
        </w:rPr>
        <w:t>即为终点。</w:t>
      </w:r>
    </w:p>
    <w:p w14:paraId="56FD4325">
      <w:pPr>
        <w:pStyle w:val="10"/>
        <w:ind w:left="560" w:hanging="560" w:hangingChars="175"/>
        <w:rPr>
          <w:rFonts w:cs="Times New Roman"/>
          <w:bCs/>
          <w:szCs w:val="32"/>
          <w:u w:val="single"/>
        </w:rPr>
      </w:pPr>
      <w:r>
        <w:rPr>
          <w:rFonts w:cs="Times New Roman"/>
          <w:bCs/>
          <w:szCs w:val="32"/>
        </w:rPr>
        <w:t>105.</w:t>
      </w:r>
      <w:r>
        <w:rPr>
          <w:rFonts w:hint="eastAsia" w:cs="Times New Roman"/>
          <w:bCs/>
          <w:szCs w:val="32"/>
        </w:rPr>
        <w:t>水样中</w:t>
      </w:r>
      <w:r>
        <w:rPr>
          <w:rFonts w:cs="Times New Roman"/>
          <w:bCs/>
          <w:szCs w:val="32"/>
        </w:rPr>
        <w:t>硫酸盐的测定应采用</w:t>
      </w:r>
      <w:r>
        <w:rPr>
          <w:rFonts w:hint="eastAsia" w:cs="Times New Roman"/>
          <w:bCs/>
          <w:szCs w:val="32"/>
          <w:u w:val="single"/>
        </w:rPr>
        <w:t xml:space="preserve">                             </w:t>
      </w:r>
      <w:r>
        <w:rPr>
          <w:rFonts w:cs="Times New Roman"/>
          <w:bCs/>
          <w:szCs w:val="32"/>
        </w:rPr>
        <w:t>。</w:t>
      </w:r>
    </w:p>
    <w:p w14:paraId="3904CEB9">
      <w:pPr>
        <w:pStyle w:val="10"/>
        <w:ind w:left="560" w:hanging="560" w:hangingChars="175"/>
        <w:rPr>
          <w:rFonts w:cs="Times New Roman"/>
          <w:bCs/>
          <w:szCs w:val="32"/>
        </w:rPr>
      </w:pPr>
      <w:r>
        <w:rPr>
          <w:rFonts w:cs="Times New Roman"/>
          <w:bCs/>
          <w:szCs w:val="32"/>
        </w:rPr>
        <w:t>106.用银量滴定法进行氯化物的测定时，同一实验室，对含有250m</w:t>
      </w:r>
      <w:r>
        <w:rPr>
          <w:rFonts w:hint="eastAsia" w:cs="Times New Roman"/>
          <w:bCs/>
          <w:szCs w:val="32"/>
        </w:rPr>
        <w:t>g</w:t>
      </w:r>
      <w:r>
        <w:rPr>
          <w:rFonts w:cs="Times New Roman"/>
          <w:bCs/>
          <w:szCs w:val="32"/>
        </w:rPr>
        <w:t>/L氯离子的水样进行6次测定，其相对标准偏差应小于</w:t>
      </w:r>
      <w:r>
        <w:rPr>
          <w:rFonts w:hint="eastAsia" w:cs="Times New Roman"/>
          <w:bCs/>
          <w:szCs w:val="32"/>
          <w:u w:val="single"/>
        </w:rPr>
        <w:t xml:space="preserve">     </w:t>
      </w:r>
      <w:r>
        <w:rPr>
          <w:rFonts w:cs="Times New Roman"/>
          <w:bCs/>
          <w:szCs w:val="32"/>
        </w:rPr>
        <w:t>%；41个实验室分析统一分发的同一标准样品，不同实验室测得的结果相对标准偏差为0</w:t>
      </w:r>
      <w:r>
        <w:rPr>
          <w:rFonts w:hint="eastAsia" w:cs="Times New Roman"/>
          <w:bCs/>
          <w:szCs w:val="32"/>
        </w:rPr>
        <w:t>.</w:t>
      </w:r>
      <w:r>
        <w:rPr>
          <w:rFonts w:cs="Times New Roman"/>
          <w:bCs/>
          <w:szCs w:val="32"/>
        </w:rPr>
        <w:t>82%；每批样品至少抽取</w:t>
      </w:r>
      <w:r>
        <w:rPr>
          <w:rFonts w:hint="eastAsia" w:cs="Times New Roman"/>
          <w:bCs/>
          <w:szCs w:val="32"/>
          <w:u w:val="single"/>
        </w:rPr>
        <w:t xml:space="preserve">     </w:t>
      </w:r>
      <w:r>
        <w:rPr>
          <w:rFonts w:cs="Times New Roman"/>
          <w:bCs/>
          <w:szCs w:val="32"/>
        </w:rPr>
        <w:t>％的试样作为检查分析样，分析结果应符合DZ/T 0130</w:t>
      </w:r>
      <w:r>
        <w:rPr>
          <w:rFonts w:hint="eastAsia" w:cs="Times New Roman"/>
          <w:bCs/>
          <w:szCs w:val="32"/>
        </w:rPr>
        <w:t>.</w:t>
      </w:r>
      <w:r>
        <w:rPr>
          <w:rFonts w:cs="Times New Roman"/>
          <w:bCs/>
          <w:szCs w:val="32"/>
        </w:rPr>
        <w:t>6中精密度控制的规定。</w:t>
      </w:r>
    </w:p>
    <w:p w14:paraId="2F90F12F">
      <w:pPr>
        <w:pStyle w:val="10"/>
        <w:ind w:left="560" w:hanging="560" w:hangingChars="175"/>
        <w:rPr>
          <w:rFonts w:cs="Times New Roman"/>
          <w:bCs/>
          <w:szCs w:val="32"/>
        </w:rPr>
      </w:pPr>
      <w:r>
        <w:rPr>
          <w:rFonts w:cs="Times New Roman"/>
          <w:bCs/>
          <w:szCs w:val="32"/>
        </w:rPr>
        <w:t>107.</w:t>
      </w:r>
      <w:r>
        <w:rPr>
          <w:rFonts w:hint="eastAsia" w:cs="Times New Roman"/>
          <w:bCs/>
          <w:szCs w:val="32"/>
        </w:rPr>
        <w:t>水样中</w:t>
      </w:r>
      <w:r>
        <w:rPr>
          <w:rFonts w:cs="Times New Roman"/>
          <w:bCs/>
          <w:szCs w:val="32"/>
        </w:rPr>
        <w:t>氨氮的测定应采用</w:t>
      </w:r>
      <w:r>
        <w:rPr>
          <w:rFonts w:hint="eastAsia" w:cs="Times New Roman"/>
          <w:bCs/>
          <w:szCs w:val="32"/>
          <w:u w:val="single"/>
        </w:rPr>
        <w:t xml:space="preserve">                   </w:t>
      </w:r>
      <w:r>
        <w:rPr>
          <w:rFonts w:cs="Times New Roman"/>
          <w:bCs/>
          <w:szCs w:val="32"/>
        </w:rPr>
        <w:t>，样品测定时应同时进行</w:t>
      </w:r>
      <w:r>
        <w:rPr>
          <w:rFonts w:hint="eastAsia" w:cs="Times New Roman"/>
          <w:bCs/>
          <w:szCs w:val="32"/>
          <w:u w:val="single"/>
        </w:rPr>
        <w:t xml:space="preserve">      </w:t>
      </w:r>
      <w:r>
        <w:rPr>
          <w:rFonts w:cs="Times New Roman"/>
          <w:bCs/>
          <w:szCs w:val="32"/>
        </w:rPr>
        <w:t>试验</w:t>
      </w:r>
      <w:r>
        <w:rPr>
          <w:rFonts w:hint="eastAsia" w:cs="Times New Roman"/>
          <w:bCs/>
          <w:szCs w:val="32"/>
        </w:rPr>
        <w:t>。</w:t>
      </w:r>
    </w:p>
    <w:p w14:paraId="56A2903D">
      <w:pPr>
        <w:pStyle w:val="10"/>
        <w:ind w:left="560" w:hanging="560" w:hangingChars="175"/>
        <w:rPr>
          <w:rFonts w:cs="Times New Roman"/>
          <w:bCs/>
          <w:szCs w:val="32"/>
        </w:rPr>
      </w:pPr>
      <w:r>
        <w:rPr>
          <w:rFonts w:cs="Times New Roman"/>
          <w:bCs/>
          <w:szCs w:val="32"/>
        </w:rPr>
        <w:t>108.配制硫酸溶液时应在</w:t>
      </w:r>
      <w:r>
        <w:rPr>
          <w:rFonts w:hint="eastAsia" w:cs="Times New Roman"/>
          <w:bCs/>
          <w:szCs w:val="32"/>
          <w:u w:val="single"/>
        </w:rPr>
        <w:t xml:space="preserve">          </w:t>
      </w:r>
      <w:r>
        <w:rPr>
          <w:rFonts w:cs="Times New Roman"/>
          <w:bCs/>
          <w:szCs w:val="32"/>
        </w:rPr>
        <w:t>中进行，将硫酸缓慢加入水中。</w:t>
      </w:r>
    </w:p>
    <w:p w14:paraId="422C9E21">
      <w:pPr>
        <w:pStyle w:val="10"/>
        <w:ind w:left="560" w:hanging="560" w:hangingChars="175"/>
        <w:rPr>
          <w:rFonts w:cs="Times New Roman"/>
          <w:bCs/>
          <w:szCs w:val="32"/>
        </w:rPr>
      </w:pPr>
      <w:r>
        <w:rPr>
          <w:rFonts w:cs="Times New Roman"/>
          <w:bCs/>
          <w:szCs w:val="32"/>
        </w:rPr>
        <w:t>109.地下水质分析中所使用的水均为纯水，可以蒸馏、重蒸馏、亚沸蒸馏、</w:t>
      </w:r>
      <w:r>
        <w:rPr>
          <w:rFonts w:hint="eastAsia" w:cs="Times New Roman"/>
          <w:bCs/>
          <w:szCs w:val="32"/>
          <w:u w:val="single"/>
        </w:rPr>
        <w:t xml:space="preserve">        </w:t>
      </w:r>
      <w:r>
        <w:rPr>
          <w:rFonts w:cs="Times New Roman"/>
          <w:bCs/>
          <w:szCs w:val="32"/>
        </w:rPr>
        <w:t>、</w:t>
      </w:r>
      <w:r>
        <w:rPr>
          <w:rFonts w:hint="eastAsia" w:cs="Times New Roman"/>
          <w:bCs/>
          <w:szCs w:val="32"/>
          <w:u w:val="single"/>
        </w:rPr>
        <w:t xml:space="preserve">         </w:t>
      </w:r>
      <w:r>
        <w:rPr>
          <w:rFonts w:cs="Times New Roman"/>
          <w:bCs/>
          <w:szCs w:val="32"/>
        </w:rPr>
        <w:t>等方法制得，也可采用复合处理技术制取。</w:t>
      </w:r>
    </w:p>
    <w:p w14:paraId="474AA779">
      <w:pPr>
        <w:pStyle w:val="10"/>
        <w:ind w:left="560" w:hanging="560" w:hangingChars="175"/>
        <w:rPr>
          <w:rFonts w:cs="Times New Roman"/>
          <w:bCs/>
          <w:szCs w:val="32"/>
        </w:rPr>
      </w:pPr>
      <w:r>
        <w:rPr>
          <w:rFonts w:cs="Times New Roman"/>
          <w:bCs/>
          <w:szCs w:val="32"/>
        </w:rPr>
        <w:t>110.纯水贮存期间，可能会受到实验室空气中CO</w:t>
      </w:r>
      <w:r>
        <w:rPr>
          <w:rFonts w:cs="Times New Roman"/>
          <w:bCs/>
          <w:szCs w:val="32"/>
          <w:vertAlign w:val="subscript"/>
        </w:rPr>
        <w:t>2</w:t>
      </w:r>
      <w:r>
        <w:rPr>
          <w:rFonts w:cs="Times New Roman"/>
          <w:bCs/>
          <w:szCs w:val="32"/>
        </w:rPr>
        <w:t>、NH</w:t>
      </w:r>
      <w:r>
        <w:rPr>
          <w:rFonts w:cs="Times New Roman"/>
          <w:bCs/>
          <w:szCs w:val="32"/>
          <w:vertAlign w:val="subscript"/>
        </w:rPr>
        <w:t>3</w:t>
      </w:r>
      <w:r>
        <w:rPr>
          <w:rFonts w:cs="Times New Roman"/>
          <w:bCs/>
          <w:szCs w:val="32"/>
        </w:rPr>
        <w:t>、微生物和其他物质以及来自容器壁污染物的污染。</w:t>
      </w:r>
      <w:r>
        <w:rPr>
          <w:rFonts w:hint="eastAsia" w:cs="Times New Roman"/>
          <w:bCs/>
          <w:szCs w:val="32"/>
          <w:u w:val="single"/>
        </w:rPr>
        <w:t xml:space="preserve">            </w:t>
      </w:r>
      <w:r>
        <w:rPr>
          <w:rFonts w:hint="eastAsia" w:cs="Times New Roman"/>
          <w:bCs/>
          <w:szCs w:val="32"/>
        </w:rPr>
        <w:t>应在使用前制备；</w:t>
      </w:r>
    </w:p>
    <w:p w14:paraId="15201079">
      <w:pPr>
        <w:pStyle w:val="10"/>
        <w:ind w:left="1200" w:leftChars="200" w:hanging="560" w:hangingChars="175"/>
        <w:rPr>
          <w:rFonts w:cs="Times New Roman"/>
          <w:bCs/>
          <w:szCs w:val="32"/>
        </w:rPr>
      </w:pPr>
      <w:r>
        <w:rPr>
          <w:rFonts w:hint="eastAsia" w:cs="Times New Roman"/>
          <w:bCs/>
          <w:szCs w:val="32"/>
          <w:u w:val="single"/>
        </w:rPr>
        <w:t xml:space="preserve">                </w:t>
      </w:r>
      <w:r>
        <w:rPr>
          <w:rFonts w:hint="eastAsia" w:cs="Times New Roman"/>
          <w:bCs/>
          <w:szCs w:val="32"/>
        </w:rPr>
        <w:t>贮存时间也不宜过长。</w:t>
      </w:r>
    </w:p>
    <w:p w14:paraId="5CC09C5C">
      <w:pPr>
        <w:pStyle w:val="10"/>
        <w:ind w:left="560" w:hanging="560" w:hangingChars="175"/>
        <w:rPr>
          <w:rFonts w:cs="Times New Roman"/>
          <w:bCs/>
          <w:szCs w:val="32"/>
        </w:rPr>
      </w:pPr>
      <w:r>
        <w:rPr>
          <w:rFonts w:cs="Times New Roman"/>
          <w:bCs/>
          <w:szCs w:val="32"/>
        </w:rPr>
        <w:t>111.</w:t>
      </w:r>
      <w:r>
        <w:rPr>
          <w:rFonts w:hint="eastAsia" w:cs="Times New Roman"/>
          <w:bCs/>
          <w:szCs w:val="32"/>
          <w:u w:val="single"/>
        </w:rPr>
        <w:t xml:space="preserve">           </w:t>
      </w:r>
      <w:r>
        <w:rPr>
          <w:rFonts w:hint="eastAsia" w:cs="Times New Roman"/>
          <w:bCs/>
          <w:szCs w:val="32"/>
        </w:rPr>
        <w:t>能定量地与氢氧化钠反应生成碳酸氢盐，当pH值为8.3时，以</w:t>
      </w:r>
      <w:r>
        <w:rPr>
          <w:rFonts w:hint="eastAsia" w:cs="Times New Roman"/>
          <w:bCs/>
          <w:szCs w:val="32"/>
          <w:u w:val="single"/>
        </w:rPr>
        <w:t xml:space="preserve">        </w:t>
      </w:r>
      <w:r>
        <w:rPr>
          <w:rFonts w:hint="eastAsia" w:cs="Times New Roman"/>
          <w:bCs/>
          <w:szCs w:val="32"/>
        </w:rPr>
        <w:t>作指示剂，用氢氧化钠标准溶液滴定水样，由氢氧化钠标准溶液的消耗量即可计算水中其含量。</w:t>
      </w:r>
    </w:p>
    <w:p w14:paraId="272EF81F">
      <w:pPr>
        <w:pStyle w:val="10"/>
        <w:ind w:left="560" w:hanging="560" w:hangingChars="175"/>
        <w:rPr>
          <w:rFonts w:cs="Times New Roman"/>
          <w:bCs/>
          <w:szCs w:val="32"/>
        </w:rPr>
      </w:pPr>
      <w:r>
        <w:rPr>
          <w:rFonts w:cs="Times New Roman"/>
          <w:bCs/>
          <w:szCs w:val="32"/>
        </w:rPr>
        <w:t>112.</w:t>
      </w:r>
      <w:r>
        <w:rPr>
          <w:rFonts w:hint="eastAsia" w:cs="Times New Roman"/>
          <w:bCs/>
          <w:szCs w:val="32"/>
        </w:rPr>
        <w:t>氢氧化钠标准溶液应贮存于</w:t>
      </w:r>
      <w:r>
        <w:rPr>
          <w:rFonts w:hint="eastAsia" w:cs="Times New Roman"/>
          <w:bCs/>
          <w:szCs w:val="32"/>
          <w:u w:val="single"/>
        </w:rPr>
        <w:t xml:space="preserve">      </w:t>
      </w:r>
      <w:r>
        <w:rPr>
          <w:rFonts w:hint="eastAsia" w:cs="Times New Roman"/>
          <w:bCs/>
          <w:szCs w:val="32"/>
        </w:rPr>
        <w:t>塑料瓶中，用</w:t>
      </w:r>
      <w:r>
        <w:rPr>
          <w:rFonts w:hint="eastAsia" w:cs="Times New Roman"/>
          <w:bCs/>
          <w:szCs w:val="32"/>
          <w:u w:val="single"/>
        </w:rPr>
        <w:t xml:space="preserve">              </w:t>
      </w:r>
      <w:r>
        <w:rPr>
          <w:rFonts w:hint="eastAsia" w:cs="Times New Roman"/>
          <w:bCs/>
          <w:szCs w:val="32"/>
        </w:rPr>
        <w:t>溶液标定其浓度。</w:t>
      </w:r>
    </w:p>
    <w:p w14:paraId="67C6CB5D">
      <w:pPr>
        <w:pStyle w:val="10"/>
        <w:ind w:left="560" w:hanging="560" w:hangingChars="175"/>
        <w:rPr>
          <w:rFonts w:cs="Times New Roman"/>
          <w:bCs/>
          <w:szCs w:val="32"/>
        </w:rPr>
      </w:pPr>
      <w:r>
        <w:rPr>
          <w:rFonts w:cs="Times New Roman"/>
          <w:bCs/>
          <w:szCs w:val="32"/>
        </w:rPr>
        <w:t>113.</w:t>
      </w:r>
      <w:r>
        <w:rPr>
          <w:rFonts w:hint="eastAsia" w:cs="Times New Roman"/>
          <w:bCs/>
          <w:szCs w:val="32"/>
        </w:rPr>
        <w:t>水煮沸后不能沉淀的部分（钙、镁的氯化物、</w:t>
      </w:r>
      <w:r>
        <w:rPr>
          <w:rFonts w:hint="eastAsia" w:cs="Times New Roman"/>
          <w:bCs/>
          <w:szCs w:val="32"/>
          <w:u w:val="single"/>
        </w:rPr>
        <w:t xml:space="preserve">         </w:t>
      </w:r>
      <w:r>
        <w:rPr>
          <w:rFonts w:hint="eastAsia" w:cs="Times New Roman"/>
          <w:bCs/>
          <w:szCs w:val="32"/>
        </w:rPr>
        <w:t>及</w:t>
      </w:r>
      <w:r>
        <w:rPr>
          <w:rFonts w:hint="eastAsia" w:cs="Times New Roman"/>
          <w:bCs/>
          <w:szCs w:val="32"/>
          <w:u w:val="single"/>
        </w:rPr>
        <w:t xml:space="preserve">        </w:t>
      </w:r>
      <w:r>
        <w:rPr>
          <w:rFonts w:hint="eastAsia" w:cs="Times New Roman"/>
          <w:bCs/>
          <w:szCs w:val="32"/>
        </w:rPr>
        <w:t>等）称为永久硬度或非碳酸盐硬度。</w:t>
      </w:r>
    </w:p>
    <w:p w14:paraId="38D565A7">
      <w:pPr>
        <w:pStyle w:val="10"/>
        <w:ind w:left="560" w:hanging="560" w:hangingChars="175"/>
        <w:rPr>
          <w:rFonts w:cs="Times New Roman"/>
          <w:bCs/>
          <w:szCs w:val="32"/>
        </w:rPr>
      </w:pPr>
      <w:r>
        <w:rPr>
          <w:rFonts w:cs="Times New Roman"/>
          <w:bCs/>
          <w:szCs w:val="32"/>
        </w:rPr>
        <w:t>114.</w:t>
      </w:r>
      <w:r>
        <w:rPr>
          <w:rFonts w:hint="eastAsia" w:cs="Times New Roman"/>
          <w:bCs/>
          <w:szCs w:val="32"/>
        </w:rPr>
        <w:t>用滴定法测定碳酸根、重碳酸根和氢氧根离子时，当V</w:t>
      </w:r>
      <w:r>
        <w:rPr>
          <w:rFonts w:hint="eastAsia" w:cs="Times New Roman"/>
          <w:bCs/>
          <w:szCs w:val="32"/>
          <w:vertAlign w:val="subscript"/>
        </w:rPr>
        <w:t>1</w:t>
      </w:r>
      <w:r>
        <w:rPr>
          <w:rFonts w:hint="eastAsia" w:cs="Times New Roman"/>
          <w:bCs/>
          <w:szCs w:val="32"/>
        </w:rPr>
        <w:t>＞V</w:t>
      </w:r>
      <w:r>
        <w:rPr>
          <w:rFonts w:hint="eastAsia" w:cs="Times New Roman"/>
          <w:bCs/>
          <w:szCs w:val="32"/>
          <w:vertAlign w:val="subscript"/>
        </w:rPr>
        <w:t>2</w:t>
      </w:r>
      <w:r>
        <w:rPr>
          <w:rFonts w:hint="eastAsia" w:cs="Times New Roman"/>
          <w:bCs/>
          <w:szCs w:val="32"/>
        </w:rPr>
        <w:t>时，表明有</w:t>
      </w:r>
      <w:r>
        <w:rPr>
          <w:rFonts w:hint="eastAsia" w:cs="Times New Roman"/>
          <w:bCs/>
          <w:szCs w:val="32"/>
          <w:u w:val="single"/>
        </w:rPr>
        <w:t xml:space="preserve">               </w:t>
      </w:r>
      <w:r>
        <w:rPr>
          <w:rFonts w:hint="eastAsia" w:cs="Times New Roman"/>
          <w:bCs/>
          <w:szCs w:val="32"/>
        </w:rPr>
        <w:t>存在，无</w:t>
      </w:r>
      <w:r>
        <w:rPr>
          <w:rFonts w:hint="eastAsia" w:cs="Times New Roman"/>
          <w:bCs/>
          <w:szCs w:val="32"/>
          <w:u w:val="single"/>
        </w:rPr>
        <w:t xml:space="preserve">             </w:t>
      </w:r>
      <w:r>
        <w:rPr>
          <w:rFonts w:hint="eastAsia" w:cs="Times New Roman"/>
          <w:bCs/>
          <w:szCs w:val="32"/>
        </w:rPr>
        <w:t>存在。</w:t>
      </w:r>
    </w:p>
    <w:p w14:paraId="74605BFD">
      <w:pPr>
        <w:pStyle w:val="10"/>
        <w:ind w:left="560" w:hanging="560" w:hangingChars="175"/>
        <w:rPr>
          <w:rFonts w:cs="Times New Roman"/>
          <w:bCs/>
          <w:szCs w:val="32"/>
        </w:rPr>
      </w:pPr>
      <w:r>
        <w:rPr>
          <w:rFonts w:cs="Times New Roman"/>
          <w:bCs/>
          <w:szCs w:val="32"/>
        </w:rPr>
        <w:t>115.</w:t>
      </w:r>
      <w:r>
        <w:rPr>
          <w:rFonts w:hint="eastAsia" w:cs="Times New Roman"/>
          <w:bCs/>
          <w:szCs w:val="32"/>
        </w:rPr>
        <w:t>当有足够经验或充分资料，认定工程场地及其附近的土或水（地下水或地表水）对建筑材料为</w:t>
      </w:r>
      <w:r>
        <w:rPr>
          <w:rFonts w:hint="eastAsia" w:cs="Times New Roman"/>
          <w:bCs/>
          <w:szCs w:val="32"/>
          <w:u w:val="single"/>
        </w:rPr>
        <w:t xml:space="preserve">         </w:t>
      </w:r>
      <w:r>
        <w:rPr>
          <w:rFonts w:hint="eastAsia" w:cs="Times New Roman"/>
          <w:bCs/>
          <w:szCs w:val="32"/>
        </w:rPr>
        <w:t>时，可不取样试验进行腐蚀性评价。</w:t>
      </w:r>
    </w:p>
    <w:p w14:paraId="4029423C">
      <w:pPr>
        <w:pStyle w:val="10"/>
        <w:ind w:left="880" w:hanging="880" w:hangingChars="275"/>
        <w:rPr>
          <w:rFonts w:cs="Times New Roman"/>
          <w:bCs/>
          <w:szCs w:val="32"/>
          <w:u w:val="single"/>
        </w:rPr>
      </w:pPr>
      <w:r>
        <w:rPr>
          <w:rFonts w:cs="Times New Roman"/>
          <w:bCs/>
          <w:szCs w:val="32"/>
        </w:rPr>
        <w:t>116.</w:t>
      </w:r>
      <w:r>
        <w:rPr>
          <w:rFonts w:hint="eastAsia" w:cs="Times New Roman"/>
          <w:bCs/>
          <w:szCs w:val="32"/>
        </w:rPr>
        <w:t>按地层渗透性水和土对混凝土结构的腐蚀性评价时，A是指</w:t>
      </w:r>
      <w:r>
        <w:rPr>
          <w:rFonts w:hint="eastAsia" w:cs="Times New Roman"/>
          <w:bCs/>
          <w:szCs w:val="32"/>
          <w:u w:val="single"/>
        </w:rPr>
        <w:t xml:space="preserve">       </w:t>
      </w:r>
    </w:p>
    <w:p w14:paraId="7266AC95">
      <w:pPr>
        <w:pStyle w:val="10"/>
        <w:ind w:left="1520" w:leftChars="200" w:hanging="880" w:hangingChars="275"/>
        <w:rPr>
          <w:rFonts w:cs="Times New Roman"/>
          <w:bCs/>
          <w:szCs w:val="32"/>
        </w:rPr>
      </w:pPr>
      <w:r>
        <w:rPr>
          <w:rFonts w:hint="eastAsia" w:cs="Times New Roman"/>
          <w:bCs/>
          <w:szCs w:val="32"/>
        </w:rPr>
        <w:t>或强透水层中的地下水；B是指</w:t>
      </w:r>
      <w:r>
        <w:rPr>
          <w:rFonts w:hint="eastAsia" w:cs="Times New Roman"/>
          <w:bCs/>
          <w:szCs w:val="32"/>
          <w:u w:val="single"/>
        </w:rPr>
        <w:t xml:space="preserve">             </w:t>
      </w:r>
      <w:r>
        <w:rPr>
          <w:rFonts w:hint="eastAsia" w:cs="Times New Roman"/>
          <w:bCs/>
          <w:szCs w:val="32"/>
        </w:rPr>
        <w:t>中的地下水。</w:t>
      </w:r>
    </w:p>
    <w:p w14:paraId="57050EE2">
      <w:pPr>
        <w:pStyle w:val="10"/>
        <w:ind w:left="560" w:hanging="560" w:hangingChars="175"/>
        <w:rPr>
          <w:rFonts w:cs="Times New Roman"/>
          <w:bCs/>
          <w:szCs w:val="32"/>
        </w:rPr>
      </w:pPr>
      <w:r>
        <w:rPr>
          <w:rFonts w:cs="Times New Roman"/>
          <w:bCs/>
          <w:szCs w:val="32"/>
        </w:rPr>
        <w:t>117.</w:t>
      </w:r>
      <w:r>
        <w:rPr>
          <w:rFonts w:hint="eastAsia" w:cs="Times New Roman"/>
          <w:bCs/>
          <w:szCs w:val="32"/>
        </w:rPr>
        <w:t>岩体完整程度可分类为完整、</w:t>
      </w:r>
      <w:r>
        <w:rPr>
          <w:rFonts w:hint="eastAsia" w:cs="Times New Roman"/>
          <w:bCs/>
          <w:szCs w:val="32"/>
          <w:u w:val="single"/>
        </w:rPr>
        <w:t xml:space="preserve">       </w:t>
      </w:r>
      <w:r>
        <w:rPr>
          <w:rFonts w:hint="eastAsia" w:cs="Times New Roman"/>
          <w:bCs/>
          <w:szCs w:val="32"/>
        </w:rPr>
        <w:t>、较破碎、破碎、</w:t>
      </w:r>
      <w:r>
        <w:rPr>
          <w:rFonts w:hint="eastAsia" w:cs="Times New Roman"/>
          <w:bCs/>
          <w:szCs w:val="32"/>
          <w:u w:val="single"/>
        </w:rPr>
        <w:t xml:space="preserve">         </w:t>
      </w:r>
      <w:r>
        <w:rPr>
          <w:rFonts w:hint="eastAsia" w:cs="Times New Roman"/>
          <w:bCs/>
          <w:szCs w:val="32"/>
        </w:rPr>
        <w:t>。</w:t>
      </w:r>
    </w:p>
    <w:p w14:paraId="32AD8418">
      <w:pPr>
        <w:pStyle w:val="10"/>
        <w:ind w:left="560" w:hanging="560" w:hangingChars="175"/>
        <w:rPr>
          <w:rFonts w:cs="Times New Roman"/>
          <w:bCs/>
          <w:szCs w:val="32"/>
        </w:rPr>
      </w:pPr>
      <w:r>
        <w:rPr>
          <w:rFonts w:cs="Times New Roman"/>
          <w:bCs/>
          <w:szCs w:val="32"/>
        </w:rPr>
        <w:t>118.</w:t>
      </w:r>
      <w:r>
        <w:rPr>
          <w:rFonts w:hint="eastAsia" w:cs="Times New Roman"/>
          <w:bCs/>
          <w:szCs w:val="32"/>
        </w:rPr>
        <w:t>根据岩石质量指标RQD，可分为好的、</w:t>
      </w:r>
      <w:r>
        <w:rPr>
          <w:rFonts w:hint="eastAsia" w:cs="Times New Roman"/>
          <w:bCs/>
          <w:szCs w:val="32"/>
          <w:u w:val="single"/>
        </w:rPr>
        <w:t xml:space="preserve">      </w:t>
      </w:r>
      <w:r>
        <w:rPr>
          <w:rFonts w:hint="eastAsia" w:cs="Times New Roman"/>
          <w:bCs/>
          <w:szCs w:val="32"/>
        </w:rPr>
        <w:t>、</w:t>
      </w:r>
      <w:r>
        <w:rPr>
          <w:rFonts w:hint="eastAsia" w:cs="Times New Roman"/>
          <w:bCs/>
          <w:szCs w:val="32"/>
          <w:u w:val="single"/>
        </w:rPr>
        <w:t xml:space="preserve">       </w:t>
      </w:r>
      <w:r>
        <w:rPr>
          <w:rFonts w:hint="eastAsia" w:cs="Times New Roman"/>
          <w:bCs/>
          <w:szCs w:val="32"/>
        </w:rPr>
        <w:t>、差的和极差的。</w:t>
      </w:r>
    </w:p>
    <w:p w14:paraId="73F06B94">
      <w:pPr>
        <w:pStyle w:val="10"/>
        <w:ind w:left="560" w:hanging="560" w:hangingChars="175"/>
        <w:rPr>
          <w:rFonts w:cs="Times New Roman"/>
          <w:bCs/>
          <w:szCs w:val="32"/>
        </w:rPr>
      </w:pPr>
      <w:r>
        <w:rPr>
          <w:rFonts w:cs="Times New Roman"/>
          <w:bCs/>
          <w:szCs w:val="32"/>
        </w:rPr>
        <w:t>119.</w:t>
      </w:r>
      <w:r>
        <w:rPr>
          <w:rFonts w:hint="eastAsia" w:cs="Times New Roman"/>
          <w:bCs/>
          <w:szCs w:val="32"/>
        </w:rPr>
        <w:t>岩层厚度分类包括</w:t>
      </w:r>
      <w:r>
        <w:rPr>
          <w:rFonts w:hint="eastAsia" w:cs="Times New Roman"/>
          <w:bCs/>
          <w:szCs w:val="32"/>
          <w:u w:val="single"/>
        </w:rPr>
        <w:t xml:space="preserve">        </w:t>
      </w:r>
      <w:r>
        <w:rPr>
          <w:rFonts w:hint="eastAsia" w:cs="Times New Roman"/>
          <w:bCs/>
          <w:szCs w:val="32"/>
        </w:rPr>
        <w:t>、厚层、</w:t>
      </w:r>
      <w:r>
        <w:rPr>
          <w:rFonts w:hint="eastAsia" w:cs="Times New Roman"/>
          <w:bCs/>
          <w:szCs w:val="32"/>
          <w:u w:val="single"/>
        </w:rPr>
        <w:t xml:space="preserve">        </w:t>
      </w:r>
      <w:r>
        <w:rPr>
          <w:rFonts w:hint="eastAsia" w:cs="Times New Roman"/>
          <w:bCs/>
          <w:szCs w:val="32"/>
        </w:rPr>
        <w:t>和薄层。</w:t>
      </w:r>
    </w:p>
    <w:p w14:paraId="4297B9FF">
      <w:pPr>
        <w:pStyle w:val="10"/>
        <w:ind w:left="560" w:hanging="560" w:hangingChars="175"/>
        <w:rPr>
          <w:rFonts w:cs="Times New Roman"/>
          <w:bCs/>
          <w:szCs w:val="32"/>
        </w:rPr>
      </w:pPr>
      <w:r>
        <w:rPr>
          <w:rFonts w:cs="Times New Roman"/>
          <w:bCs/>
          <w:szCs w:val="32"/>
        </w:rPr>
        <w:t>120.</w:t>
      </w:r>
      <w:r>
        <w:rPr>
          <w:rFonts w:hint="eastAsia" w:cs="Times New Roman"/>
          <w:bCs/>
          <w:szCs w:val="32"/>
        </w:rPr>
        <w:t>粒径大于0.075mm的颗粒质量不超过总质量的50%，且塑性指数等于或小于10的土，应定名为</w:t>
      </w:r>
      <w:r>
        <w:rPr>
          <w:rFonts w:hint="eastAsia" w:cs="Times New Roman"/>
          <w:bCs/>
          <w:szCs w:val="32"/>
          <w:u w:val="single"/>
        </w:rPr>
        <w:t xml:space="preserve">     </w:t>
      </w:r>
      <w:r>
        <w:rPr>
          <w:rFonts w:hint="eastAsia" w:cs="Times New Roman"/>
          <w:bCs/>
          <w:szCs w:val="32"/>
        </w:rPr>
        <w:t>；塑性指数大于10的土应定为</w:t>
      </w:r>
      <w:r>
        <w:rPr>
          <w:rFonts w:hint="eastAsia" w:cs="Times New Roman"/>
          <w:bCs/>
          <w:szCs w:val="32"/>
          <w:u w:val="single"/>
        </w:rPr>
        <w:t xml:space="preserve">        </w:t>
      </w:r>
      <w:r>
        <w:rPr>
          <w:rFonts w:hint="eastAsia" w:cs="Times New Roman"/>
          <w:bCs/>
          <w:szCs w:val="32"/>
        </w:rPr>
        <w:t>。</w:t>
      </w:r>
    </w:p>
    <w:p w14:paraId="3C2E93D0">
      <w:pPr>
        <w:pStyle w:val="10"/>
        <w:ind w:left="560" w:hanging="560" w:hangingChars="175"/>
        <w:rPr>
          <w:rFonts w:cs="Times New Roman"/>
          <w:bCs/>
          <w:szCs w:val="32"/>
        </w:rPr>
      </w:pPr>
      <w:r>
        <w:rPr>
          <w:rFonts w:cs="Times New Roman"/>
          <w:bCs/>
          <w:szCs w:val="32"/>
        </w:rPr>
        <w:t>121.</w:t>
      </w:r>
      <w:r>
        <w:rPr>
          <w:rFonts w:hint="eastAsia" w:cs="Times New Roman"/>
          <w:bCs/>
          <w:szCs w:val="32"/>
        </w:rPr>
        <w:t>粉土根据</w:t>
      </w:r>
      <w:r>
        <w:rPr>
          <w:rFonts w:hint="eastAsia" w:cs="Times New Roman"/>
          <w:bCs/>
          <w:szCs w:val="32"/>
          <w:lang w:eastAsia="zh-CN"/>
        </w:rPr>
        <w:t>含水率</w:t>
      </w:r>
      <w:r>
        <w:rPr>
          <w:rFonts w:hint="eastAsia" w:cs="Times New Roman"/>
          <w:bCs/>
          <w:szCs w:val="32"/>
        </w:rPr>
        <w:t>不同，可分为稍湿、</w:t>
      </w:r>
      <w:r>
        <w:rPr>
          <w:rFonts w:hint="eastAsia" w:cs="Times New Roman"/>
          <w:bCs/>
          <w:szCs w:val="32"/>
          <w:u w:val="single"/>
        </w:rPr>
        <w:t xml:space="preserve">      </w:t>
      </w:r>
      <w:r>
        <w:rPr>
          <w:rFonts w:hint="eastAsia" w:cs="Times New Roman"/>
          <w:bCs/>
          <w:szCs w:val="32"/>
        </w:rPr>
        <w:t>、</w:t>
      </w:r>
      <w:r>
        <w:rPr>
          <w:rFonts w:hint="eastAsia" w:cs="Times New Roman"/>
          <w:bCs/>
          <w:szCs w:val="32"/>
          <w:u w:val="single"/>
        </w:rPr>
        <w:t xml:space="preserve">      </w:t>
      </w:r>
      <w:r>
        <w:rPr>
          <w:rFonts w:hint="eastAsia" w:cs="Times New Roman"/>
          <w:bCs/>
          <w:szCs w:val="32"/>
        </w:rPr>
        <w:t>。</w:t>
      </w:r>
    </w:p>
    <w:p w14:paraId="647AAAA0">
      <w:pPr>
        <w:pStyle w:val="10"/>
        <w:ind w:left="560" w:hanging="560" w:hangingChars="175"/>
        <w:rPr>
          <w:rFonts w:cs="Times New Roman"/>
          <w:bCs/>
          <w:szCs w:val="32"/>
        </w:rPr>
      </w:pPr>
      <w:r>
        <w:rPr>
          <w:rFonts w:cs="Times New Roman"/>
          <w:bCs/>
          <w:szCs w:val="32"/>
        </w:rPr>
        <w:t>122.</w:t>
      </w:r>
      <w:r>
        <w:rPr>
          <w:rFonts w:hint="eastAsia" w:cs="Times New Roman"/>
          <w:bCs/>
          <w:szCs w:val="32"/>
        </w:rPr>
        <w:t>当碎石土中粒径小于0.075mm的细粒土质量超过总质量的25%时，应定名为</w:t>
      </w:r>
      <w:r>
        <w:rPr>
          <w:rFonts w:hint="eastAsia" w:cs="Times New Roman"/>
          <w:bCs/>
          <w:szCs w:val="32"/>
          <w:u w:val="single"/>
        </w:rPr>
        <w:t xml:space="preserve">           </w:t>
      </w:r>
      <w:r>
        <w:rPr>
          <w:rFonts w:hint="eastAsia" w:cs="Times New Roman"/>
          <w:bCs/>
          <w:szCs w:val="32"/>
        </w:rPr>
        <w:t>；当粉土或黏性土中粒径大于2mm的粗粒土质量超过总质量的25%时，应定名为</w:t>
      </w:r>
      <w:r>
        <w:rPr>
          <w:rFonts w:hint="eastAsia" w:cs="Times New Roman"/>
          <w:bCs/>
          <w:szCs w:val="32"/>
          <w:u w:val="single"/>
        </w:rPr>
        <w:t xml:space="preserve">           </w:t>
      </w:r>
      <w:r>
        <w:rPr>
          <w:rFonts w:hint="eastAsia" w:cs="Times New Roman"/>
          <w:bCs/>
          <w:szCs w:val="32"/>
        </w:rPr>
        <w:t>。</w:t>
      </w:r>
    </w:p>
    <w:p w14:paraId="7FC43802">
      <w:pPr>
        <w:pStyle w:val="10"/>
        <w:ind w:left="1200" w:hanging="1200" w:hangingChars="375"/>
        <w:rPr>
          <w:rFonts w:cs="Times New Roman"/>
          <w:bCs/>
          <w:szCs w:val="32"/>
        </w:rPr>
      </w:pPr>
      <w:r>
        <w:rPr>
          <w:rFonts w:cs="Times New Roman"/>
          <w:bCs/>
          <w:szCs w:val="32"/>
        </w:rPr>
        <w:t>123.</w:t>
      </w:r>
      <w:r>
        <w:rPr>
          <w:rFonts w:hint="eastAsia" w:cs="Times New Roman"/>
          <w:bCs/>
          <w:szCs w:val="32"/>
        </w:rPr>
        <w:t>根据物质组成和堆填方式，填土可分为下列四类：素填土、杂填土、</w:t>
      </w:r>
    </w:p>
    <w:p w14:paraId="09483665">
      <w:pPr>
        <w:pStyle w:val="10"/>
        <w:ind w:left="1840" w:leftChars="200" w:hanging="1200" w:hangingChars="375"/>
        <w:rPr>
          <w:rFonts w:cs="Times New Roman"/>
          <w:bCs/>
          <w:szCs w:val="32"/>
        </w:rPr>
      </w:pPr>
      <w:r>
        <w:rPr>
          <w:rFonts w:hint="eastAsia" w:cs="Times New Roman"/>
          <w:bCs/>
          <w:szCs w:val="32"/>
          <w:u w:val="single"/>
        </w:rPr>
        <w:t xml:space="preserve">          </w:t>
      </w:r>
      <w:r>
        <w:rPr>
          <w:rFonts w:hint="eastAsia" w:cs="Times New Roman"/>
          <w:bCs/>
          <w:szCs w:val="32"/>
        </w:rPr>
        <w:t>和</w:t>
      </w:r>
      <w:r>
        <w:rPr>
          <w:rFonts w:hint="eastAsia" w:cs="Times New Roman"/>
          <w:bCs/>
          <w:szCs w:val="32"/>
          <w:u w:val="single"/>
        </w:rPr>
        <w:t xml:space="preserve">          </w:t>
      </w:r>
      <w:r>
        <w:rPr>
          <w:rFonts w:hint="eastAsia" w:cs="Times New Roman"/>
          <w:bCs/>
          <w:szCs w:val="32"/>
        </w:rPr>
        <w:t>。</w:t>
      </w:r>
    </w:p>
    <w:p w14:paraId="2D5F91EF">
      <w:pPr>
        <w:pStyle w:val="10"/>
        <w:ind w:left="560" w:hanging="560" w:hangingChars="175"/>
        <w:rPr>
          <w:rFonts w:cs="Times New Roman"/>
          <w:bCs/>
          <w:szCs w:val="32"/>
        </w:rPr>
      </w:pPr>
      <w:r>
        <w:rPr>
          <w:rFonts w:cs="Times New Roman"/>
          <w:bCs/>
          <w:szCs w:val="32"/>
        </w:rPr>
        <w:t>124.</w:t>
      </w:r>
      <w:r>
        <w:rPr>
          <w:rFonts w:hint="eastAsia" w:cs="Times New Roman"/>
          <w:bCs/>
          <w:szCs w:val="32"/>
        </w:rPr>
        <w:t>膨胀土的室内试验，应测定的指标包括：</w:t>
      </w:r>
      <w:r>
        <w:rPr>
          <w:rFonts w:hint="eastAsia" w:cs="Times New Roman"/>
          <w:bCs/>
          <w:szCs w:val="32"/>
          <w:u w:val="single"/>
        </w:rPr>
        <w:t xml:space="preserve">              </w:t>
      </w:r>
      <w:r>
        <w:rPr>
          <w:rFonts w:hint="eastAsia" w:cs="Times New Roman"/>
          <w:bCs/>
          <w:szCs w:val="32"/>
        </w:rPr>
        <w:t>、一定压力下的膨胀率、收缩系数、</w:t>
      </w:r>
      <w:r>
        <w:rPr>
          <w:rFonts w:hint="eastAsia" w:cs="Times New Roman"/>
          <w:bCs/>
          <w:szCs w:val="32"/>
          <w:u w:val="single"/>
        </w:rPr>
        <w:t xml:space="preserve">         </w:t>
      </w:r>
      <w:r>
        <w:rPr>
          <w:rFonts w:hint="eastAsia" w:cs="Times New Roman"/>
          <w:bCs/>
          <w:szCs w:val="32"/>
        </w:rPr>
        <w:t>。</w:t>
      </w:r>
    </w:p>
    <w:p w14:paraId="12B2BC60">
      <w:pPr>
        <w:pStyle w:val="10"/>
        <w:ind w:left="560" w:hanging="560" w:hangingChars="175"/>
        <w:rPr>
          <w:rFonts w:cs="Times New Roman"/>
          <w:bCs/>
          <w:szCs w:val="32"/>
        </w:rPr>
      </w:pPr>
      <w:r>
        <w:rPr>
          <w:rFonts w:cs="Times New Roman"/>
          <w:bCs/>
          <w:szCs w:val="32"/>
        </w:rPr>
        <w:t>125.</w:t>
      </w:r>
      <w:r>
        <w:rPr>
          <w:rFonts w:hint="eastAsia" w:cs="Times New Roman"/>
          <w:bCs/>
          <w:szCs w:val="32"/>
        </w:rPr>
        <w:t>膨胀力试验中试样开始膨胀，当膨胀量不大于</w:t>
      </w:r>
      <w:r>
        <w:rPr>
          <w:rFonts w:hint="eastAsia" w:cs="Times New Roman"/>
          <w:bCs/>
          <w:szCs w:val="32"/>
          <w:u w:val="single"/>
        </w:rPr>
        <w:t xml:space="preserve">           </w:t>
      </w:r>
      <w:r>
        <w:rPr>
          <w:rFonts w:hint="eastAsia" w:cs="Times New Roman"/>
          <w:bCs/>
          <w:szCs w:val="32"/>
        </w:rPr>
        <w:t>时，应施加平衡荷载，使量表指针仍指向</w:t>
      </w:r>
      <w:r>
        <w:rPr>
          <w:rFonts w:hint="eastAsia" w:cs="Times New Roman"/>
          <w:bCs/>
          <w:szCs w:val="32"/>
          <w:u w:val="single"/>
        </w:rPr>
        <w:t xml:space="preserve">         </w:t>
      </w:r>
      <w:r>
        <w:rPr>
          <w:rFonts w:hint="eastAsia" w:cs="Times New Roman"/>
          <w:bCs/>
          <w:szCs w:val="32"/>
        </w:rPr>
        <w:t>，加荷载时应避免冲击力。</w:t>
      </w:r>
    </w:p>
    <w:p w14:paraId="50A01FCE">
      <w:pPr>
        <w:pStyle w:val="10"/>
        <w:ind w:left="560" w:hanging="560" w:hangingChars="175"/>
        <w:rPr>
          <w:rFonts w:cs="Times New Roman"/>
          <w:bCs/>
          <w:szCs w:val="32"/>
        </w:rPr>
      </w:pPr>
      <w:r>
        <w:rPr>
          <w:rFonts w:cs="Times New Roman"/>
          <w:bCs/>
          <w:szCs w:val="32"/>
        </w:rPr>
        <w:t>126.</w:t>
      </w:r>
      <w:r>
        <w:rPr>
          <w:rFonts w:hint="eastAsia" w:cs="Times New Roman"/>
          <w:bCs/>
          <w:szCs w:val="32"/>
        </w:rPr>
        <w:t>抽水试验宜</w:t>
      </w:r>
      <w:r>
        <w:rPr>
          <w:rFonts w:hint="eastAsia" w:cs="Times New Roman"/>
          <w:bCs/>
          <w:szCs w:val="32"/>
          <w:u w:val="single"/>
        </w:rPr>
        <w:t xml:space="preserve">    </w:t>
      </w:r>
      <w:r>
        <w:rPr>
          <w:rFonts w:hint="eastAsia" w:cs="Times New Roman"/>
          <w:bCs/>
          <w:szCs w:val="32"/>
        </w:rPr>
        <w:t>次降深，最大降深应接近工程设计所需的地下水位降深的标高。</w:t>
      </w:r>
    </w:p>
    <w:p w14:paraId="036623ED">
      <w:pPr>
        <w:pStyle w:val="10"/>
        <w:ind w:left="560" w:hanging="560" w:hangingChars="175"/>
        <w:rPr>
          <w:rFonts w:cs="Times New Roman"/>
          <w:bCs/>
          <w:szCs w:val="32"/>
        </w:rPr>
      </w:pPr>
      <w:r>
        <w:rPr>
          <w:rFonts w:cs="Times New Roman"/>
          <w:bCs/>
          <w:szCs w:val="32"/>
        </w:rPr>
        <w:t>127.</w:t>
      </w:r>
      <w:r>
        <w:rPr>
          <w:rFonts w:hint="eastAsia" w:cs="Times New Roman"/>
          <w:bCs/>
          <w:szCs w:val="32"/>
        </w:rPr>
        <w:t>水位量测应采用同一方法和仪器，读数对抽水孔为</w:t>
      </w:r>
      <w:r>
        <w:rPr>
          <w:rFonts w:hint="eastAsia" w:cs="Times New Roman"/>
          <w:bCs/>
          <w:szCs w:val="32"/>
          <w:u w:val="single"/>
        </w:rPr>
        <w:t xml:space="preserve">       </w:t>
      </w:r>
      <w:r>
        <w:rPr>
          <w:rFonts w:hint="eastAsia" w:cs="Times New Roman"/>
          <w:bCs/>
          <w:szCs w:val="32"/>
        </w:rPr>
        <w:t>，对观测孔为</w:t>
      </w:r>
      <w:r>
        <w:rPr>
          <w:rFonts w:hint="eastAsia" w:cs="Times New Roman"/>
          <w:bCs/>
          <w:szCs w:val="32"/>
          <w:u w:val="single"/>
        </w:rPr>
        <w:t xml:space="preserve">          </w:t>
      </w:r>
      <w:r>
        <w:rPr>
          <w:rFonts w:hint="eastAsia" w:cs="Times New Roman"/>
          <w:bCs/>
          <w:szCs w:val="32"/>
        </w:rPr>
        <w:t>。</w:t>
      </w:r>
    </w:p>
    <w:p w14:paraId="2B40ABFC">
      <w:pPr>
        <w:pStyle w:val="10"/>
        <w:ind w:left="560" w:hanging="560" w:hangingChars="175"/>
        <w:rPr>
          <w:rFonts w:cs="Times New Roman"/>
          <w:bCs/>
          <w:szCs w:val="32"/>
        </w:rPr>
      </w:pPr>
      <w:r>
        <w:rPr>
          <w:rFonts w:cs="Times New Roman"/>
          <w:bCs/>
          <w:szCs w:val="32"/>
        </w:rPr>
        <w:t>128.</w:t>
      </w:r>
      <w:r>
        <w:rPr>
          <w:rFonts w:hint="eastAsia" w:cs="Times New Roman"/>
          <w:bCs/>
          <w:szCs w:val="32"/>
        </w:rPr>
        <w:t>螺旋钻探可适用的地层有：</w:t>
      </w:r>
      <w:r>
        <w:rPr>
          <w:rFonts w:hint="eastAsia" w:cs="Times New Roman"/>
          <w:bCs/>
          <w:szCs w:val="32"/>
          <w:u w:val="single"/>
        </w:rPr>
        <w:t xml:space="preserve">          </w:t>
      </w:r>
      <w:r>
        <w:rPr>
          <w:rFonts w:hint="eastAsia" w:cs="Times New Roman"/>
          <w:bCs/>
          <w:szCs w:val="32"/>
        </w:rPr>
        <w:t>、</w:t>
      </w:r>
      <w:r>
        <w:rPr>
          <w:rFonts w:hint="eastAsia" w:cs="Times New Roman"/>
          <w:bCs/>
          <w:szCs w:val="32"/>
          <w:u w:val="single"/>
        </w:rPr>
        <w:t xml:space="preserve">         </w:t>
      </w:r>
      <w:r>
        <w:rPr>
          <w:rFonts w:hint="eastAsia" w:cs="Times New Roman"/>
          <w:bCs/>
          <w:szCs w:val="32"/>
        </w:rPr>
        <w:t>和砂土。</w:t>
      </w:r>
    </w:p>
    <w:p w14:paraId="311EF0F1">
      <w:pPr>
        <w:pStyle w:val="10"/>
        <w:ind w:left="560" w:hanging="560" w:hangingChars="175"/>
        <w:rPr>
          <w:rFonts w:cs="Times New Roman"/>
          <w:bCs/>
          <w:szCs w:val="32"/>
        </w:rPr>
      </w:pPr>
      <w:r>
        <w:rPr>
          <w:rFonts w:cs="Times New Roman"/>
          <w:bCs/>
          <w:szCs w:val="32"/>
        </w:rPr>
        <w:t>129.</w:t>
      </w:r>
      <w:r>
        <w:rPr>
          <w:rFonts w:hint="eastAsia" w:cs="Times New Roman"/>
          <w:bCs/>
          <w:szCs w:val="32"/>
        </w:rPr>
        <w:t>岩芯钻探的岩芯采取率，对完整和较完整岩体不应低于</w:t>
      </w:r>
      <w:r>
        <w:rPr>
          <w:rFonts w:hint="eastAsia" w:cs="Times New Roman"/>
          <w:bCs/>
          <w:szCs w:val="32"/>
          <w:u w:val="single"/>
        </w:rPr>
        <w:t xml:space="preserve">     </w:t>
      </w:r>
      <w:r>
        <w:rPr>
          <w:rFonts w:hint="eastAsia" w:cs="Times New Roman"/>
          <w:bCs/>
          <w:szCs w:val="32"/>
        </w:rPr>
        <w:t>%，较破碎和破碎岩体不应低于</w:t>
      </w:r>
      <w:r>
        <w:rPr>
          <w:rFonts w:hint="eastAsia" w:cs="Times New Roman"/>
          <w:bCs/>
          <w:szCs w:val="32"/>
          <w:u w:val="single"/>
        </w:rPr>
        <w:t xml:space="preserve">     </w:t>
      </w:r>
      <w:r>
        <w:rPr>
          <w:rFonts w:hint="eastAsia" w:cs="Times New Roman"/>
          <w:bCs/>
          <w:szCs w:val="32"/>
        </w:rPr>
        <w:t>%。</w:t>
      </w:r>
    </w:p>
    <w:p w14:paraId="145E867A">
      <w:pPr>
        <w:pStyle w:val="10"/>
        <w:ind w:left="560" w:hanging="560" w:hangingChars="175"/>
        <w:rPr>
          <w:rFonts w:cs="Times New Roman"/>
          <w:bCs/>
          <w:szCs w:val="32"/>
        </w:rPr>
      </w:pPr>
      <w:r>
        <w:rPr>
          <w:rFonts w:cs="Times New Roman"/>
          <w:bCs/>
          <w:szCs w:val="32"/>
        </w:rPr>
        <w:t>130.</w:t>
      </w:r>
      <w:r>
        <w:rPr>
          <w:rFonts w:hint="eastAsia" w:cs="Times New Roman"/>
          <w:bCs/>
          <w:szCs w:val="32"/>
        </w:rPr>
        <w:t>圆锥动力触探试验的类型可分为</w:t>
      </w:r>
      <w:r>
        <w:rPr>
          <w:rFonts w:hint="eastAsia" w:cs="Times New Roman"/>
          <w:bCs/>
          <w:szCs w:val="32"/>
          <w:u w:val="single"/>
        </w:rPr>
        <w:t xml:space="preserve">       </w:t>
      </w:r>
      <w:r>
        <w:rPr>
          <w:rFonts w:hint="eastAsia" w:cs="Times New Roman"/>
          <w:bCs/>
          <w:szCs w:val="32"/>
        </w:rPr>
        <w:t>、重型和</w:t>
      </w:r>
      <w:r>
        <w:rPr>
          <w:rFonts w:hint="eastAsia" w:cs="Times New Roman"/>
          <w:bCs/>
          <w:szCs w:val="32"/>
          <w:u w:val="single"/>
        </w:rPr>
        <w:t xml:space="preserve">           </w:t>
      </w:r>
      <w:r>
        <w:rPr>
          <w:rFonts w:hint="eastAsia" w:cs="Times New Roman"/>
          <w:bCs/>
          <w:szCs w:val="32"/>
        </w:rPr>
        <w:t>三种。</w:t>
      </w:r>
    </w:p>
    <w:p w14:paraId="7C1C36CE">
      <w:pPr>
        <w:pStyle w:val="10"/>
        <w:ind w:left="560" w:hanging="560" w:hangingChars="175"/>
        <w:rPr>
          <w:rFonts w:cs="Times New Roman"/>
          <w:bCs/>
          <w:szCs w:val="32"/>
        </w:rPr>
      </w:pPr>
      <w:r>
        <w:rPr>
          <w:rFonts w:cs="Times New Roman"/>
          <w:bCs/>
          <w:szCs w:val="32"/>
        </w:rPr>
        <w:t>131.</w:t>
      </w:r>
      <w:r>
        <w:rPr>
          <w:rFonts w:hint="eastAsia" w:cs="Times New Roman"/>
          <w:bCs/>
          <w:szCs w:val="32"/>
        </w:rPr>
        <w:t>扁铲侧胀试验适用于一般黏性土、</w:t>
      </w:r>
      <w:r>
        <w:rPr>
          <w:rFonts w:hint="eastAsia" w:cs="Times New Roman"/>
          <w:bCs/>
          <w:szCs w:val="32"/>
          <w:u w:val="single"/>
        </w:rPr>
        <w:t xml:space="preserve">      </w:t>
      </w:r>
      <w:r>
        <w:rPr>
          <w:rFonts w:hint="eastAsia" w:cs="Times New Roman"/>
          <w:bCs/>
          <w:szCs w:val="32"/>
        </w:rPr>
        <w:t>、</w:t>
      </w:r>
      <w:r>
        <w:rPr>
          <w:rFonts w:hint="eastAsia" w:cs="Times New Roman"/>
          <w:bCs/>
          <w:szCs w:val="32"/>
          <w:u w:val="single"/>
        </w:rPr>
        <w:t xml:space="preserve">      </w:t>
      </w:r>
      <w:r>
        <w:rPr>
          <w:rFonts w:hint="eastAsia" w:cs="Times New Roman"/>
          <w:bCs/>
          <w:szCs w:val="32"/>
        </w:rPr>
        <w:t>、黄土和松散~中密的砂土。</w:t>
      </w:r>
    </w:p>
    <w:p w14:paraId="6A364B08">
      <w:pPr>
        <w:pStyle w:val="10"/>
        <w:ind w:left="560" w:hanging="560" w:hangingChars="175"/>
        <w:rPr>
          <w:rFonts w:cs="Times New Roman"/>
          <w:bCs/>
          <w:szCs w:val="32"/>
        </w:rPr>
      </w:pPr>
      <w:r>
        <w:rPr>
          <w:rFonts w:cs="Times New Roman"/>
          <w:bCs/>
          <w:szCs w:val="32"/>
        </w:rPr>
        <w:t>132.</w:t>
      </w:r>
      <w:r>
        <w:rPr>
          <w:rFonts w:hint="eastAsia" w:cs="Times New Roman"/>
          <w:bCs/>
          <w:szCs w:val="32"/>
        </w:rPr>
        <w:t>现场直剪试验每组岩体不宜少于</w:t>
      </w:r>
      <w:r>
        <w:rPr>
          <w:rFonts w:hint="eastAsia" w:cs="Times New Roman"/>
          <w:bCs/>
          <w:szCs w:val="32"/>
          <w:u w:val="single"/>
        </w:rPr>
        <w:t xml:space="preserve">    </w:t>
      </w:r>
      <w:r>
        <w:rPr>
          <w:rFonts w:hint="eastAsia" w:cs="Times New Roman"/>
          <w:bCs/>
          <w:szCs w:val="32"/>
        </w:rPr>
        <w:t>个，每组土体不宜少于</w:t>
      </w:r>
      <w:r>
        <w:rPr>
          <w:rFonts w:hint="eastAsia" w:cs="Times New Roman"/>
          <w:bCs/>
          <w:szCs w:val="32"/>
          <w:u w:val="single"/>
        </w:rPr>
        <w:t xml:space="preserve">    </w:t>
      </w:r>
      <w:r>
        <w:rPr>
          <w:rFonts w:hint="eastAsia" w:cs="Times New Roman"/>
          <w:bCs/>
          <w:szCs w:val="32"/>
        </w:rPr>
        <w:t>个。</w:t>
      </w:r>
    </w:p>
    <w:p w14:paraId="5DBB2605">
      <w:pPr>
        <w:pStyle w:val="10"/>
        <w:ind w:left="560" w:hanging="560" w:hangingChars="175"/>
        <w:rPr>
          <w:rFonts w:cs="Times New Roman"/>
          <w:bCs/>
          <w:szCs w:val="32"/>
          <w:u w:val="single"/>
        </w:rPr>
      </w:pPr>
      <w:r>
        <w:rPr>
          <w:rFonts w:cs="Times New Roman"/>
          <w:bCs/>
          <w:szCs w:val="32"/>
        </w:rPr>
        <w:t>133.</w:t>
      </w:r>
      <w:r>
        <w:rPr>
          <w:rFonts w:hint="eastAsia" w:cs="Times New Roman"/>
          <w:bCs/>
          <w:szCs w:val="32"/>
        </w:rPr>
        <w:t>原位直剪试验开挖试坑时，应避免对试体的扰动，尽量保持</w:t>
      </w:r>
      <w:r>
        <w:rPr>
          <w:rFonts w:hint="eastAsia" w:cs="Times New Roman"/>
          <w:bCs/>
          <w:szCs w:val="32"/>
          <w:u w:val="single"/>
        </w:rPr>
        <w:t xml:space="preserve">       </w:t>
      </w:r>
    </w:p>
    <w:p w14:paraId="58FEF858">
      <w:pPr>
        <w:pStyle w:val="10"/>
        <w:ind w:left="1200" w:leftChars="200" w:hanging="560" w:hangingChars="175"/>
        <w:rPr>
          <w:rFonts w:cs="Times New Roman"/>
          <w:bCs/>
          <w:szCs w:val="32"/>
        </w:rPr>
      </w:pPr>
      <w:r>
        <w:rPr>
          <w:rFonts w:hint="eastAsia" w:cs="Times New Roman"/>
          <w:bCs/>
          <w:szCs w:val="32"/>
          <w:u w:val="single"/>
        </w:rPr>
        <w:t xml:space="preserve">         </w:t>
      </w:r>
      <w:r>
        <w:rPr>
          <w:rFonts w:hint="eastAsia" w:cs="Times New Roman"/>
          <w:bCs/>
          <w:szCs w:val="32"/>
        </w:rPr>
        <w:t>不产生显著变化。在地下水位以下进行试验时，应避免</w:t>
      </w:r>
    </w:p>
    <w:p w14:paraId="4E6BD475">
      <w:pPr>
        <w:pStyle w:val="10"/>
        <w:ind w:left="1200" w:leftChars="200" w:hanging="560" w:hangingChars="175"/>
        <w:rPr>
          <w:rFonts w:cs="Times New Roman"/>
          <w:bCs/>
          <w:szCs w:val="32"/>
        </w:rPr>
      </w:pPr>
      <w:r>
        <w:rPr>
          <w:rFonts w:hint="eastAsia" w:cs="Times New Roman"/>
          <w:bCs/>
          <w:szCs w:val="32"/>
          <w:u w:val="single"/>
        </w:rPr>
        <w:t xml:space="preserve">             </w:t>
      </w:r>
      <w:r>
        <w:rPr>
          <w:rFonts w:hint="eastAsia" w:cs="Times New Roman"/>
          <w:bCs/>
          <w:szCs w:val="32"/>
        </w:rPr>
        <w:t>对试体的影响。</w:t>
      </w:r>
    </w:p>
    <w:p w14:paraId="115577F7">
      <w:pPr>
        <w:pStyle w:val="10"/>
        <w:ind w:left="560" w:hanging="560" w:hangingChars="175"/>
        <w:rPr>
          <w:rFonts w:cs="Times New Roman"/>
          <w:bCs/>
          <w:szCs w:val="32"/>
        </w:rPr>
      </w:pPr>
      <w:r>
        <w:rPr>
          <w:rFonts w:cs="Times New Roman"/>
          <w:bCs/>
          <w:szCs w:val="32"/>
        </w:rPr>
        <w:t>134.</w:t>
      </w:r>
      <w:r>
        <w:rPr>
          <w:rFonts w:hint="eastAsia" w:cs="Times New Roman"/>
          <w:bCs/>
          <w:szCs w:val="32"/>
        </w:rPr>
        <w:t>场地环境类型分类中，强透水地层是指</w:t>
      </w:r>
      <w:r>
        <w:rPr>
          <w:rFonts w:hint="eastAsia" w:cs="Times New Roman"/>
          <w:bCs/>
          <w:szCs w:val="32"/>
          <w:u w:val="single"/>
        </w:rPr>
        <w:t xml:space="preserve">             </w:t>
      </w:r>
      <w:r>
        <w:rPr>
          <w:rFonts w:hint="eastAsia" w:cs="Times New Roman"/>
          <w:bCs/>
          <w:szCs w:val="32"/>
        </w:rPr>
        <w:t>，弱透水地层是指</w:t>
      </w:r>
      <w:r>
        <w:rPr>
          <w:rFonts w:hint="eastAsia" w:cs="Times New Roman"/>
          <w:bCs/>
          <w:szCs w:val="32"/>
          <w:u w:val="single"/>
        </w:rPr>
        <w:t xml:space="preserve">            </w:t>
      </w:r>
      <w:r>
        <w:rPr>
          <w:rFonts w:hint="eastAsia" w:cs="Times New Roman"/>
          <w:bCs/>
          <w:szCs w:val="32"/>
        </w:rPr>
        <w:t>。</w:t>
      </w:r>
    </w:p>
    <w:p w14:paraId="7AFCE13C">
      <w:pPr>
        <w:pStyle w:val="10"/>
        <w:ind w:left="560" w:hanging="560" w:hangingChars="175"/>
        <w:rPr>
          <w:rFonts w:cs="Times New Roman"/>
          <w:bCs/>
          <w:szCs w:val="32"/>
        </w:rPr>
      </w:pPr>
      <w:r>
        <w:rPr>
          <w:rFonts w:cs="Times New Roman"/>
          <w:bCs/>
          <w:szCs w:val="32"/>
        </w:rPr>
        <w:t>135.</w:t>
      </w:r>
      <w:r>
        <w:rPr>
          <w:rFonts w:hint="eastAsia" w:cs="Times New Roman"/>
          <w:bCs/>
          <w:szCs w:val="32"/>
        </w:rPr>
        <w:t>原状土样同一组试样的密度最大允许差值应为</w:t>
      </w:r>
      <w:r>
        <w:rPr>
          <w:rFonts w:hint="eastAsia" w:cs="Times New Roman"/>
          <w:bCs/>
          <w:szCs w:val="32"/>
          <w:u w:val="single"/>
        </w:rPr>
        <w:t xml:space="preserve">        </w:t>
      </w:r>
      <w:r>
        <w:rPr>
          <w:rFonts w:hint="eastAsia" w:cs="Times New Roman"/>
          <w:bCs/>
          <w:szCs w:val="32"/>
        </w:rPr>
        <w:t>g/cm</w:t>
      </w:r>
      <w:r>
        <w:rPr>
          <w:rFonts w:hint="eastAsia" w:cs="Times New Roman"/>
          <w:bCs/>
          <w:szCs w:val="32"/>
          <w:vertAlign w:val="superscript"/>
        </w:rPr>
        <w:t>3</w:t>
      </w:r>
      <w:r>
        <w:rPr>
          <w:rFonts w:hint="eastAsia" w:cs="Times New Roman"/>
          <w:bCs/>
          <w:szCs w:val="32"/>
        </w:rPr>
        <w:t>。</w:t>
      </w:r>
    </w:p>
    <w:p w14:paraId="7B16E461">
      <w:pPr>
        <w:pStyle w:val="10"/>
        <w:ind w:left="560" w:hanging="560" w:hangingChars="175"/>
        <w:rPr>
          <w:rFonts w:cs="Times New Roman"/>
          <w:bCs/>
          <w:szCs w:val="32"/>
        </w:rPr>
      </w:pPr>
      <w:r>
        <w:rPr>
          <w:rFonts w:cs="Times New Roman"/>
          <w:bCs/>
          <w:szCs w:val="32"/>
        </w:rPr>
        <w:t>136.</w:t>
      </w:r>
      <w:r>
        <w:rPr>
          <w:rFonts w:hint="eastAsia" w:cs="Times New Roman"/>
          <w:bCs/>
          <w:szCs w:val="32"/>
        </w:rPr>
        <w:t>试样饱和时，较易透水的细粒土，渗透系数大于</w:t>
      </w:r>
      <w:r>
        <w:rPr>
          <w:rFonts w:hint="eastAsia"/>
          <w:w w:val="95"/>
          <w:position w:val="-6"/>
        </w:rPr>
        <w:object>
          <v:shape id="_x0000_i1177" o:spt="75" type="#_x0000_t75" style="height:20.1pt;width:46.4pt;" o:ole="t" filled="f" o:preferrelative="t" stroked="f" coordsize="21600,21600">
            <v:path/>
            <v:fill on="f" focussize="0,0"/>
            <v:stroke on="f" joinstyle="miter"/>
            <v:imagedata r:id="rId266" o:title=""/>
            <o:lock v:ext="edit" aspectratio="t"/>
            <w10:wrap type="none"/>
            <w10:anchorlock/>
          </v:shape>
          <o:OLEObject Type="Embed" ProgID="Equation.DSMT4" ShapeID="_x0000_i1177" DrawAspect="Content" ObjectID="_1468075877" r:id="rId265">
            <o:LockedField>false</o:LockedField>
          </o:OLEObject>
        </w:object>
      </w:r>
      <w:r>
        <w:rPr>
          <w:rFonts w:hint="eastAsia" w:cs="Times New Roman"/>
          <w:bCs/>
          <w:szCs w:val="32"/>
        </w:rPr>
        <w:t>cm/s时，宜采用</w:t>
      </w:r>
      <w:r>
        <w:rPr>
          <w:rFonts w:hint="eastAsia" w:cs="Times New Roman"/>
          <w:bCs/>
          <w:szCs w:val="32"/>
          <w:u w:val="single"/>
        </w:rPr>
        <w:t xml:space="preserve">           </w:t>
      </w:r>
      <w:r>
        <w:rPr>
          <w:rFonts w:hint="eastAsia" w:cs="Times New Roman"/>
          <w:bCs/>
          <w:szCs w:val="32"/>
        </w:rPr>
        <w:t>；不易透水的细粒土，渗透系数小于</w:t>
      </w:r>
      <w:r>
        <w:rPr>
          <w:rFonts w:hint="eastAsia"/>
          <w:w w:val="95"/>
          <w:position w:val="-6"/>
        </w:rPr>
        <w:object>
          <v:shape id="_x0000_i1178" o:spt="75" type="#_x0000_t75" style="height:20.1pt;width:46.4pt;" o:ole="t" filled="f" o:preferrelative="t" stroked="f" coordsize="21600,21600">
            <v:path/>
            <v:fill on="f" focussize="0,0"/>
            <v:stroke on="f" joinstyle="miter"/>
            <v:imagedata r:id="rId266" o:title=""/>
            <o:lock v:ext="edit" aspectratio="t"/>
            <w10:wrap type="none"/>
            <w10:anchorlock/>
          </v:shape>
          <o:OLEObject Type="Embed" ProgID="Equation.DSMT4" ShapeID="_x0000_i1178" DrawAspect="Content" ObjectID="_1468075878" r:id="rId267">
            <o:LockedField>false</o:LockedField>
          </o:OLEObject>
        </w:object>
      </w:r>
      <w:r>
        <w:rPr>
          <w:rFonts w:hint="eastAsia" w:cs="Times New Roman"/>
          <w:bCs/>
          <w:szCs w:val="32"/>
        </w:rPr>
        <w:t>cm/s时，宜采用</w:t>
      </w:r>
      <w:r>
        <w:rPr>
          <w:rFonts w:hint="eastAsia" w:cs="Times New Roman"/>
          <w:bCs/>
          <w:szCs w:val="32"/>
          <w:u w:val="single"/>
        </w:rPr>
        <w:t xml:space="preserve">            </w:t>
      </w:r>
      <w:r>
        <w:rPr>
          <w:rFonts w:hint="eastAsia" w:cs="Times New Roman"/>
          <w:bCs/>
          <w:szCs w:val="32"/>
        </w:rPr>
        <w:t>。</w:t>
      </w:r>
    </w:p>
    <w:p w14:paraId="21A86030">
      <w:pPr>
        <w:pStyle w:val="10"/>
        <w:ind w:left="560" w:hanging="560" w:hangingChars="175"/>
        <w:rPr>
          <w:rFonts w:cs="Times New Roman"/>
          <w:bCs/>
          <w:szCs w:val="32"/>
        </w:rPr>
      </w:pPr>
      <w:r>
        <w:rPr>
          <w:rFonts w:cs="Times New Roman"/>
          <w:bCs/>
          <w:szCs w:val="32"/>
        </w:rPr>
        <w:t>137.</w:t>
      </w:r>
      <w:r>
        <w:rPr>
          <w:rFonts w:hint="eastAsia" w:cs="Times New Roman"/>
          <w:bCs/>
          <w:szCs w:val="32"/>
        </w:rPr>
        <w:t>土按有机质含量可分为有机质土、</w:t>
      </w:r>
      <w:r>
        <w:rPr>
          <w:rFonts w:hint="eastAsia" w:cs="Times New Roman"/>
          <w:bCs/>
          <w:szCs w:val="32"/>
          <w:u w:val="single"/>
        </w:rPr>
        <w:t xml:space="preserve">         </w:t>
      </w:r>
      <w:r>
        <w:rPr>
          <w:rFonts w:hint="eastAsia" w:cs="Times New Roman"/>
          <w:bCs/>
          <w:szCs w:val="32"/>
        </w:rPr>
        <w:t>、</w:t>
      </w:r>
      <w:r>
        <w:rPr>
          <w:rFonts w:hint="eastAsia" w:cs="Times New Roman"/>
          <w:bCs/>
          <w:szCs w:val="32"/>
          <w:u w:val="single"/>
        </w:rPr>
        <w:t xml:space="preserve">         </w:t>
      </w:r>
      <w:r>
        <w:rPr>
          <w:rFonts w:hint="eastAsia" w:cs="Times New Roman"/>
          <w:bCs/>
          <w:szCs w:val="32"/>
        </w:rPr>
        <w:t>。</w:t>
      </w:r>
    </w:p>
    <w:p w14:paraId="7E3BC6C8">
      <w:pPr>
        <w:pStyle w:val="10"/>
        <w:ind w:left="560" w:hanging="560" w:hangingChars="175"/>
        <w:rPr>
          <w:rFonts w:cs="Times New Roman"/>
          <w:bCs/>
          <w:szCs w:val="32"/>
        </w:rPr>
      </w:pPr>
      <w:r>
        <w:rPr>
          <w:rFonts w:cs="Times New Roman"/>
          <w:bCs/>
          <w:szCs w:val="32"/>
        </w:rPr>
        <w:t>138.</w:t>
      </w:r>
      <w:r>
        <w:rPr>
          <w:rFonts w:hint="eastAsia" w:cs="Times New Roman"/>
          <w:bCs/>
          <w:szCs w:val="32"/>
        </w:rPr>
        <w:t>孔隙水压力测定方法包括</w:t>
      </w:r>
      <w:r>
        <w:rPr>
          <w:rFonts w:hint="eastAsia" w:cs="Times New Roman"/>
          <w:bCs/>
          <w:szCs w:val="32"/>
          <w:u w:val="single"/>
        </w:rPr>
        <w:t xml:space="preserve">         </w:t>
      </w:r>
      <w:r>
        <w:rPr>
          <w:rFonts w:hint="eastAsia" w:cs="Times New Roman"/>
          <w:bCs/>
          <w:szCs w:val="32"/>
        </w:rPr>
        <w:t>和</w:t>
      </w:r>
      <w:r>
        <w:rPr>
          <w:rFonts w:hint="eastAsia" w:cs="Times New Roman"/>
          <w:bCs/>
          <w:szCs w:val="32"/>
          <w:u w:val="single"/>
        </w:rPr>
        <w:t xml:space="preserve">              </w:t>
      </w:r>
      <w:r>
        <w:rPr>
          <w:rFonts w:hint="eastAsia" w:cs="Times New Roman"/>
          <w:bCs/>
          <w:szCs w:val="32"/>
        </w:rPr>
        <w:t>。</w:t>
      </w:r>
    </w:p>
    <w:p w14:paraId="30135185">
      <w:pPr>
        <w:pStyle w:val="10"/>
        <w:ind w:left="560" w:hanging="560" w:hangingChars="175"/>
        <w:rPr>
          <w:rFonts w:cs="Times New Roman"/>
          <w:bCs/>
          <w:szCs w:val="32"/>
        </w:rPr>
      </w:pPr>
      <w:r>
        <w:rPr>
          <w:rFonts w:cs="Times New Roman"/>
          <w:bCs/>
          <w:szCs w:val="32"/>
        </w:rPr>
        <w:t>139.</w:t>
      </w:r>
      <w:r>
        <w:rPr>
          <w:rFonts w:hint="eastAsia" w:cs="Times New Roman"/>
          <w:bCs/>
          <w:szCs w:val="32"/>
        </w:rPr>
        <w:t>毛管水高度上升试验根据不同的土质，可分别采用</w:t>
      </w:r>
      <w:r>
        <w:rPr>
          <w:rFonts w:hint="eastAsia" w:cs="Times New Roman"/>
          <w:bCs/>
          <w:szCs w:val="32"/>
          <w:u w:val="single"/>
        </w:rPr>
        <w:t xml:space="preserve">            </w:t>
      </w:r>
      <w:r>
        <w:rPr>
          <w:rFonts w:hint="eastAsia" w:cs="Times New Roman"/>
          <w:bCs/>
          <w:szCs w:val="32"/>
        </w:rPr>
        <w:t>和</w:t>
      </w:r>
    </w:p>
    <w:p w14:paraId="20AB65C7">
      <w:pPr>
        <w:pStyle w:val="10"/>
        <w:ind w:left="1200" w:leftChars="200" w:hanging="560" w:hangingChars="175"/>
        <w:rPr>
          <w:rFonts w:cs="Times New Roman"/>
          <w:bCs/>
          <w:szCs w:val="32"/>
        </w:rPr>
      </w:pPr>
      <w:r>
        <w:rPr>
          <w:rFonts w:hint="eastAsia" w:cs="Times New Roman"/>
          <w:bCs/>
          <w:szCs w:val="32"/>
          <w:u w:val="single"/>
        </w:rPr>
        <w:t xml:space="preserve">              </w:t>
      </w:r>
      <w:r>
        <w:rPr>
          <w:rFonts w:hint="eastAsia" w:cs="Times New Roman"/>
          <w:bCs/>
          <w:szCs w:val="32"/>
        </w:rPr>
        <w:t>。</w:t>
      </w:r>
    </w:p>
    <w:p w14:paraId="30C53DF8">
      <w:pPr>
        <w:pStyle w:val="10"/>
        <w:ind w:left="560" w:hanging="560" w:hangingChars="175"/>
        <w:rPr>
          <w:rFonts w:cs="Times New Roman"/>
          <w:bCs/>
          <w:szCs w:val="32"/>
        </w:rPr>
      </w:pPr>
      <w:r>
        <w:rPr>
          <w:rFonts w:cs="Times New Roman"/>
          <w:bCs/>
          <w:szCs w:val="32"/>
        </w:rPr>
        <w:t>140.</w:t>
      </w:r>
      <w:r>
        <w:rPr>
          <w:rFonts w:hint="eastAsia" w:cs="Times New Roman"/>
          <w:bCs/>
          <w:szCs w:val="32"/>
        </w:rPr>
        <w:t>回弹模量试验杠杆压力仪法适用于</w:t>
      </w:r>
      <w:r>
        <w:rPr>
          <w:rFonts w:hint="eastAsia" w:cs="Times New Roman"/>
          <w:bCs/>
          <w:szCs w:val="32"/>
          <w:u w:val="single"/>
        </w:rPr>
        <w:t xml:space="preserve">          </w:t>
      </w:r>
      <w:r>
        <w:rPr>
          <w:rFonts w:hint="eastAsia" w:cs="Times New Roman"/>
          <w:bCs/>
          <w:szCs w:val="32"/>
        </w:rPr>
        <w:t>、</w:t>
      </w:r>
      <w:r>
        <w:rPr>
          <w:rFonts w:hint="eastAsia" w:cs="Times New Roman"/>
          <w:bCs/>
          <w:szCs w:val="32"/>
          <w:u w:val="single"/>
        </w:rPr>
        <w:t xml:space="preserve">          </w:t>
      </w:r>
      <w:r>
        <w:rPr>
          <w:rFonts w:hint="eastAsia" w:cs="Times New Roman"/>
          <w:bCs/>
          <w:szCs w:val="32"/>
        </w:rPr>
        <w:t>的试样。</w:t>
      </w:r>
    </w:p>
    <w:p w14:paraId="388C465F">
      <w:pPr>
        <w:pStyle w:val="10"/>
        <w:ind w:left="560" w:hanging="560" w:hangingChars="175"/>
        <w:rPr>
          <w:rFonts w:cs="Times New Roman"/>
          <w:bCs/>
          <w:szCs w:val="32"/>
        </w:rPr>
      </w:pPr>
      <w:r>
        <w:rPr>
          <w:rFonts w:cs="Times New Roman"/>
          <w:bCs/>
          <w:szCs w:val="32"/>
        </w:rPr>
        <w:t>141.</w:t>
      </w:r>
      <w:r>
        <w:rPr>
          <w:rFonts w:hint="eastAsia" w:cs="Times New Roman"/>
          <w:bCs/>
          <w:szCs w:val="32"/>
        </w:rPr>
        <w:t>粗颗粒土的试验制备试验中，对于含超粒径土样的处理方式有剔除法、</w:t>
      </w:r>
      <w:r>
        <w:rPr>
          <w:rFonts w:hint="eastAsia" w:cs="Times New Roman"/>
          <w:bCs/>
          <w:szCs w:val="32"/>
          <w:u w:val="single"/>
        </w:rPr>
        <w:t xml:space="preserve">             </w:t>
      </w:r>
      <w:r>
        <w:rPr>
          <w:rFonts w:hint="eastAsia" w:cs="Times New Roman"/>
          <w:bCs/>
          <w:szCs w:val="32"/>
        </w:rPr>
        <w:t>、</w:t>
      </w:r>
      <w:r>
        <w:rPr>
          <w:rFonts w:hint="eastAsia" w:cs="Times New Roman"/>
          <w:bCs/>
          <w:szCs w:val="32"/>
          <w:u w:val="single"/>
        </w:rPr>
        <w:t xml:space="preserve">           </w:t>
      </w:r>
      <w:r>
        <w:rPr>
          <w:rFonts w:hint="eastAsia" w:cs="Times New Roman"/>
          <w:bCs/>
          <w:szCs w:val="32"/>
        </w:rPr>
        <w:t>和混合法。</w:t>
      </w:r>
    </w:p>
    <w:p w14:paraId="22179942">
      <w:pPr>
        <w:pStyle w:val="10"/>
        <w:ind w:left="560" w:hanging="560" w:hangingChars="175"/>
        <w:rPr>
          <w:rFonts w:cs="Times New Roman"/>
          <w:bCs/>
          <w:szCs w:val="32"/>
        </w:rPr>
      </w:pPr>
      <w:r>
        <w:rPr>
          <w:rFonts w:cs="Times New Roman"/>
          <w:bCs/>
          <w:szCs w:val="32"/>
        </w:rPr>
        <w:t>142.</w:t>
      </w:r>
      <w:r>
        <w:rPr>
          <w:rFonts w:hint="eastAsia" w:cs="Times New Roman"/>
          <w:bCs/>
          <w:szCs w:val="32"/>
        </w:rPr>
        <w:t>固结不排水剪试验剪切应变速率宜为</w:t>
      </w:r>
      <w:r>
        <w:rPr>
          <w:rFonts w:hint="eastAsia" w:cs="Times New Roman"/>
          <w:bCs/>
          <w:szCs w:val="32"/>
          <w:u w:val="single"/>
        </w:rPr>
        <w:t xml:space="preserve">          </w:t>
      </w:r>
      <w:r>
        <w:rPr>
          <w:rFonts w:hint="eastAsia" w:cs="Times New Roman"/>
          <w:bCs/>
          <w:szCs w:val="32"/>
        </w:rPr>
        <w:t>%/min，粉土剪切应变速率宜为</w:t>
      </w:r>
      <w:r>
        <w:rPr>
          <w:rFonts w:hint="eastAsia" w:cs="Times New Roman"/>
          <w:bCs/>
          <w:szCs w:val="32"/>
          <w:u w:val="single"/>
        </w:rPr>
        <w:t xml:space="preserve">         </w:t>
      </w:r>
      <w:r>
        <w:rPr>
          <w:rFonts w:hint="eastAsia" w:cs="Times New Roman"/>
          <w:bCs/>
          <w:szCs w:val="32"/>
        </w:rPr>
        <w:t>%/min。</w:t>
      </w:r>
    </w:p>
    <w:p w14:paraId="64F92EA0">
      <w:pPr>
        <w:pStyle w:val="10"/>
        <w:ind w:left="560" w:hanging="560" w:hangingChars="175"/>
        <w:rPr>
          <w:rFonts w:cs="Times New Roman"/>
          <w:bCs/>
          <w:szCs w:val="32"/>
        </w:rPr>
      </w:pPr>
      <w:r>
        <w:rPr>
          <w:rFonts w:cs="Times New Roman"/>
          <w:bCs/>
          <w:szCs w:val="32"/>
        </w:rPr>
        <w:t>143.</w:t>
      </w:r>
      <w:r>
        <w:rPr>
          <w:rFonts w:hint="eastAsia" w:cs="Times New Roman"/>
          <w:bCs/>
          <w:szCs w:val="32"/>
        </w:rPr>
        <w:t>无侧限抗压强度试验当轴向力的读数达到峰值或读数达到稳定时，应再进行</w:t>
      </w:r>
      <w:r>
        <w:rPr>
          <w:rFonts w:hint="eastAsia" w:cs="Times New Roman"/>
          <w:bCs/>
          <w:szCs w:val="32"/>
          <w:u w:val="single"/>
        </w:rPr>
        <w:t xml:space="preserve">         </w:t>
      </w:r>
      <w:r>
        <w:rPr>
          <w:rFonts w:hint="eastAsia" w:cs="Times New Roman"/>
          <w:bCs/>
          <w:szCs w:val="32"/>
        </w:rPr>
        <w:t>的轴向应变值即可停止试验；当读数无稳定值时，试验应进行到轴向应变达</w:t>
      </w:r>
      <w:r>
        <w:rPr>
          <w:rFonts w:hint="eastAsia" w:cs="Times New Roman"/>
          <w:bCs/>
          <w:szCs w:val="32"/>
          <w:u w:val="single"/>
        </w:rPr>
        <w:t xml:space="preserve">         </w:t>
      </w:r>
      <w:r>
        <w:rPr>
          <w:rFonts w:hint="eastAsia" w:cs="Times New Roman"/>
          <w:bCs/>
          <w:szCs w:val="32"/>
        </w:rPr>
        <w:t>为止。</w:t>
      </w:r>
    </w:p>
    <w:p w14:paraId="7FE10F86">
      <w:pPr>
        <w:pStyle w:val="10"/>
        <w:ind w:left="560" w:hanging="560" w:hangingChars="175"/>
        <w:rPr>
          <w:rFonts w:cs="Times New Roman"/>
          <w:bCs/>
          <w:szCs w:val="32"/>
        </w:rPr>
      </w:pPr>
      <w:r>
        <w:rPr>
          <w:rFonts w:cs="Times New Roman"/>
          <w:bCs/>
          <w:szCs w:val="32"/>
        </w:rPr>
        <w:t>144.</w:t>
      </w:r>
      <w:r>
        <w:rPr>
          <w:rFonts w:hint="eastAsia" w:cs="Times New Roman"/>
          <w:bCs/>
          <w:szCs w:val="32"/>
        </w:rPr>
        <w:t>无黏性土休止角试验测定的休止角分为</w:t>
      </w:r>
      <w:r>
        <w:rPr>
          <w:rFonts w:hint="eastAsia" w:cs="Times New Roman"/>
          <w:bCs/>
          <w:szCs w:val="32"/>
          <w:u w:val="single"/>
        </w:rPr>
        <w:t xml:space="preserve">        </w:t>
      </w:r>
      <w:r>
        <w:rPr>
          <w:rFonts w:hint="eastAsia" w:cs="Times New Roman"/>
          <w:bCs/>
          <w:szCs w:val="32"/>
        </w:rPr>
        <w:t>和</w:t>
      </w:r>
      <w:r>
        <w:rPr>
          <w:rFonts w:hint="eastAsia" w:cs="Times New Roman"/>
          <w:bCs/>
          <w:szCs w:val="32"/>
          <w:u w:val="single"/>
        </w:rPr>
        <w:t xml:space="preserve">          </w:t>
      </w:r>
      <w:r>
        <w:rPr>
          <w:rFonts w:hint="eastAsia" w:cs="Times New Roman"/>
          <w:bCs/>
          <w:szCs w:val="32"/>
        </w:rPr>
        <w:t>两种。</w:t>
      </w:r>
    </w:p>
    <w:p w14:paraId="565EAD59">
      <w:pPr>
        <w:pStyle w:val="10"/>
        <w:ind w:left="560" w:hanging="560" w:hangingChars="175"/>
        <w:rPr>
          <w:rFonts w:cs="Times New Roman"/>
          <w:bCs/>
          <w:szCs w:val="32"/>
        </w:rPr>
      </w:pPr>
      <w:r>
        <w:rPr>
          <w:rFonts w:cs="Times New Roman"/>
          <w:bCs/>
          <w:szCs w:val="32"/>
        </w:rPr>
        <w:t>145.</w:t>
      </w:r>
      <w:r>
        <w:rPr>
          <w:rFonts w:hint="eastAsia" w:cs="Times New Roman"/>
          <w:bCs/>
          <w:szCs w:val="32"/>
        </w:rPr>
        <w:t>自由膨胀率试验应进行两次测定，当</w:t>
      </w:r>
      <w:r>
        <w:rPr>
          <w:rFonts w:hint="eastAsia"/>
          <w:w w:val="95"/>
          <w:position w:val="-18"/>
        </w:rPr>
        <w:object>
          <v:shape id="_x0000_i1179" o:spt="75" type="#_x0000_t75" style="height:24.25pt;width:20.1pt;" o:ole="t" filled="f" o:preferrelative="t" stroked="f" coordsize="21600,21600">
            <v:path/>
            <v:fill on="f" focussize="0,0"/>
            <v:stroke on="f" joinstyle="miter"/>
            <v:imagedata r:id="rId269" o:title=""/>
            <o:lock v:ext="edit" aspectratio="t"/>
            <w10:wrap type="none"/>
            <w10:anchorlock/>
          </v:shape>
          <o:OLEObject Type="Embed" ProgID="Equation.DSMT4" ShapeID="_x0000_i1179" DrawAspect="Content" ObjectID="_1468075879" r:id="rId268">
            <o:LockedField>false</o:LockedField>
          </o:OLEObject>
        </w:object>
      </w:r>
      <w:r>
        <w:rPr>
          <w:rFonts w:hint="eastAsia" w:cs="Times New Roman"/>
          <w:bCs/>
          <w:szCs w:val="32"/>
        </w:rPr>
        <w:t>＜60%时，最大允许差值应为</w:t>
      </w:r>
      <w:r>
        <w:rPr>
          <w:rFonts w:hint="eastAsia" w:cs="Times New Roman"/>
          <w:bCs/>
          <w:szCs w:val="32"/>
          <w:u w:val="single"/>
        </w:rPr>
        <w:t xml:space="preserve">        </w:t>
      </w:r>
      <w:r>
        <w:rPr>
          <w:rFonts w:hint="eastAsia" w:cs="Times New Roman"/>
          <w:bCs/>
          <w:szCs w:val="32"/>
        </w:rPr>
        <w:t>；当</w:t>
      </w:r>
      <w:r>
        <w:rPr>
          <w:rFonts w:hint="eastAsia"/>
          <w:w w:val="95"/>
          <w:position w:val="-18"/>
        </w:rPr>
        <w:object>
          <v:shape id="_x0000_i1180" o:spt="75" type="#_x0000_t75" style="height:24.25pt;width:20.1pt;" o:ole="t" filled="f" o:preferrelative="t" stroked="f" coordsize="21600,21600">
            <v:path/>
            <v:fill on="f" focussize="0,0"/>
            <v:stroke on="f" joinstyle="miter"/>
            <v:imagedata r:id="rId269" o:title=""/>
            <o:lock v:ext="edit" aspectratio="t"/>
            <w10:wrap type="none"/>
            <w10:anchorlock/>
          </v:shape>
          <o:OLEObject Type="Embed" ProgID="Equation.DSMT4" ShapeID="_x0000_i1180" DrawAspect="Content" ObjectID="_1468075880" r:id="rId270">
            <o:LockedField>false</o:LockedField>
          </o:OLEObject>
        </w:object>
      </w:r>
      <w:r>
        <w:rPr>
          <w:rFonts w:hint="eastAsia" w:cs="Times New Roman"/>
          <w:bCs/>
          <w:szCs w:val="32"/>
        </w:rPr>
        <w:t>≥60%时，最大允许差值应为</w:t>
      </w:r>
      <w:r>
        <w:rPr>
          <w:rFonts w:hint="eastAsia" w:cs="Times New Roman"/>
          <w:bCs/>
          <w:szCs w:val="32"/>
          <w:u w:val="single"/>
        </w:rPr>
        <w:t xml:space="preserve">        </w:t>
      </w:r>
      <w:r>
        <w:rPr>
          <w:rFonts w:hint="eastAsia" w:cs="Times New Roman"/>
          <w:bCs/>
          <w:szCs w:val="32"/>
        </w:rPr>
        <w:t>。</w:t>
      </w:r>
    </w:p>
    <w:p w14:paraId="1C275E30">
      <w:pPr>
        <w:pStyle w:val="10"/>
        <w:ind w:left="560" w:hanging="560" w:hangingChars="175"/>
        <w:rPr>
          <w:rFonts w:cs="Times New Roman"/>
          <w:bCs/>
          <w:szCs w:val="32"/>
        </w:rPr>
      </w:pPr>
      <w:r>
        <w:rPr>
          <w:rFonts w:cs="Times New Roman"/>
          <w:bCs/>
          <w:szCs w:val="32"/>
        </w:rPr>
        <w:t>146.</w:t>
      </w:r>
      <w:r>
        <w:rPr>
          <w:rFonts w:hint="eastAsia" w:cs="Times New Roman"/>
          <w:bCs/>
          <w:szCs w:val="32"/>
        </w:rPr>
        <w:t>膨胀率试验方法分为</w:t>
      </w:r>
      <w:r>
        <w:rPr>
          <w:rFonts w:hint="eastAsia" w:cs="Times New Roman"/>
          <w:bCs/>
          <w:szCs w:val="32"/>
          <w:u w:val="single"/>
        </w:rPr>
        <w:t xml:space="preserve">              </w:t>
      </w:r>
      <w:r>
        <w:rPr>
          <w:rFonts w:hint="eastAsia" w:cs="Times New Roman"/>
          <w:bCs/>
          <w:szCs w:val="32"/>
        </w:rPr>
        <w:t>和</w:t>
      </w:r>
      <w:r>
        <w:rPr>
          <w:rFonts w:hint="eastAsia" w:cs="Times New Roman"/>
          <w:bCs/>
          <w:szCs w:val="32"/>
          <w:u w:val="single"/>
        </w:rPr>
        <w:t xml:space="preserve">               </w:t>
      </w:r>
      <w:r>
        <w:rPr>
          <w:rFonts w:hint="eastAsia" w:cs="Times New Roman"/>
          <w:bCs/>
          <w:szCs w:val="32"/>
        </w:rPr>
        <w:t>两种。</w:t>
      </w:r>
    </w:p>
    <w:p w14:paraId="4100079A">
      <w:pPr>
        <w:pStyle w:val="10"/>
        <w:ind w:left="560" w:hanging="560" w:hangingChars="175"/>
        <w:rPr>
          <w:rFonts w:cs="Times New Roman"/>
          <w:bCs/>
          <w:szCs w:val="32"/>
        </w:rPr>
      </w:pPr>
      <w:r>
        <w:rPr>
          <w:rFonts w:cs="Times New Roman"/>
          <w:bCs/>
          <w:szCs w:val="32"/>
        </w:rPr>
        <w:t>147.</w:t>
      </w:r>
      <w:r>
        <w:rPr>
          <w:rFonts w:hint="eastAsia" w:cs="Times New Roman"/>
          <w:bCs/>
          <w:szCs w:val="32"/>
        </w:rPr>
        <w:t>收缩试验应在室温不高于</w:t>
      </w:r>
      <w:r>
        <w:rPr>
          <w:rFonts w:hint="eastAsia" w:cs="Times New Roman"/>
          <w:bCs/>
          <w:szCs w:val="32"/>
          <w:u w:val="single"/>
        </w:rPr>
        <w:t xml:space="preserve">          </w:t>
      </w:r>
      <w:r>
        <w:rPr>
          <w:rFonts w:hint="eastAsia" w:cs="Times New Roman"/>
          <w:bCs/>
          <w:szCs w:val="32"/>
        </w:rPr>
        <w:t>的条件下进行。</w:t>
      </w:r>
    </w:p>
    <w:p w14:paraId="556F661E">
      <w:pPr>
        <w:pStyle w:val="10"/>
        <w:ind w:left="560" w:hanging="560" w:hangingChars="175"/>
        <w:rPr>
          <w:rFonts w:cs="Times New Roman"/>
          <w:bCs/>
          <w:szCs w:val="32"/>
        </w:rPr>
      </w:pPr>
      <w:r>
        <w:rPr>
          <w:rFonts w:cs="Times New Roman"/>
          <w:bCs/>
          <w:szCs w:val="32"/>
        </w:rPr>
        <w:t>148.</w:t>
      </w:r>
      <w:r>
        <w:rPr>
          <w:rFonts w:hint="eastAsia" w:cs="Times New Roman"/>
          <w:bCs/>
          <w:szCs w:val="32"/>
        </w:rPr>
        <w:t>土的静止侧压力系数试验的土样应为</w:t>
      </w:r>
      <w:r>
        <w:rPr>
          <w:rFonts w:hint="eastAsia" w:cs="Times New Roman"/>
          <w:bCs/>
          <w:szCs w:val="32"/>
          <w:u w:val="single"/>
        </w:rPr>
        <w:t xml:space="preserve">           </w:t>
      </w:r>
      <w:r>
        <w:rPr>
          <w:rFonts w:hint="eastAsia" w:cs="Times New Roman"/>
          <w:bCs/>
          <w:szCs w:val="32"/>
        </w:rPr>
        <w:t>或</w:t>
      </w:r>
      <w:r>
        <w:rPr>
          <w:rFonts w:hint="eastAsia" w:cs="Times New Roman"/>
          <w:bCs/>
          <w:szCs w:val="32"/>
          <w:u w:val="single"/>
        </w:rPr>
        <w:t xml:space="preserve">         </w:t>
      </w:r>
      <w:r>
        <w:rPr>
          <w:rFonts w:hint="eastAsia" w:cs="Times New Roman"/>
          <w:bCs/>
          <w:szCs w:val="32"/>
        </w:rPr>
        <w:t>。</w:t>
      </w:r>
    </w:p>
    <w:p w14:paraId="78E6FC33">
      <w:pPr>
        <w:pStyle w:val="10"/>
        <w:ind w:left="560" w:hanging="560" w:hangingChars="175"/>
        <w:rPr>
          <w:rFonts w:cs="Times New Roman"/>
          <w:bCs/>
          <w:szCs w:val="32"/>
        </w:rPr>
      </w:pPr>
      <w:r>
        <w:rPr>
          <w:rFonts w:cs="Times New Roman"/>
          <w:bCs/>
          <w:szCs w:val="32"/>
        </w:rPr>
        <w:t>149.</w:t>
      </w:r>
      <w:r>
        <w:rPr>
          <w:rFonts w:hint="eastAsia" w:cs="Times New Roman"/>
          <w:bCs/>
          <w:szCs w:val="32"/>
        </w:rPr>
        <w:t>动力变形特性试验宜采用</w:t>
      </w:r>
      <w:r>
        <w:rPr>
          <w:rFonts w:hint="eastAsia" w:cs="Times New Roman"/>
          <w:bCs/>
          <w:szCs w:val="32"/>
          <w:u w:val="single"/>
        </w:rPr>
        <w:t xml:space="preserve">             </w:t>
      </w:r>
      <w:r>
        <w:rPr>
          <w:rFonts w:hint="eastAsia" w:cs="Times New Roman"/>
          <w:bCs/>
          <w:szCs w:val="32"/>
        </w:rPr>
        <w:t>振动试验条件，动残余变形特性试验宜采用</w:t>
      </w:r>
      <w:r>
        <w:rPr>
          <w:rFonts w:hint="eastAsia" w:cs="Times New Roman"/>
          <w:bCs/>
          <w:szCs w:val="32"/>
          <w:u w:val="single"/>
        </w:rPr>
        <w:t xml:space="preserve">           </w:t>
      </w:r>
      <w:r>
        <w:rPr>
          <w:rFonts w:hint="eastAsia" w:cs="Times New Roman"/>
          <w:bCs/>
          <w:szCs w:val="32"/>
        </w:rPr>
        <w:t>振动试验条件。</w:t>
      </w:r>
    </w:p>
    <w:p w14:paraId="770A42E0">
      <w:pPr>
        <w:pStyle w:val="10"/>
        <w:tabs>
          <w:tab w:val="left" w:pos="0"/>
          <w:tab w:val="left" w:pos="2205"/>
          <w:tab w:val="left" w:pos="4410"/>
          <w:tab w:val="left" w:pos="6615"/>
        </w:tabs>
        <w:ind w:left="560" w:hanging="560" w:hangingChars="175"/>
        <w:rPr>
          <w:rFonts w:cs="Times New Roman"/>
          <w:bCs/>
          <w:szCs w:val="32"/>
        </w:rPr>
        <w:sectPr>
          <w:pgSz w:w="11840" w:h="16740"/>
          <w:pgMar w:top="1361" w:right="896" w:bottom="1361" w:left="1015" w:header="0" w:footer="0" w:gutter="0"/>
          <w:cols w:space="0" w:num="1"/>
        </w:sectPr>
      </w:pPr>
      <w:r>
        <w:rPr>
          <w:rFonts w:hint="eastAsia" w:cs="Times New Roman"/>
          <w:bCs/>
          <w:szCs w:val="32"/>
        </w:rPr>
        <w:t>150.冻土含水率试验冻土的有机质含量不应大于干土质量的</w:t>
      </w:r>
      <w:r>
        <w:rPr>
          <w:rFonts w:hint="eastAsia" w:cs="Times New Roman"/>
          <w:bCs/>
          <w:szCs w:val="32"/>
          <w:u w:val="single"/>
        </w:rPr>
        <w:t xml:space="preserve">      </w:t>
      </w:r>
      <w:r>
        <w:rPr>
          <w:rFonts w:hint="eastAsia" w:cs="Times New Roman"/>
          <w:bCs/>
          <w:szCs w:val="32"/>
        </w:rPr>
        <w:t>。当冻土的有机质含量在</w:t>
      </w:r>
      <w:r>
        <w:rPr>
          <w:rFonts w:hint="eastAsia" w:cs="Times New Roman"/>
          <w:bCs/>
          <w:szCs w:val="32"/>
          <w:u w:val="single"/>
        </w:rPr>
        <w:t xml:space="preserve">           </w:t>
      </w:r>
      <w:r>
        <w:rPr>
          <w:rFonts w:hint="eastAsia" w:cs="Times New Roman"/>
          <w:bCs/>
          <w:szCs w:val="32"/>
        </w:rPr>
        <w:t>之间时，仍可采用烘干法，但应注明有机质含量。</w:t>
      </w:r>
    </w:p>
    <w:p w14:paraId="54B24501">
      <w:pPr>
        <w:pStyle w:val="3"/>
        <w:tabs>
          <w:tab w:val="left" w:pos="0"/>
          <w:tab w:val="left" w:pos="2205"/>
          <w:tab w:val="left" w:pos="4410"/>
          <w:tab w:val="left" w:pos="6615"/>
        </w:tabs>
      </w:pPr>
      <w:r>
        <w:rPr>
          <w:rFonts w:hint="eastAsia"/>
        </w:rPr>
        <w:t>四、多选题（共计150题）</w:t>
      </w:r>
    </w:p>
    <w:p w14:paraId="7B658F51">
      <w:pPr>
        <w:tabs>
          <w:tab w:val="left" w:pos="0"/>
          <w:tab w:val="left" w:pos="2205"/>
          <w:tab w:val="left" w:pos="4410"/>
          <w:tab w:val="left" w:pos="6615"/>
        </w:tabs>
      </w:pPr>
      <w:r>
        <w:rPr>
          <w:rFonts w:hint="eastAsia"/>
        </w:rPr>
        <w:t>1.根据搬运的动力不同，下列属于运积土的是（  ）。</w:t>
      </w:r>
    </w:p>
    <w:p w14:paraId="52A9FFE8">
      <w:pPr>
        <w:tabs>
          <w:tab w:val="left" w:pos="0"/>
          <w:tab w:val="left" w:pos="2205"/>
          <w:tab w:val="left" w:pos="4410"/>
          <w:tab w:val="left" w:pos="6615"/>
        </w:tabs>
      </w:pPr>
      <w:r>
        <w:rPr>
          <w:rFonts w:hint="eastAsia"/>
        </w:rPr>
        <w:t>A.冰碛土</w:t>
      </w:r>
      <w:r>
        <w:rPr>
          <w:rFonts w:hint="eastAsia"/>
        </w:rPr>
        <w:tab/>
      </w:r>
      <w:r>
        <w:rPr>
          <w:rFonts w:hint="eastAsia"/>
        </w:rPr>
        <w:t>B.洪积土</w:t>
      </w:r>
      <w:r>
        <w:rPr>
          <w:rFonts w:hint="eastAsia"/>
        </w:rPr>
        <w:tab/>
      </w:r>
      <w:r>
        <w:rPr>
          <w:rFonts w:hint="eastAsia"/>
        </w:rPr>
        <w:t>C.堆积土</w:t>
      </w:r>
      <w:r>
        <w:rPr>
          <w:rFonts w:hint="eastAsia"/>
        </w:rPr>
        <w:tab/>
      </w:r>
      <w:r>
        <w:rPr>
          <w:rFonts w:hint="eastAsia"/>
        </w:rPr>
        <w:t>D.海相沉积土</w:t>
      </w:r>
    </w:p>
    <w:p w14:paraId="057A5BFE">
      <w:pPr>
        <w:tabs>
          <w:tab w:val="left" w:pos="0"/>
          <w:tab w:val="left" w:pos="2205"/>
          <w:tab w:val="left" w:pos="4410"/>
          <w:tab w:val="left" w:pos="6615"/>
        </w:tabs>
      </w:pPr>
      <w:r>
        <w:rPr>
          <w:rFonts w:hint="eastAsia"/>
        </w:rPr>
        <w:t>2.属于土的结构类型有（  ）。</w:t>
      </w:r>
    </w:p>
    <w:p w14:paraId="7B4953F9">
      <w:pPr>
        <w:tabs>
          <w:tab w:val="left" w:pos="0"/>
          <w:tab w:val="left" w:pos="2205"/>
          <w:tab w:val="left" w:pos="4410"/>
          <w:tab w:val="left" w:pos="6615"/>
        </w:tabs>
      </w:pPr>
      <w:r>
        <w:rPr>
          <w:rFonts w:hint="eastAsia"/>
        </w:rPr>
        <w:t>A.层状</w:t>
      </w:r>
      <w:r>
        <w:rPr>
          <w:rFonts w:hint="eastAsia"/>
        </w:rPr>
        <w:tab/>
      </w:r>
      <w:r>
        <w:rPr>
          <w:rFonts w:hint="eastAsia"/>
        </w:rPr>
        <w:t>B.单粒</w:t>
      </w:r>
      <w:r>
        <w:rPr>
          <w:rFonts w:hint="eastAsia"/>
        </w:rPr>
        <w:tab/>
      </w:r>
      <w:r>
        <w:rPr>
          <w:rFonts w:hint="eastAsia"/>
        </w:rPr>
        <w:t>C.蜂窝状</w:t>
      </w:r>
      <w:r>
        <w:rPr>
          <w:rFonts w:hint="eastAsia"/>
        </w:rPr>
        <w:tab/>
      </w:r>
      <w:r>
        <w:rPr>
          <w:rFonts w:hint="eastAsia"/>
        </w:rPr>
        <w:t>D.絮状</w:t>
      </w:r>
    </w:p>
    <w:p w14:paraId="225870C8">
      <w:pPr>
        <w:tabs>
          <w:tab w:val="left" w:pos="0"/>
          <w:tab w:val="left" w:pos="2205"/>
          <w:tab w:val="left" w:pos="4410"/>
          <w:tab w:val="left" w:pos="6615"/>
        </w:tabs>
      </w:pPr>
      <w:r>
        <w:rPr>
          <w:rFonts w:hint="eastAsia"/>
        </w:rPr>
        <w:t>3.塑性图的横坐标和纵坐标分别是（  ）。</w:t>
      </w:r>
    </w:p>
    <w:p w14:paraId="62C4A4BC">
      <w:pPr>
        <w:tabs>
          <w:tab w:val="left" w:pos="0"/>
          <w:tab w:val="left" w:pos="2205"/>
          <w:tab w:val="left" w:pos="4410"/>
          <w:tab w:val="left" w:pos="6615"/>
        </w:tabs>
      </w:pPr>
      <w:r>
        <w:rPr>
          <w:rFonts w:hint="eastAsia"/>
        </w:rPr>
        <w:t>A.液限</w:t>
      </w:r>
      <w:r>
        <w:rPr>
          <w:rFonts w:hint="eastAsia"/>
        </w:rPr>
        <w:tab/>
      </w:r>
      <w:r>
        <w:rPr>
          <w:rFonts w:hint="eastAsia"/>
        </w:rPr>
        <w:t>B.塑限</w:t>
      </w:r>
      <w:r>
        <w:rPr>
          <w:rFonts w:hint="eastAsia"/>
        </w:rPr>
        <w:tab/>
      </w:r>
      <w:r>
        <w:rPr>
          <w:rFonts w:hint="eastAsia"/>
        </w:rPr>
        <w:t>C.塑性指数</w:t>
      </w:r>
      <w:r>
        <w:rPr>
          <w:rFonts w:hint="eastAsia"/>
        </w:rPr>
        <w:tab/>
      </w:r>
      <w:r>
        <w:rPr>
          <w:rFonts w:hint="eastAsia"/>
        </w:rPr>
        <w:t>D.液性指数</w:t>
      </w:r>
    </w:p>
    <w:p w14:paraId="7444163F">
      <w:pPr>
        <w:tabs>
          <w:tab w:val="left" w:pos="0"/>
          <w:tab w:val="left" w:pos="2205"/>
          <w:tab w:val="left" w:pos="4410"/>
          <w:tab w:val="left" w:pos="6615"/>
        </w:tabs>
      </w:pPr>
      <w:r>
        <w:rPr>
          <w:rFonts w:hint="eastAsia"/>
        </w:rPr>
        <w:t>4.下面属于土的成因类型的是（  ）。</w:t>
      </w:r>
    </w:p>
    <w:p w14:paraId="0BB25534">
      <w:pPr>
        <w:tabs>
          <w:tab w:val="left" w:pos="0"/>
          <w:tab w:val="left" w:pos="2205"/>
          <w:tab w:val="left" w:pos="4410"/>
          <w:tab w:val="left" w:pos="6615"/>
        </w:tabs>
      </w:pPr>
      <w:r>
        <w:rPr>
          <w:rFonts w:hint="eastAsia"/>
        </w:rPr>
        <w:t>A.老沉积土</w:t>
      </w:r>
      <w:r>
        <w:rPr>
          <w:rFonts w:hint="eastAsia"/>
        </w:rPr>
        <w:tab/>
      </w:r>
      <w:r>
        <w:rPr>
          <w:rFonts w:hint="eastAsia"/>
        </w:rPr>
        <w:t>B.洪积土</w:t>
      </w:r>
      <w:r>
        <w:rPr>
          <w:rFonts w:hint="eastAsia"/>
        </w:rPr>
        <w:tab/>
      </w:r>
      <w:r>
        <w:rPr>
          <w:rFonts w:hint="eastAsia"/>
        </w:rPr>
        <w:t>C冲积土</w:t>
      </w:r>
      <w:r>
        <w:rPr>
          <w:rFonts w:hint="eastAsia"/>
        </w:rPr>
        <w:tab/>
      </w:r>
      <w:r>
        <w:rPr>
          <w:rFonts w:hint="eastAsia"/>
        </w:rPr>
        <w:t>D.新近沉积土</w:t>
      </w:r>
    </w:p>
    <w:p w14:paraId="4F41D8A8">
      <w:pPr>
        <w:tabs>
          <w:tab w:val="left" w:pos="0"/>
          <w:tab w:val="left" w:pos="2205"/>
          <w:tab w:val="left" w:pos="4410"/>
          <w:tab w:val="left" w:pos="6615"/>
        </w:tabs>
      </w:pPr>
      <w:r>
        <w:rPr>
          <w:rFonts w:hint="eastAsia"/>
        </w:rPr>
        <w:t>5.膨胀土的主要特性表现为（  ）。</w:t>
      </w:r>
    </w:p>
    <w:p w14:paraId="7DC4AC76">
      <w:pPr>
        <w:tabs>
          <w:tab w:val="left" w:pos="0"/>
          <w:tab w:val="left" w:pos="2205"/>
          <w:tab w:val="left" w:pos="4410"/>
          <w:tab w:val="left" w:pos="6615"/>
        </w:tabs>
      </w:pPr>
      <w:r>
        <w:rPr>
          <w:rFonts w:hint="eastAsia"/>
        </w:rPr>
        <w:t>A.高塑性黏土</w:t>
      </w:r>
      <w:r>
        <w:rPr>
          <w:rFonts w:hint="eastAsia"/>
        </w:rPr>
        <w:tab/>
      </w:r>
      <w:r>
        <w:rPr>
          <w:rFonts w:hint="eastAsia"/>
        </w:rPr>
        <w:tab/>
      </w:r>
      <w:r>
        <w:rPr>
          <w:rFonts w:hint="eastAsia"/>
        </w:rPr>
        <w:t>B.吸水膨胀</w:t>
      </w:r>
    </w:p>
    <w:p w14:paraId="248DEB81">
      <w:pPr>
        <w:tabs>
          <w:tab w:val="left" w:pos="0"/>
          <w:tab w:val="left" w:pos="2205"/>
          <w:tab w:val="left" w:pos="4410"/>
          <w:tab w:val="left" w:pos="6615"/>
        </w:tabs>
        <w:rPr>
          <w:w w:val="95"/>
        </w:rPr>
      </w:pPr>
      <w:r>
        <w:rPr>
          <w:rFonts w:hint="eastAsia"/>
        </w:rPr>
        <w:t>C.失水收缩和反复胀缩变形</w:t>
      </w:r>
      <w:r>
        <w:rPr>
          <w:rFonts w:hint="eastAsia"/>
        </w:rPr>
        <w:tab/>
      </w:r>
      <w:r>
        <w:rPr>
          <w:rFonts w:hint="eastAsia"/>
        </w:rPr>
        <w:t>D.</w:t>
      </w:r>
      <w:r>
        <w:rPr>
          <w:rFonts w:hint="eastAsia"/>
          <w:w w:val="95"/>
        </w:rPr>
        <w:t>黏粒成分主要由亲水性物质组成</w:t>
      </w:r>
    </w:p>
    <w:p w14:paraId="042B6758">
      <w:pPr>
        <w:tabs>
          <w:tab w:val="left" w:pos="0"/>
          <w:tab w:val="left" w:pos="2205"/>
          <w:tab w:val="left" w:pos="4410"/>
          <w:tab w:val="left" w:pos="6615"/>
        </w:tabs>
      </w:pPr>
      <w:r>
        <w:rPr>
          <w:rFonts w:hint="eastAsia"/>
        </w:rPr>
        <w:t>6.属于红黏土的性质（  ）。</w:t>
      </w:r>
    </w:p>
    <w:p w14:paraId="3AD4C3F7">
      <w:pPr>
        <w:tabs>
          <w:tab w:val="left" w:pos="0"/>
          <w:tab w:val="left" w:pos="2205"/>
          <w:tab w:val="left" w:pos="4410"/>
          <w:tab w:val="left" w:pos="6615"/>
        </w:tabs>
      </w:pPr>
      <w:r>
        <w:rPr>
          <w:rFonts w:hint="eastAsia"/>
        </w:rPr>
        <w:t>A.上硬下软</w:t>
      </w:r>
      <w:r>
        <w:rPr>
          <w:rFonts w:hint="eastAsia"/>
        </w:rPr>
        <w:tab/>
      </w:r>
      <w:r>
        <w:rPr>
          <w:rFonts w:hint="eastAsia"/>
        </w:rPr>
        <w:t>B.膨胀性大</w:t>
      </w:r>
      <w:r>
        <w:rPr>
          <w:rFonts w:hint="eastAsia"/>
        </w:rPr>
        <w:tab/>
      </w:r>
      <w:r>
        <w:rPr>
          <w:rFonts w:hint="eastAsia"/>
        </w:rPr>
        <w:t>C.棕红色</w:t>
      </w:r>
      <w:r>
        <w:rPr>
          <w:rFonts w:hint="eastAsia"/>
        </w:rPr>
        <w:tab/>
      </w:r>
      <w:r>
        <w:rPr>
          <w:rFonts w:hint="eastAsia"/>
        </w:rPr>
        <w:t>D.具有一定收缩性</w:t>
      </w:r>
    </w:p>
    <w:p w14:paraId="68C56544">
      <w:pPr>
        <w:tabs>
          <w:tab w:val="left" w:pos="0"/>
          <w:tab w:val="left" w:pos="2205"/>
          <w:tab w:val="left" w:pos="4410"/>
          <w:tab w:val="left" w:pos="6615"/>
        </w:tabs>
      </w:pPr>
      <w:r>
        <w:rPr>
          <w:rFonts w:hint="eastAsia"/>
        </w:rPr>
        <w:t>7.下面选项中属于软土的有（  ）。</w:t>
      </w:r>
    </w:p>
    <w:p w14:paraId="0026BE36">
      <w:pPr>
        <w:tabs>
          <w:tab w:val="left" w:pos="0"/>
          <w:tab w:val="left" w:pos="2205"/>
          <w:tab w:val="left" w:pos="4410"/>
          <w:tab w:val="left" w:pos="6615"/>
        </w:tabs>
      </w:pPr>
      <w:r>
        <w:rPr>
          <w:rFonts w:hint="eastAsia"/>
        </w:rPr>
        <w:t>A.淤泥</w:t>
      </w:r>
      <w:r>
        <w:rPr>
          <w:rFonts w:hint="eastAsia"/>
        </w:rPr>
        <w:tab/>
      </w:r>
      <w:r>
        <w:rPr>
          <w:rFonts w:hint="eastAsia"/>
        </w:rPr>
        <w:t>B.淤泥质土</w:t>
      </w:r>
      <w:r>
        <w:rPr>
          <w:rFonts w:hint="eastAsia"/>
        </w:rPr>
        <w:tab/>
      </w:r>
      <w:r>
        <w:rPr>
          <w:rFonts w:hint="eastAsia"/>
        </w:rPr>
        <w:t>C.泥炭</w:t>
      </w:r>
      <w:r>
        <w:rPr>
          <w:rFonts w:hint="eastAsia"/>
        </w:rPr>
        <w:tab/>
      </w:r>
      <w:r>
        <w:rPr>
          <w:rFonts w:hint="eastAsia"/>
        </w:rPr>
        <w:t>D.泥炭质土</w:t>
      </w:r>
    </w:p>
    <w:p w14:paraId="7BFE1C9B">
      <w:pPr>
        <w:tabs>
          <w:tab w:val="left" w:pos="0"/>
          <w:tab w:val="left" w:pos="2205"/>
          <w:tab w:val="left" w:pos="4410"/>
          <w:tab w:val="left" w:pos="6615"/>
        </w:tabs>
      </w:pPr>
      <w:r>
        <w:rPr>
          <w:rFonts w:hint="eastAsia"/>
        </w:rPr>
        <w:t>8.无黏性土筛分时小于和大于500g称量精度分别为（  ）。</w:t>
      </w:r>
    </w:p>
    <w:p w14:paraId="716549E5">
      <w:pPr>
        <w:tabs>
          <w:tab w:val="left" w:pos="0"/>
          <w:tab w:val="left" w:pos="2205"/>
          <w:tab w:val="left" w:pos="4410"/>
          <w:tab w:val="left" w:pos="6615"/>
        </w:tabs>
      </w:pPr>
      <w:r>
        <w:rPr>
          <w:rFonts w:hint="eastAsia"/>
        </w:rPr>
        <w:t>A.0.1g</w:t>
      </w:r>
      <w:r>
        <w:rPr>
          <w:rFonts w:hint="eastAsia"/>
        </w:rPr>
        <w:tab/>
      </w:r>
      <w:r>
        <w:rPr>
          <w:rFonts w:hint="eastAsia"/>
        </w:rPr>
        <w:t>B.0.2g</w:t>
      </w:r>
      <w:r>
        <w:rPr>
          <w:rFonts w:hint="eastAsia"/>
        </w:rPr>
        <w:tab/>
      </w:r>
      <w:r>
        <w:rPr>
          <w:rFonts w:hint="eastAsia"/>
        </w:rPr>
        <w:t>C.0.3g</w:t>
      </w:r>
      <w:r>
        <w:rPr>
          <w:rFonts w:hint="eastAsia"/>
        </w:rPr>
        <w:tab/>
      </w:r>
      <w:r>
        <w:rPr>
          <w:rFonts w:hint="eastAsia"/>
        </w:rPr>
        <w:t>D.1g</w:t>
      </w:r>
    </w:p>
    <w:p w14:paraId="5BDDFE13">
      <w:pPr>
        <w:tabs>
          <w:tab w:val="left" w:pos="0"/>
          <w:tab w:val="left" w:pos="2205"/>
          <w:tab w:val="left" w:pos="4410"/>
          <w:tab w:val="left" w:pos="6615"/>
        </w:tabs>
      </w:pPr>
      <w:r>
        <w:rPr>
          <w:rFonts w:hint="eastAsia"/>
        </w:rPr>
        <w:t>9.在颗粒级配曲线上一种砂土的</w:t>
      </w:r>
      <w:r>
        <w:rPr>
          <w:rFonts w:hint="eastAsia"/>
          <w:w w:val="95"/>
          <w:position w:val="-14"/>
        </w:rPr>
        <w:object>
          <v:shape id="_x0000_i1181" o:spt="75" type="#_x0000_t75" style="height:21.45pt;width:20.75pt;" o:ole="t" filled="f" o:preferrelative="t" stroked="f" coordsize="21600,21600">
            <v:path/>
            <v:fill on="f" focussize="0,0"/>
            <v:stroke on="f" joinstyle="miter"/>
            <v:imagedata r:id="rId272" o:title=""/>
            <o:lock v:ext="edit" aspectratio="t"/>
            <w10:wrap type="none"/>
            <w10:anchorlock/>
          </v:shape>
          <o:OLEObject Type="Embed" ProgID="Equation.DSMT4" ShapeID="_x0000_i1181" DrawAspect="Content" ObjectID="_1468075881" r:id="rId271">
            <o:LockedField>false</o:LockedField>
          </o:OLEObject>
        </w:object>
      </w:r>
      <w:r>
        <w:rPr>
          <w:rFonts w:hint="eastAsia"/>
        </w:rPr>
        <w:t>为0.22，</w:t>
      </w:r>
      <w:r>
        <w:rPr>
          <w:rFonts w:hint="eastAsia"/>
          <w:w w:val="95"/>
          <w:position w:val="-14"/>
        </w:rPr>
        <w:object>
          <v:shape id="_x0000_i1182" o:spt="75" type="#_x0000_t75" style="height:21.45pt;width:20.75pt;" o:ole="t" filled="f" o:preferrelative="t" stroked="f" coordsize="21600,21600">
            <v:path/>
            <v:fill on="f" focussize="0,0"/>
            <v:stroke on="f" joinstyle="miter"/>
            <v:imagedata r:id="rId274" o:title=""/>
            <o:lock v:ext="edit" aspectratio="t"/>
            <w10:wrap type="none"/>
            <w10:anchorlock/>
          </v:shape>
          <o:OLEObject Type="Embed" ProgID="Equation.DSMT4" ShapeID="_x0000_i1182" DrawAspect="Content" ObjectID="_1468075882" r:id="rId273">
            <o:LockedField>false</o:LockedField>
          </o:OLEObject>
        </w:object>
      </w:r>
      <w:r>
        <w:rPr>
          <w:rFonts w:hint="eastAsia"/>
        </w:rPr>
        <w:t>为0.39，</w:t>
      </w:r>
      <w:r>
        <w:rPr>
          <w:rFonts w:hint="eastAsia"/>
          <w:w w:val="95"/>
          <w:position w:val="-14"/>
        </w:rPr>
        <w:object>
          <v:shape id="_x0000_i1183" o:spt="75" type="#_x0000_t75" style="height:21.45pt;width:21.45pt;" o:ole="t" filled="f" o:preferrelative="t" stroked="f" coordsize="21600,21600">
            <v:path/>
            <v:fill on="f" focussize="0,0"/>
            <v:stroke on="f" joinstyle="miter"/>
            <v:imagedata r:id="rId276" o:title=""/>
            <o:lock v:ext="edit" aspectratio="t"/>
            <w10:wrap type="none"/>
            <w10:anchorlock/>
          </v:shape>
          <o:OLEObject Type="Embed" ProgID="Equation.DSMT4" ShapeID="_x0000_i1183" DrawAspect="Content" ObjectID="_1468075883" r:id="rId275">
            <o:LockedField>false</o:LockedField>
          </o:OLEObject>
        </w:object>
      </w:r>
      <w:r>
        <w:rPr>
          <w:rFonts w:hint="eastAsia"/>
        </w:rPr>
        <w:t>为0.92，以下正确的有（  ）。</w:t>
      </w:r>
    </w:p>
    <w:p w14:paraId="3A8F076D">
      <w:pPr>
        <w:tabs>
          <w:tab w:val="left" w:pos="0"/>
          <w:tab w:val="left" w:pos="2205"/>
          <w:tab w:val="left" w:pos="4410"/>
          <w:tab w:val="left" w:pos="6615"/>
        </w:tabs>
      </w:pPr>
      <w:r>
        <w:rPr>
          <w:rFonts w:hint="eastAsia"/>
        </w:rPr>
        <w:t>A.级配不良</w:t>
      </w:r>
      <w:r>
        <w:rPr>
          <w:rFonts w:hint="eastAsia"/>
        </w:rPr>
        <w:tab/>
      </w:r>
      <w:r>
        <w:rPr>
          <w:rFonts w:hint="eastAsia"/>
        </w:rPr>
        <w:t>B.级配良好</w:t>
      </w:r>
      <w:r>
        <w:rPr>
          <w:rFonts w:hint="eastAsia"/>
        </w:rPr>
        <w:tab/>
      </w:r>
      <w:r>
        <w:rPr>
          <w:rFonts w:hint="eastAsia"/>
        </w:rPr>
        <w:t>C.</w:t>
      </w:r>
      <w:r>
        <w:rPr>
          <w:rFonts w:hint="eastAsia"/>
          <w:w w:val="95"/>
          <w:position w:val="-14"/>
        </w:rPr>
        <w:object>
          <v:shape id="_x0000_i1184" o:spt="75" type="#_x0000_t75" style="height:21.45pt;width:19.4pt;" o:ole="t" filled="f" o:preferrelative="t" stroked="f" coordsize="21600,21600">
            <v:path/>
            <v:fill on="f" focussize="0,0"/>
            <v:stroke on="f" joinstyle="miter"/>
            <v:imagedata r:id="rId278" o:title=""/>
            <o:lock v:ext="edit" aspectratio="t"/>
            <w10:wrap type="none"/>
            <w10:anchorlock/>
          </v:shape>
          <o:OLEObject Type="Embed" ProgID="Equation.DSMT4" ShapeID="_x0000_i1184" DrawAspect="Content" ObjectID="_1468075884" r:id="rId277">
            <o:LockedField>false</o:LockedField>
          </o:OLEObject>
        </w:object>
      </w:r>
      <w:r>
        <w:rPr>
          <w:rFonts w:hint="eastAsia"/>
        </w:rPr>
        <w:t>=4.18</w:t>
      </w:r>
      <w:r>
        <w:rPr>
          <w:rFonts w:hint="eastAsia"/>
        </w:rPr>
        <w:tab/>
      </w:r>
      <w:r>
        <w:rPr>
          <w:rFonts w:hint="eastAsia"/>
        </w:rPr>
        <w:t>D.</w:t>
      </w:r>
      <w:r>
        <w:rPr>
          <w:rFonts w:hint="eastAsia"/>
          <w:w w:val="95"/>
          <w:position w:val="-14"/>
        </w:rPr>
        <w:object>
          <v:shape id="_x0000_i1185" o:spt="75" type="#_x0000_t75" style="height:21.45pt;width:18.7pt;" o:ole="t" filled="f" o:preferrelative="t" stroked="f" coordsize="21600,21600">
            <v:path/>
            <v:fill on="f" focussize="0,0"/>
            <v:stroke on="f" joinstyle="miter"/>
            <v:imagedata r:id="rId280" o:title=""/>
            <o:lock v:ext="edit" aspectratio="t"/>
            <w10:wrap type="none"/>
            <w10:anchorlock/>
          </v:shape>
          <o:OLEObject Type="Embed" ProgID="Equation.DSMT4" ShapeID="_x0000_i1185" DrawAspect="Content" ObjectID="_1468075885" r:id="rId279">
            <o:LockedField>false</o:LockedField>
          </o:OLEObject>
        </w:object>
      </w:r>
      <w:r>
        <w:rPr>
          <w:rFonts w:hint="eastAsia"/>
        </w:rPr>
        <w:t>=0.75</w:t>
      </w:r>
    </w:p>
    <w:p w14:paraId="450648E0">
      <w:pPr>
        <w:tabs>
          <w:tab w:val="left" w:pos="0"/>
          <w:tab w:val="left" w:pos="2205"/>
          <w:tab w:val="left" w:pos="4410"/>
          <w:tab w:val="left" w:pos="6615"/>
        </w:tabs>
      </w:pPr>
      <w:r>
        <w:rPr>
          <w:rFonts w:hint="eastAsia"/>
        </w:rPr>
        <w:t>10.一土样总质量600g，筛析法结果如下，计算大于0.075mm和小于2mm的颗粒含量（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1110"/>
        <w:gridCol w:w="1435"/>
        <w:gridCol w:w="1435"/>
        <w:gridCol w:w="1688"/>
        <w:gridCol w:w="1421"/>
      </w:tblGrid>
      <w:tr w14:paraId="570C0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6" w:type="dxa"/>
            <w:vAlign w:val="center"/>
          </w:tcPr>
          <w:p w14:paraId="23E0D55C">
            <w:pPr>
              <w:widowControl w:val="0"/>
              <w:tabs>
                <w:tab w:val="left" w:pos="0"/>
                <w:tab w:val="left" w:pos="2205"/>
                <w:tab w:val="left" w:pos="4410"/>
                <w:tab w:val="left" w:pos="6615"/>
              </w:tabs>
              <w:jc w:val="center"/>
            </w:pPr>
            <w:r>
              <w:rPr>
                <w:rFonts w:hint="eastAsia"/>
              </w:rPr>
              <w:t>粒径（mm）</w:t>
            </w:r>
          </w:p>
        </w:tc>
        <w:tc>
          <w:tcPr>
            <w:tcW w:w="1110" w:type="dxa"/>
            <w:vAlign w:val="center"/>
          </w:tcPr>
          <w:p w14:paraId="23A20B4C">
            <w:pPr>
              <w:widowControl w:val="0"/>
              <w:tabs>
                <w:tab w:val="left" w:pos="0"/>
                <w:tab w:val="left" w:pos="2205"/>
                <w:tab w:val="left" w:pos="4410"/>
                <w:tab w:val="left" w:pos="6615"/>
              </w:tabs>
              <w:jc w:val="center"/>
              <w:rPr>
                <w:w w:val="70"/>
              </w:rPr>
            </w:pPr>
            <w:r>
              <w:rPr>
                <w:rFonts w:hint="eastAsia"/>
                <w:w w:val="70"/>
              </w:rPr>
              <w:t>＞2mm</w:t>
            </w:r>
          </w:p>
        </w:tc>
        <w:tc>
          <w:tcPr>
            <w:tcW w:w="1435" w:type="dxa"/>
            <w:vAlign w:val="center"/>
          </w:tcPr>
          <w:p w14:paraId="23B5E37E">
            <w:pPr>
              <w:widowControl w:val="0"/>
              <w:tabs>
                <w:tab w:val="left" w:pos="0"/>
                <w:tab w:val="left" w:pos="2205"/>
                <w:tab w:val="left" w:pos="4410"/>
                <w:tab w:val="left" w:pos="6615"/>
              </w:tabs>
              <w:jc w:val="center"/>
              <w:rPr>
                <w:w w:val="70"/>
              </w:rPr>
            </w:pPr>
            <w:r>
              <w:rPr>
                <w:rFonts w:hint="eastAsia"/>
                <w:w w:val="70"/>
              </w:rPr>
              <w:t>2~0.5mm</w:t>
            </w:r>
          </w:p>
        </w:tc>
        <w:tc>
          <w:tcPr>
            <w:tcW w:w="1435" w:type="dxa"/>
            <w:vAlign w:val="center"/>
          </w:tcPr>
          <w:p w14:paraId="2861F557">
            <w:pPr>
              <w:widowControl w:val="0"/>
              <w:tabs>
                <w:tab w:val="left" w:pos="0"/>
                <w:tab w:val="left" w:pos="2205"/>
                <w:tab w:val="left" w:pos="4410"/>
                <w:tab w:val="left" w:pos="6615"/>
              </w:tabs>
              <w:jc w:val="center"/>
              <w:rPr>
                <w:w w:val="70"/>
              </w:rPr>
            </w:pPr>
            <w:r>
              <w:rPr>
                <w:rFonts w:hint="eastAsia"/>
                <w:w w:val="70"/>
              </w:rPr>
              <w:t>0.5~0.25mm</w:t>
            </w:r>
          </w:p>
        </w:tc>
        <w:tc>
          <w:tcPr>
            <w:tcW w:w="1688" w:type="dxa"/>
            <w:vAlign w:val="center"/>
          </w:tcPr>
          <w:p w14:paraId="63986E8C">
            <w:pPr>
              <w:widowControl w:val="0"/>
              <w:tabs>
                <w:tab w:val="left" w:pos="0"/>
                <w:tab w:val="left" w:pos="2205"/>
                <w:tab w:val="left" w:pos="4410"/>
                <w:tab w:val="left" w:pos="6615"/>
              </w:tabs>
              <w:jc w:val="center"/>
              <w:rPr>
                <w:w w:val="70"/>
              </w:rPr>
            </w:pPr>
            <w:r>
              <w:rPr>
                <w:rFonts w:hint="eastAsia"/>
                <w:w w:val="70"/>
              </w:rPr>
              <w:t>0.25~0.075mm</w:t>
            </w:r>
          </w:p>
        </w:tc>
        <w:tc>
          <w:tcPr>
            <w:tcW w:w="1421" w:type="dxa"/>
            <w:vAlign w:val="center"/>
          </w:tcPr>
          <w:p w14:paraId="473499D4">
            <w:pPr>
              <w:widowControl w:val="0"/>
              <w:tabs>
                <w:tab w:val="left" w:pos="0"/>
                <w:tab w:val="left" w:pos="2205"/>
                <w:tab w:val="left" w:pos="4410"/>
                <w:tab w:val="left" w:pos="6615"/>
              </w:tabs>
              <w:jc w:val="center"/>
              <w:rPr>
                <w:w w:val="70"/>
              </w:rPr>
            </w:pPr>
            <w:r>
              <w:rPr>
                <w:rFonts w:hint="eastAsia"/>
                <w:w w:val="70"/>
              </w:rPr>
              <w:t>＜0.075mm</w:t>
            </w:r>
          </w:p>
        </w:tc>
      </w:tr>
      <w:tr w14:paraId="4F7EA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6" w:type="dxa"/>
            <w:vAlign w:val="center"/>
          </w:tcPr>
          <w:p w14:paraId="63B03B2E">
            <w:pPr>
              <w:widowControl w:val="0"/>
              <w:tabs>
                <w:tab w:val="left" w:pos="0"/>
                <w:tab w:val="left" w:pos="2205"/>
                <w:tab w:val="left" w:pos="4410"/>
                <w:tab w:val="left" w:pos="6615"/>
              </w:tabs>
              <w:jc w:val="center"/>
            </w:pPr>
            <w:r>
              <w:rPr>
                <w:rFonts w:hint="eastAsia"/>
              </w:rPr>
              <w:t>粒组质量（g）</w:t>
            </w:r>
          </w:p>
        </w:tc>
        <w:tc>
          <w:tcPr>
            <w:tcW w:w="1110" w:type="dxa"/>
            <w:vAlign w:val="center"/>
          </w:tcPr>
          <w:p w14:paraId="674B0E58">
            <w:pPr>
              <w:widowControl w:val="0"/>
              <w:tabs>
                <w:tab w:val="left" w:pos="0"/>
                <w:tab w:val="left" w:pos="2205"/>
                <w:tab w:val="left" w:pos="4410"/>
                <w:tab w:val="left" w:pos="6615"/>
              </w:tabs>
              <w:jc w:val="center"/>
            </w:pPr>
            <w:r>
              <w:rPr>
                <w:rFonts w:hint="eastAsia"/>
              </w:rPr>
              <w:t>78.9</w:t>
            </w:r>
          </w:p>
        </w:tc>
        <w:tc>
          <w:tcPr>
            <w:tcW w:w="1435" w:type="dxa"/>
            <w:vAlign w:val="center"/>
          </w:tcPr>
          <w:p w14:paraId="76EF67A4">
            <w:pPr>
              <w:widowControl w:val="0"/>
              <w:tabs>
                <w:tab w:val="left" w:pos="0"/>
                <w:tab w:val="left" w:pos="2205"/>
                <w:tab w:val="left" w:pos="4410"/>
                <w:tab w:val="left" w:pos="6615"/>
              </w:tabs>
              <w:jc w:val="center"/>
            </w:pPr>
            <w:r>
              <w:rPr>
                <w:rFonts w:hint="eastAsia"/>
              </w:rPr>
              <w:t>195.7</w:t>
            </w:r>
          </w:p>
        </w:tc>
        <w:tc>
          <w:tcPr>
            <w:tcW w:w="1435" w:type="dxa"/>
            <w:vAlign w:val="center"/>
          </w:tcPr>
          <w:p w14:paraId="7511ED05">
            <w:pPr>
              <w:widowControl w:val="0"/>
              <w:tabs>
                <w:tab w:val="left" w:pos="0"/>
                <w:tab w:val="left" w:pos="2205"/>
                <w:tab w:val="left" w:pos="4410"/>
                <w:tab w:val="left" w:pos="6615"/>
              </w:tabs>
              <w:jc w:val="center"/>
            </w:pPr>
            <w:r>
              <w:rPr>
                <w:rFonts w:hint="eastAsia"/>
              </w:rPr>
              <w:t>164.8</w:t>
            </w:r>
          </w:p>
        </w:tc>
        <w:tc>
          <w:tcPr>
            <w:tcW w:w="1688" w:type="dxa"/>
            <w:vAlign w:val="center"/>
          </w:tcPr>
          <w:p w14:paraId="3F527660">
            <w:pPr>
              <w:widowControl w:val="0"/>
              <w:tabs>
                <w:tab w:val="left" w:pos="0"/>
                <w:tab w:val="left" w:pos="2205"/>
                <w:tab w:val="left" w:pos="4410"/>
                <w:tab w:val="left" w:pos="6615"/>
              </w:tabs>
              <w:jc w:val="center"/>
            </w:pPr>
            <w:r>
              <w:rPr>
                <w:rFonts w:hint="eastAsia"/>
              </w:rPr>
              <w:t>87.9</w:t>
            </w:r>
          </w:p>
        </w:tc>
        <w:tc>
          <w:tcPr>
            <w:tcW w:w="1421" w:type="dxa"/>
            <w:vAlign w:val="center"/>
          </w:tcPr>
          <w:p w14:paraId="2775336A">
            <w:pPr>
              <w:widowControl w:val="0"/>
              <w:tabs>
                <w:tab w:val="left" w:pos="0"/>
                <w:tab w:val="left" w:pos="2205"/>
                <w:tab w:val="left" w:pos="4410"/>
                <w:tab w:val="left" w:pos="6615"/>
              </w:tabs>
              <w:jc w:val="center"/>
            </w:pPr>
            <w:r>
              <w:rPr>
                <w:rFonts w:hint="eastAsia"/>
              </w:rPr>
              <w:t>72.7</w:t>
            </w:r>
          </w:p>
        </w:tc>
      </w:tr>
    </w:tbl>
    <w:p w14:paraId="36CFE3EC">
      <w:pPr>
        <w:tabs>
          <w:tab w:val="left" w:pos="0"/>
          <w:tab w:val="left" w:pos="2205"/>
          <w:tab w:val="left" w:pos="4410"/>
          <w:tab w:val="left" w:pos="6615"/>
        </w:tabs>
      </w:pPr>
      <w:r>
        <w:rPr>
          <w:rFonts w:hint="eastAsia"/>
        </w:rPr>
        <w:t>A.87.9%</w:t>
      </w:r>
      <w:r>
        <w:rPr>
          <w:rFonts w:hint="eastAsia"/>
        </w:rPr>
        <w:tab/>
      </w:r>
      <w:r>
        <w:rPr>
          <w:rFonts w:hint="eastAsia"/>
        </w:rPr>
        <w:t>B.89.7%</w:t>
      </w:r>
      <w:r>
        <w:rPr>
          <w:rFonts w:hint="eastAsia"/>
        </w:rPr>
        <w:tab/>
      </w:r>
      <w:r>
        <w:rPr>
          <w:rFonts w:hint="eastAsia"/>
        </w:rPr>
        <w:t>C.89.6%</w:t>
      </w:r>
      <w:r>
        <w:rPr>
          <w:rFonts w:hint="eastAsia"/>
        </w:rPr>
        <w:tab/>
      </w:r>
      <w:r>
        <w:rPr>
          <w:rFonts w:hint="eastAsia"/>
        </w:rPr>
        <w:t>D.86.9%</w:t>
      </w:r>
    </w:p>
    <w:p w14:paraId="00933060">
      <w:pPr>
        <w:tabs>
          <w:tab w:val="left" w:pos="0"/>
          <w:tab w:val="left" w:pos="2205"/>
          <w:tab w:val="left" w:pos="4410"/>
          <w:tab w:val="left" w:pos="6615"/>
        </w:tabs>
      </w:pPr>
      <w:r>
        <w:rPr>
          <w:rFonts w:hint="eastAsia"/>
        </w:rPr>
        <w:t>11.若甲乙两种土的不均匀系数相同，则两种土的（  ）。</w:t>
      </w:r>
    </w:p>
    <w:p w14:paraId="37C3DADC">
      <w:pPr>
        <w:tabs>
          <w:tab w:val="left" w:pos="0"/>
          <w:tab w:val="left" w:pos="2205"/>
          <w:tab w:val="left" w:pos="4410"/>
          <w:tab w:val="left" w:pos="6615"/>
        </w:tabs>
      </w:pPr>
      <w:r>
        <w:rPr>
          <w:rFonts w:hint="eastAsia"/>
        </w:rPr>
        <w:t>A.颗粒级配累计曲线不一定相同</w:t>
      </w:r>
    </w:p>
    <w:p w14:paraId="6C3162A5">
      <w:pPr>
        <w:tabs>
          <w:tab w:val="left" w:pos="0"/>
          <w:tab w:val="left" w:pos="2205"/>
          <w:tab w:val="left" w:pos="4410"/>
          <w:tab w:val="left" w:pos="6615"/>
        </w:tabs>
      </w:pPr>
      <w:r>
        <w:rPr>
          <w:rFonts w:hint="eastAsia"/>
        </w:rPr>
        <w:t>B.有效粒径一定相同</w:t>
      </w:r>
    </w:p>
    <w:p w14:paraId="2243EA21">
      <w:pPr>
        <w:tabs>
          <w:tab w:val="left" w:pos="0"/>
          <w:tab w:val="left" w:pos="2205"/>
          <w:tab w:val="left" w:pos="4410"/>
          <w:tab w:val="left" w:pos="6615"/>
        </w:tabs>
      </w:pPr>
      <w:r>
        <w:rPr>
          <w:rFonts w:hint="eastAsia"/>
        </w:rPr>
        <w:t>C.限定粒径一定相同</w:t>
      </w:r>
    </w:p>
    <w:p w14:paraId="43A728F1">
      <w:pPr>
        <w:tabs>
          <w:tab w:val="left" w:pos="0"/>
          <w:tab w:val="left" w:pos="2205"/>
          <w:tab w:val="left" w:pos="4410"/>
          <w:tab w:val="left" w:pos="6615"/>
        </w:tabs>
      </w:pPr>
      <w:r>
        <w:rPr>
          <w:rFonts w:hint="eastAsia"/>
        </w:rPr>
        <w:t>D.限定粒径和有效粒径之比相同</w:t>
      </w:r>
    </w:p>
    <w:p w14:paraId="3ACEA3F3">
      <w:pPr>
        <w:tabs>
          <w:tab w:val="left" w:pos="0"/>
          <w:tab w:val="left" w:pos="2205"/>
          <w:tab w:val="left" w:pos="4410"/>
          <w:tab w:val="left" w:pos="6615"/>
        </w:tabs>
      </w:pPr>
      <w:r>
        <w:rPr>
          <w:rFonts w:hint="eastAsia"/>
        </w:rPr>
        <w:t>12.不属于粉粒组粒径范围的是（  ）。</w:t>
      </w:r>
    </w:p>
    <w:p w14:paraId="1F675352">
      <w:pPr>
        <w:tabs>
          <w:tab w:val="left" w:pos="0"/>
          <w:tab w:val="left" w:pos="2205"/>
          <w:tab w:val="left" w:pos="4410"/>
          <w:tab w:val="left" w:pos="6615"/>
        </w:tabs>
      </w:pPr>
      <w:r>
        <w:rPr>
          <w:rFonts w:hint="eastAsia"/>
        </w:rPr>
        <w:t>A.0.075＜</w:t>
      </w:r>
      <w:r>
        <w:rPr>
          <w:rFonts w:hint="eastAsia"/>
          <w:w w:val="95"/>
          <w:position w:val="-6"/>
        </w:rPr>
        <w:object>
          <v:shape id="_x0000_i1186" o:spt="75" type="#_x0000_t75" style="height:16.6pt;width:13.15pt;" o:ole="t" filled="f" o:preferrelative="t" stroked="f" coordsize="21600,21600">
            <v:path/>
            <v:fill on="f" focussize="0,0"/>
            <v:stroke on="f" joinstyle="miter"/>
            <v:imagedata r:id="rId282" o:title=""/>
            <o:lock v:ext="edit" aspectratio="t"/>
            <w10:wrap type="none"/>
            <w10:anchorlock/>
          </v:shape>
          <o:OLEObject Type="Embed" ProgID="Equation.DSMT4" ShapeID="_x0000_i1186" DrawAspect="Content" ObjectID="_1468075886" r:id="rId281">
            <o:LockedField>false</o:LockedField>
          </o:OLEObject>
        </w:object>
      </w:r>
      <w:r>
        <w:rPr>
          <w:rFonts w:hint="eastAsia"/>
        </w:rPr>
        <w:t>≤0.25mm</w:t>
      </w:r>
      <w:r>
        <w:rPr>
          <w:rFonts w:hint="eastAsia"/>
        </w:rPr>
        <w:tab/>
      </w:r>
      <w:r>
        <w:rPr>
          <w:rFonts w:hint="eastAsia"/>
        </w:rPr>
        <w:t>B.0.5＜</w:t>
      </w:r>
      <w:r>
        <w:rPr>
          <w:rFonts w:hint="eastAsia"/>
          <w:w w:val="95"/>
          <w:position w:val="-6"/>
        </w:rPr>
        <w:object>
          <v:shape id="_x0000_i1187" o:spt="75" type="#_x0000_t75" style="height:16.6pt;width:13.15pt;" o:ole="t" filled="f" o:preferrelative="t" stroked="f" coordsize="21600,21600">
            <v:path/>
            <v:fill on="f" focussize="0,0"/>
            <v:stroke on="f" joinstyle="miter"/>
            <v:imagedata r:id="rId282" o:title=""/>
            <o:lock v:ext="edit" aspectratio="t"/>
            <w10:wrap type="none"/>
            <w10:anchorlock/>
          </v:shape>
          <o:OLEObject Type="Embed" ProgID="Equation.DSMT4" ShapeID="_x0000_i1187" DrawAspect="Content" ObjectID="_1468075887" r:id="rId283">
            <o:LockedField>false</o:LockedField>
          </o:OLEObject>
        </w:object>
      </w:r>
      <w:r>
        <w:rPr>
          <w:rFonts w:hint="eastAsia"/>
        </w:rPr>
        <w:t>≤2mm</w:t>
      </w:r>
    </w:p>
    <w:p w14:paraId="16C89F38">
      <w:pPr>
        <w:tabs>
          <w:tab w:val="left" w:pos="0"/>
          <w:tab w:val="left" w:pos="2205"/>
          <w:tab w:val="left" w:pos="4410"/>
          <w:tab w:val="left" w:pos="6615"/>
        </w:tabs>
      </w:pPr>
      <w:r>
        <w:rPr>
          <w:rFonts w:hint="eastAsia"/>
        </w:rPr>
        <w:t>C.0.005＜</w:t>
      </w:r>
      <w:r>
        <w:rPr>
          <w:rFonts w:hint="eastAsia"/>
          <w:w w:val="95"/>
          <w:position w:val="-6"/>
        </w:rPr>
        <w:object>
          <v:shape id="_x0000_i1188" o:spt="75" type="#_x0000_t75" style="height:16.6pt;width:13.15pt;" o:ole="t" filled="f" o:preferrelative="t" stroked="f" coordsize="21600,21600">
            <v:path/>
            <v:fill on="f" focussize="0,0"/>
            <v:stroke on="f" joinstyle="miter"/>
            <v:imagedata r:id="rId282" o:title=""/>
            <o:lock v:ext="edit" aspectratio="t"/>
            <w10:wrap type="none"/>
            <w10:anchorlock/>
          </v:shape>
          <o:OLEObject Type="Embed" ProgID="Equation.DSMT4" ShapeID="_x0000_i1188" DrawAspect="Content" ObjectID="_1468075888" r:id="rId284">
            <o:LockedField>false</o:LockedField>
          </o:OLEObject>
        </w:object>
      </w:r>
      <w:r>
        <w:rPr>
          <w:rFonts w:hint="eastAsia"/>
        </w:rPr>
        <w:t>≤0.075mm</w:t>
      </w:r>
      <w:r>
        <w:rPr>
          <w:rFonts w:hint="eastAsia"/>
        </w:rPr>
        <w:tab/>
      </w:r>
      <w:r>
        <w:rPr>
          <w:rFonts w:hint="eastAsia"/>
        </w:rPr>
        <w:t>D.2＜</w:t>
      </w:r>
      <w:r>
        <w:rPr>
          <w:rFonts w:hint="eastAsia"/>
          <w:w w:val="95"/>
          <w:position w:val="-6"/>
        </w:rPr>
        <w:object>
          <v:shape id="_x0000_i1189" o:spt="75" type="#_x0000_t75" style="height:16.6pt;width:13.15pt;" o:ole="t" filled="f" o:preferrelative="t" stroked="f" coordsize="21600,21600">
            <v:path/>
            <v:fill on="f" focussize="0,0"/>
            <v:stroke on="f" joinstyle="miter"/>
            <v:imagedata r:id="rId282" o:title=""/>
            <o:lock v:ext="edit" aspectratio="t"/>
            <w10:wrap type="none"/>
            <w10:anchorlock/>
          </v:shape>
          <o:OLEObject Type="Embed" ProgID="Equation.DSMT4" ShapeID="_x0000_i1189" DrawAspect="Content" ObjectID="_1468075889" r:id="rId285">
            <o:LockedField>false</o:LockedField>
          </o:OLEObject>
        </w:object>
      </w:r>
      <w:r>
        <w:rPr>
          <w:rFonts w:hint="eastAsia"/>
        </w:rPr>
        <w:t>≤5mm</w:t>
      </w:r>
    </w:p>
    <w:p w14:paraId="3C5BE302">
      <w:pPr>
        <w:tabs>
          <w:tab w:val="left" w:pos="0"/>
          <w:tab w:val="left" w:pos="2205"/>
          <w:tab w:val="left" w:pos="4410"/>
          <w:tab w:val="left" w:pos="6615"/>
        </w:tabs>
      </w:pPr>
      <w:r>
        <w:rPr>
          <w:rFonts w:hint="eastAsia"/>
        </w:rPr>
        <w:t>13.下列土的密度试验方法中适用于室内的是（  ）。</w:t>
      </w:r>
    </w:p>
    <w:p w14:paraId="45C28D8F">
      <w:pPr>
        <w:tabs>
          <w:tab w:val="left" w:pos="0"/>
          <w:tab w:val="left" w:pos="2205"/>
          <w:tab w:val="left" w:pos="4410"/>
          <w:tab w:val="left" w:pos="6615"/>
        </w:tabs>
      </w:pPr>
      <w:r>
        <w:rPr>
          <w:rFonts w:hint="eastAsia"/>
        </w:rPr>
        <w:t>A.灌砂法</w:t>
      </w:r>
      <w:r>
        <w:rPr>
          <w:rFonts w:hint="eastAsia"/>
        </w:rPr>
        <w:tab/>
      </w:r>
      <w:r>
        <w:rPr>
          <w:rFonts w:hint="eastAsia"/>
        </w:rPr>
        <w:t>B.蜡封法</w:t>
      </w:r>
      <w:r>
        <w:rPr>
          <w:rFonts w:hint="eastAsia"/>
        </w:rPr>
        <w:tab/>
      </w:r>
      <w:r>
        <w:rPr>
          <w:rFonts w:hint="eastAsia"/>
        </w:rPr>
        <w:t>C.环刀法</w:t>
      </w:r>
      <w:r>
        <w:rPr>
          <w:rFonts w:hint="eastAsia"/>
        </w:rPr>
        <w:tab/>
      </w:r>
      <w:r>
        <w:rPr>
          <w:rFonts w:hint="eastAsia"/>
        </w:rPr>
        <w:t>D.灌水法</w:t>
      </w:r>
    </w:p>
    <w:p w14:paraId="622B51DE">
      <w:pPr>
        <w:tabs>
          <w:tab w:val="left" w:pos="0"/>
          <w:tab w:val="left" w:pos="2205"/>
          <w:tab w:val="left" w:pos="4410"/>
          <w:tab w:val="left" w:pos="6615"/>
        </w:tabs>
      </w:pPr>
      <w:r>
        <w:rPr>
          <w:rFonts w:hint="eastAsia"/>
        </w:rPr>
        <w:t>14.土的孔隙率是土中（  ）体积之比的百分数。</w:t>
      </w:r>
    </w:p>
    <w:p w14:paraId="788876C3">
      <w:pPr>
        <w:tabs>
          <w:tab w:val="left" w:pos="0"/>
          <w:tab w:val="left" w:pos="2205"/>
          <w:tab w:val="left" w:pos="4410"/>
          <w:tab w:val="left" w:pos="6615"/>
        </w:tabs>
      </w:pPr>
      <w:r>
        <w:rPr>
          <w:rFonts w:hint="eastAsia"/>
        </w:rPr>
        <w:t>A.孔隙</w:t>
      </w:r>
      <w:r>
        <w:rPr>
          <w:rFonts w:hint="eastAsia"/>
        </w:rPr>
        <w:tab/>
      </w:r>
      <w:r>
        <w:rPr>
          <w:rFonts w:hint="eastAsia"/>
        </w:rPr>
        <w:t>B.土粒</w:t>
      </w:r>
      <w:r>
        <w:rPr>
          <w:rFonts w:hint="eastAsia"/>
        </w:rPr>
        <w:tab/>
      </w:r>
      <w:r>
        <w:rPr>
          <w:rFonts w:hint="eastAsia"/>
        </w:rPr>
        <w:t>C.气体</w:t>
      </w:r>
      <w:r>
        <w:rPr>
          <w:rFonts w:hint="eastAsia"/>
        </w:rPr>
        <w:tab/>
      </w:r>
      <w:r>
        <w:rPr>
          <w:rFonts w:hint="eastAsia"/>
        </w:rPr>
        <w:t>D.总土</w:t>
      </w:r>
    </w:p>
    <w:p w14:paraId="53C670D8">
      <w:pPr>
        <w:tabs>
          <w:tab w:val="left" w:pos="0"/>
          <w:tab w:val="left" w:pos="2205"/>
          <w:tab w:val="left" w:pos="4410"/>
          <w:tab w:val="left" w:pos="6615"/>
        </w:tabs>
      </w:pPr>
      <w:r>
        <w:rPr>
          <w:rFonts w:hint="eastAsia"/>
        </w:rPr>
        <w:t>15.土的物理性质指标中，可在室内实测出的指标有（  ）。</w:t>
      </w:r>
    </w:p>
    <w:p w14:paraId="3A335C5E">
      <w:pPr>
        <w:tabs>
          <w:tab w:val="left" w:pos="0"/>
          <w:tab w:val="left" w:pos="2205"/>
          <w:tab w:val="left" w:pos="4410"/>
          <w:tab w:val="left" w:pos="6615"/>
        </w:tabs>
      </w:pPr>
      <w:r>
        <w:rPr>
          <w:rFonts w:hint="eastAsia"/>
        </w:rPr>
        <w:t>A.土粒比重</w:t>
      </w:r>
      <w:r>
        <w:rPr>
          <w:rFonts w:hint="eastAsia"/>
        </w:rPr>
        <w:tab/>
      </w:r>
      <w:r>
        <w:rPr>
          <w:rFonts w:hint="eastAsia"/>
        </w:rPr>
        <w:t>B.孔隙比</w:t>
      </w:r>
      <w:r>
        <w:rPr>
          <w:rFonts w:hint="eastAsia"/>
        </w:rPr>
        <w:tab/>
      </w:r>
      <w:r>
        <w:rPr>
          <w:rFonts w:hint="eastAsia"/>
        </w:rPr>
        <w:t>C.土的天然密度</w:t>
      </w:r>
      <w:r>
        <w:rPr>
          <w:rFonts w:hint="eastAsia"/>
        </w:rPr>
        <w:tab/>
      </w:r>
      <w:r>
        <w:rPr>
          <w:rFonts w:hint="eastAsia"/>
        </w:rPr>
        <w:t>D.含水率</w:t>
      </w:r>
    </w:p>
    <w:p w14:paraId="4E40F055">
      <w:pPr>
        <w:tabs>
          <w:tab w:val="left" w:pos="0"/>
          <w:tab w:val="left" w:pos="2205"/>
          <w:tab w:val="left" w:pos="4410"/>
          <w:tab w:val="left" w:pos="6615"/>
        </w:tabs>
      </w:pPr>
      <w:r>
        <w:rPr>
          <w:rFonts w:hint="eastAsia"/>
        </w:rPr>
        <w:t>16.土的三相图是将互相分散的三相，抽象地各自集中起来分别放于（  ）。</w:t>
      </w:r>
    </w:p>
    <w:p w14:paraId="0A581B36">
      <w:pPr>
        <w:tabs>
          <w:tab w:val="left" w:pos="0"/>
          <w:tab w:val="left" w:pos="2205"/>
          <w:tab w:val="left" w:pos="4410"/>
          <w:tab w:val="left" w:pos="6615"/>
        </w:tabs>
      </w:pPr>
      <w:r>
        <w:rPr>
          <w:rFonts w:hint="eastAsia"/>
        </w:rPr>
        <w:t>A.下部</w:t>
      </w:r>
      <w:r>
        <w:rPr>
          <w:rFonts w:hint="eastAsia"/>
        </w:rPr>
        <w:tab/>
      </w:r>
      <w:r>
        <w:rPr>
          <w:rFonts w:hint="eastAsia"/>
        </w:rPr>
        <w:t>B.中部</w:t>
      </w:r>
      <w:r>
        <w:rPr>
          <w:rFonts w:hint="eastAsia"/>
        </w:rPr>
        <w:tab/>
      </w:r>
      <w:r>
        <w:rPr>
          <w:rFonts w:hint="eastAsia"/>
        </w:rPr>
        <w:t>C.上部</w:t>
      </w:r>
      <w:r>
        <w:rPr>
          <w:rFonts w:hint="eastAsia"/>
        </w:rPr>
        <w:tab/>
      </w:r>
      <w:r>
        <w:rPr>
          <w:rFonts w:hint="eastAsia"/>
        </w:rPr>
        <w:t>D.中下部</w:t>
      </w:r>
    </w:p>
    <w:p w14:paraId="355476CA">
      <w:pPr>
        <w:tabs>
          <w:tab w:val="left" w:pos="0"/>
          <w:tab w:val="left" w:pos="2205"/>
          <w:tab w:val="left" w:pos="4410"/>
          <w:tab w:val="left" w:pos="6615"/>
        </w:tabs>
      </w:pPr>
      <w:r>
        <w:rPr>
          <w:rFonts w:hint="eastAsia"/>
        </w:rPr>
        <w:t>17.酒精燃烧法测含水率时取代表性试样黏质土和砂质土分别为（  ）。</w:t>
      </w:r>
    </w:p>
    <w:p w14:paraId="571E77CC">
      <w:pPr>
        <w:tabs>
          <w:tab w:val="left" w:pos="0"/>
          <w:tab w:val="left" w:pos="2205"/>
          <w:tab w:val="left" w:pos="4410"/>
          <w:tab w:val="left" w:pos="6615"/>
        </w:tabs>
      </w:pPr>
      <w:r>
        <w:rPr>
          <w:rFonts w:hint="eastAsia"/>
        </w:rPr>
        <w:t>A.5~15g</w:t>
      </w:r>
      <w:r>
        <w:rPr>
          <w:rFonts w:hint="eastAsia"/>
        </w:rPr>
        <w:tab/>
      </w:r>
      <w:r>
        <w:rPr>
          <w:rFonts w:hint="eastAsia"/>
        </w:rPr>
        <w:t>B.5~10g</w:t>
      </w:r>
      <w:r>
        <w:rPr>
          <w:rFonts w:hint="eastAsia"/>
        </w:rPr>
        <w:tab/>
      </w:r>
      <w:r>
        <w:rPr>
          <w:rFonts w:hint="eastAsia"/>
        </w:rPr>
        <w:t>C.10~20g</w:t>
      </w:r>
      <w:r>
        <w:rPr>
          <w:rFonts w:hint="eastAsia"/>
        </w:rPr>
        <w:tab/>
      </w:r>
      <w:r>
        <w:rPr>
          <w:rFonts w:hint="eastAsia"/>
        </w:rPr>
        <w:t>D.20~30g</w:t>
      </w:r>
    </w:p>
    <w:p w14:paraId="500CBE48">
      <w:pPr>
        <w:tabs>
          <w:tab w:val="left" w:pos="0"/>
          <w:tab w:val="left" w:pos="2205"/>
          <w:tab w:val="left" w:pos="4410"/>
          <w:tab w:val="left" w:pos="6615"/>
        </w:tabs>
      </w:pPr>
      <w:r>
        <w:rPr>
          <w:rFonts w:hint="eastAsia"/>
        </w:rPr>
        <w:t>18.一原状土样比重2.72，重度18.9kN/m</w:t>
      </w:r>
      <w:r>
        <w:rPr>
          <w:rFonts w:hint="eastAsia"/>
          <w:vertAlign w:val="superscript"/>
        </w:rPr>
        <w:t>3</w:t>
      </w:r>
      <w:r>
        <w:rPr>
          <w:rFonts w:hint="eastAsia"/>
        </w:rPr>
        <w:t>，含水率26.1%，则土的饱和度及孔隙率为（  ）。</w:t>
      </w:r>
    </w:p>
    <w:p w14:paraId="57F7B215">
      <w:pPr>
        <w:tabs>
          <w:tab w:val="left" w:pos="0"/>
          <w:tab w:val="left" w:pos="2205"/>
          <w:tab w:val="left" w:pos="4410"/>
          <w:tab w:val="left" w:pos="6615"/>
        </w:tabs>
      </w:pPr>
      <w:r>
        <w:rPr>
          <w:rFonts w:hint="eastAsia"/>
        </w:rPr>
        <w:t>A.81.7%</w:t>
      </w:r>
      <w:r>
        <w:rPr>
          <w:rFonts w:hint="eastAsia"/>
        </w:rPr>
        <w:tab/>
      </w:r>
      <w:r>
        <w:rPr>
          <w:rFonts w:hint="eastAsia"/>
        </w:rPr>
        <w:t>B.87.1%</w:t>
      </w:r>
      <w:r>
        <w:rPr>
          <w:rFonts w:hint="eastAsia"/>
        </w:rPr>
        <w:tab/>
      </w:r>
      <w:r>
        <w:rPr>
          <w:rFonts w:hint="eastAsia"/>
        </w:rPr>
        <w:t>C.45.2%</w:t>
      </w:r>
      <w:r>
        <w:rPr>
          <w:rFonts w:hint="eastAsia"/>
        </w:rPr>
        <w:tab/>
      </w:r>
      <w:r>
        <w:rPr>
          <w:rFonts w:hint="eastAsia"/>
        </w:rPr>
        <w:t>D.44.9%</w:t>
      </w:r>
    </w:p>
    <w:p w14:paraId="22D76530">
      <w:pPr>
        <w:tabs>
          <w:tab w:val="left" w:pos="0"/>
          <w:tab w:val="left" w:pos="2205"/>
          <w:tab w:val="left" w:pos="4410"/>
          <w:tab w:val="left" w:pos="6615"/>
        </w:tabs>
      </w:pPr>
      <w:r>
        <w:rPr>
          <w:rFonts w:hint="eastAsia"/>
        </w:rPr>
        <w:t>19.比重试验中的虹吸筒法适应的条件包含（  ）。</w:t>
      </w:r>
    </w:p>
    <w:p w14:paraId="70905D99">
      <w:pPr>
        <w:tabs>
          <w:tab w:val="left" w:pos="0"/>
          <w:tab w:val="left" w:pos="2205"/>
          <w:tab w:val="left" w:pos="4410"/>
          <w:tab w:val="left" w:pos="6615"/>
        </w:tabs>
      </w:pPr>
      <w:r>
        <w:rPr>
          <w:rFonts w:hint="eastAsia"/>
        </w:rPr>
        <w:t>A.粒径大于5mm的土</w:t>
      </w:r>
    </w:p>
    <w:p w14:paraId="428D56C3">
      <w:pPr>
        <w:tabs>
          <w:tab w:val="left" w:pos="0"/>
          <w:tab w:val="left" w:pos="2205"/>
          <w:tab w:val="left" w:pos="4410"/>
          <w:tab w:val="left" w:pos="6615"/>
        </w:tabs>
      </w:pPr>
      <w:r>
        <w:rPr>
          <w:rFonts w:hint="eastAsia"/>
        </w:rPr>
        <w:t>B.含粒径大于20mm颗粒小于10%</w:t>
      </w:r>
    </w:p>
    <w:p w14:paraId="6302FCC6">
      <w:pPr>
        <w:tabs>
          <w:tab w:val="left" w:pos="0"/>
          <w:tab w:val="left" w:pos="2205"/>
          <w:tab w:val="left" w:pos="4410"/>
          <w:tab w:val="left" w:pos="6615"/>
        </w:tabs>
      </w:pPr>
      <w:r>
        <w:rPr>
          <w:rFonts w:hint="eastAsia"/>
        </w:rPr>
        <w:t>C.粒径大于2mm的土</w:t>
      </w:r>
    </w:p>
    <w:p w14:paraId="249D8F70">
      <w:pPr>
        <w:tabs>
          <w:tab w:val="left" w:pos="0"/>
          <w:tab w:val="left" w:pos="2205"/>
          <w:tab w:val="left" w:pos="4410"/>
          <w:tab w:val="left" w:pos="6615"/>
        </w:tabs>
      </w:pPr>
      <w:r>
        <w:rPr>
          <w:rFonts w:hint="eastAsia"/>
        </w:rPr>
        <w:t>D.含粒径大于20mm颗粒大于10%</w:t>
      </w:r>
    </w:p>
    <w:p w14:paraId="01685CB7">
      <w:pPr>
        <w:tabs>
          <w:tab w:val="left" w:pos="0"/>
          <w:tab w:val="left" w:pos="2205"/>
          <w:tab w:val="left" w:pos="4410"/>
          <w:tab w:val="left" w:pos="6615"/>
        </w:tabs>
      </w:pPr>
      <w:r>
        <w:rPr>
          <w:rFonts w:hint="eastAsia"/>
        </w:rPr>
        <w:t>20.下列土的物理性质指标中属于基本指标的有（  ）。</w:t>
      </w:r>
    </w:p>
    <w:p w14:paraId="6EA1FD0B">
      <w:pPr>
        <w:tabs>
          <w:tab w:val="left" w:pos="0"/>
          <w:tab w:val="left" w:pos="2205"/>
          <w:tab w:val="left" w:pos="4410"/>
          <w:tab w:val="left" w:pos="6615"/>
        </w:tabs>
      </w:pPr>
      <w:r>
        <w:rPr>
          <w:rFonts w:hint="eastAsia"/>
        </w:rPr>
        <w:t>A.含水率</w:t>
      </w:r>
      <w:r>
        <w:rPr>
          <w:rFonts w:hint="eastAsia"/>
        </w:rPr>
        <w:tab/>
      </w:r>
      <w:r>
        <w:rPr>
          <w:rFonts w:hint="eastAsia"/>
        </w:rPr>
        <w:t>B.密度</w:t>
      </w:r>
      <w:r>
        <w:rPr>
          <w:rFonts w:hint="eastAsia"/>
        </w:rPr>
        <w:tab/>
      </w:r>
      <w:r>
        <w:rPr>
          <w:rFonts w:hint="eastAsia"/>
        </w:rPr>
        <w:t>C.孔隙比</w:t>
      </w:r>
      <w:r>
        <w:rPr>
          <w:rFonts w:hint="eastAsia"/>
        </w:rPr>
        <w:tab/>
      </w:r>
      <w:r>
        <w:rPr>
          <w:rFonts w:hint="eastAsia"/>
        </w:rPr>
        <w:t>D.饱和度</w:t>
      </w:r>
    </w:p>
    <w:p w14:paraId="649C5105">
      <w:pPr>
        <w:tabs>
          <w:tab w:val="left" w:pos="0"/>
          <w:tab w:val="left" w:pos="2205"/>
          <w:tab w:val="left" w:pos="4410"/>
          <w:tab w:val="left" w:pos="6615"/>
        </w:tabs>
      </w:pPr>
      <w:r>
        <w:rPr>
          <w:rFonts w:hint="eastAsia"/>
        </w:rPr>
        <w:t>21.不属于黏性土状态的是（  ）。</w:t>
      </w:r>
    </w:p>
    <w:p w14:paraId="7980ECAF">
      <w:pPr>
        <w:tabs>
          <w:tab w:val="left" w:pos="0"/>
          <w:tab w:val="left" w:pos="2205"/>
          <w:tab w:val="left" w:pos="4410"/>
          <w:tab w:val="left" w:pos="6615"/>
        </w:tabs>
      </w:pPr>
      <w:r>
        <w:rPr>
          <w:rFonts w:hint="eastAsia"/>
        </w:rPr>
        <w:t>A.密实</w:t>
      </w:r>
      <w:r>
        <w:rPr>
          <w:rFonts w:hint="eastAsia"/>
        </w:rPr>
        <w:tab/>
      </w:r>
      <w:r>
        <w:rPr>
          <w:rFonts w:hint="eastAsia"/>
        </w:rPr>
        <w:t>B.中密</w:t>
      </w:r>
      <w:r>
        <w:rPr>
          <w:rFonts w:hint="eastAsia"/>
        </w:rPr>
        <w:tab/>
      </w:r>
      <w:r>
        <w:rPr>
          <w:rFonts w:hint="eastAsia"/>
        </w:rPr>
        <w:t>C.可塑</w:t>
      </w:r>
      <w:r>
        <w:rPr>
          <w:rFonts w:hint="eastAsia"/>
        </w:rPr>
        <w:tab/>
      </w:r>
      <w:r>
        <w:rPr>
          <w:rFonts w:hint="eastAsia"/>
        </w:rPr>
        <w:t>D.松散</w:t>
      </w:r>
    </w:p>
    <w:p w14:paraId="2681B395">
      <w:pPr>
        <w:tabs>
          <w:tab w:val="left" w:pos="0"/>
          <w:tab w:val="left" w:pos="2205"/>
          <w:tab w:val="left" w:pos="4410"/>
          <w:tab w:val="left" w:pos="6615"/>
        </w:tabs>
      </w:pPr>
      <w:r>
        <w:rPr>
          <w:rFonts w:hint="eastAsia"/>
        </w:rPr>
        <w:t>22.关于砂土最小孔隙比的说法错误的是（  ）。</w:t>
      </w:r>
    </w:p>
    <w:p w14:paraId="49B37CB4">
      <w:pPr>
        <w:tabs>
          <w:tab w:val="left" w:pos="0"/>
          <w:tab w:val="left" w:pos="2205"/>
          <w:tab w:val="left" w:pos="4410"/>
          <w:tab w:val="left" w:pos="6615"/>
        </w:tabs>
      </w:pPr>
      <w:r>
        <w:rPr>
          <w:rFonts w:hint="eastAsia"/>
        </w:rPr>
        <w:t>A.测定砂土最小孔隙比时采用的是天然状态的砂土</w:t>
      </w:r>
    </w:p>
    <w:p w14:paraId="552EAD44">
      <w:pPr>
        <w:tabs>
          <w:tab w:val="left" w:pos="0"/>
          <w:tab w:val="left" w:pos="2205"/>
          <w:tab w:val="left" w:pos="4410"/>
          <w:tab w:val="left" w:pos="6615"/>
        </w:tabs>
      </w:pPr>
      <w:r>
        <w:rPr>
          <w:rFonts w:hint="eastAsia"/>
        </w:rPr>
        <w:t>B.测定砂土最小孔隙比时采用的是风干的砂土</w:t>
      </w:r>
    </w:p>
    <w:p w14:paraId="600009AC">
      <w:pPr>
        <w:tabs>
          <w:tab w:val="left" w:pos="0"/>
          <w:tab w:val="left" w:pos="2205"/>
          <w:tab w:val="left" w:pos="4410"/>
          <w:tab w:val="left" w:pos="6615"/>
        </w:tabs>
      </w:pPr>
      <w:r>
        <w:rPr>
          <w:rFonts w:hint="eastAsia"/>
        </w:rPr>
        <w:t>C.砂土的最小孔隙比可以直接由试验测定</w:t>
      </w:r>
    </w:p>
    <w:p w14:paraId="3C11F0A2">
      <w:pPr>
        <w:tabs>
          <w:tab w:val="left" w:pos="0"/>
          <w:tab w:val="left" w:pos="2205"/>
          <w:tab w:val="left" w:pos="4410"/>
          <w:tab w:val="left" w:pos="6615"/>
        </w:tabs>
      </w:pPr>
      <w:r>
        <w:rPr>
          <w:rFonts w:hint="eastAsia"/>
        </w:rPr>
        <w:t>D.砂土的最小孔隙比是由测定其相应的最大干密度后换算而得</w:t>
      </w:r>
    </w:p>
    <w:p w14:paraId="3F861BB1">
      <w:pPr>
        <w:tabs>
          <w:tab w:val="left" w:pos="0"/>
          <w:tab w:val="left" w:pos="2205"/>
          <w:tab w:val="left" w:pos="4410"/>
          <w:tab w:val="left" w:pos="6615"/>
        </w:tabs>
      </w:pPr>
      <w:r>
        <w:rPr>
          <w:rFonts w:hint="eastAsia"/>
        </w:rPr>
        <w:t>23.液塑限联合测定仪法可以确定的界限含水率有（  ）。</w:t>
      </w:r>
    </w:p>
    <w:p w14:paraId="2111FFA3">
      <w:pPr>
        <w:tabs>
          <w:tab w:val="left" w:pos="0"/>
          <w:tab w:val="left" w:pos="2205"/>
          <w:tab w:val="left" w:pos="4410"/>
          <w:tab w:val="left" w:pos="6615"/>
        </w:tabs>
      </w:pPr>
      <w:r>
        <w:rPr>
          <w:rFonts w:hint="eastAsia"/>
        </w:rPr>
        <w:t>A.缩限</w:t>
      </w:r>
      <w:r>
        <w:rPr>
          <w:rFonts w:hint="eastAsia"/>
        </w:rPr>
        <w:tab/>
      </w:r>
      <w:r>
        <w:rPr>
          <w:rFonts w:hint="eastAsia"/>
        </w:rPr>
        <w:t>B.液限</w:t>
      </w:r>
      <w:r>
        <w:rPr>
          <w:rFonts w:hint="eastAsia"/>
        </w:rPr>
        <w:tab/>
      </w:r>
      <w:r>
        <w:rPr>
          <w:rFonts w:hint="eastAsia"/>
        </w:rPr>
        <w:t>C.塑限</w:t>
      </w:r>
      <w:r>
        <w:rPr>
          <w:rFonts w:hint="eastAsia"/>
        </w:rPr>
        <w:tab/>
      </w:r>
      <w:r>
        <w:rPr>
          <w:rFonts w:hint="eastAsia"/>
        </w:rPr>
        <w:t>D.塑性指数</w:t>
      </w:r>
    </w:p>
    <w:p w14:paraId="576A69C1">
      <w:pPr>
        <w:tabs>
          <w:tab w:val="left" w:pos="0"/>
          <w:tab w:val="left" w:pos="2205"/>
          <w:tab w:val="left" w:pos="4410"/>
          <w:tab w:val="left" w:pos="6615"/>
        </w:tabs>
      </w:pPr>
      <w:r>
        <w:rPr>
          <w:rFonts w:hint="eastAsia"/>
        </w:rPr>
        <w:t>24.不能够判断碎石土密实度的指标是（  ）。</w:t>
      </w:r>
    </w:p>
    <w:p w14:paraId="0CEFDA3D">
      <w:pPr>
        <w:tabs>
          <w:tab w:val="left" w:pos="0"/>
          <w:tab w:val="left" w:pos="2205"/>
          <w:tab w:val="left" w:pos="4410"/>
          <w:tab w:val="left" w:pos="6615"/>
        </w:tabs>
      </w:pPr>
      <w:r>
        <w:rPr>
          <w:rFonts w:hint="eastAsia"/>
        </w:rPr>
        <w:t>A.</w:t>
      </w:r>
      <w:r>
        <w:rPr>
          <w:rFonts w:hint="eastAsia"/>
          <w:w w:val="95"/>
          <w:position w:val="-6"/>
        </w:rPr>
        <w:object>
          <v:shape id="_x0000_i1190" o:spt="75" type="#_x0000_t75" style="height:13.15pt;width:10.4pt;" o:ole="t" filled="f" o:preferrelative="t" stroked="f" coordsize="21600,21600">
            <v:path/>
            <v:fill on="f" focussize="0,0"/>
            <v:stroke on="f" joinstyle="miter"/>
            <v:imagedata r:id="rId287" o:title=""/>
            <o:lock v:ext="edit" aspectratio="t"/>
            <w10:wrap type="none"/>
            <w10:anchorlock/>
          </v:shape>
          <o:OLEObject Type="Embed" ProgID="Equation.DSMT4" ShapeID="_x0000_i1190" DrawAspect="Content" ObjectID="_1468075890" r:id="rId286">
            <o:LockedField>false</o:LockedField>
          </o:OLEObject>
        </w:object>
      </w:r>
      <w:r>
        <w:rPr>
          <w:rFonts w:hint="eastAsia"/>
        </w:rPr>
        <w:tab/>
      </w:r>
      <w:r>
        <w:rPr>
          <w:rFonts w:hint="eastAsia"/>
        </w:rPr>
        <w:t>B.</w:t>
      </w:r>
      <w:r>
        <w:rPr>
          <w:rFonts w:hint="eastAsia"/>
          <w:w w:val="95"/>
          <w:position w:val="-14"/>
        </w:rPr>
        <w:object>
          <v:shape id="_x0000_i1191" o:spt="75" type="#_x0000_t75" style="height:21.45pt;width:19.4pt;" o:ole="t" filled="f" o:preferrelative="t" stroked="f" coordsize="21600,21600">
            <v:path/>
            <v:fill on="f" focussize="0,0"/>
            <v:stroke on="f" joinstyle="miter"/>
            <v:imagedata r:id="rId289" o:title=""/>
            <o:lock v:ext="edit" aspectratio="t"/>
            <w10:wrap type="none"/>
            <w10:anchorlock/>
          </v:shape>
          <o:OLEObject Type="Embed" ProgID="Equation.DSMT4" ShapeID="_x0000_i1191" DrawAspect="Content" ObjectID="_1468075891" r:id="rId288">
            <o:LockedField>false</o:LockedField>
          </o:OLEObject>
        </w:object>
      </w:r>
      <w:r>
        <w:rPr>
          <w:rFonts w:hint="eastAsia"/>
        </w:rPr>
        <w:tab/>
      </w:r>
      <w:r>
        <w:rPr>
          <w:rFonts w:hint="eastAsia"/>
        </w:rPr>
        <w:t>C.</w:t>
      </w:r>
      <w:r>
        <w:rPr>
          <w:rFonts w:hint="eastAsia"/>
          <w:w w:val="95"/>
          <w:position w:val="-14"/>
        </w:rPr>
        <w:object>
          <v:shape id="_x0000_i1192" o:spt="75" type="#_x0000_t75" style="height:21.45pt;width:20.1pt;" o:ole="t" filled="f" o:preferrelative="t" stroked="f" coordsize="21600,21600">
            <v:path/>
            <v:fill on="f" focussize="0,0"/>
            <v:stroke on="f" joinstyle="miter"/>
            <v:imagedata r:id="rId291" o:title=""/>
            <o:lock v:ext="edit" aspectratio="t"/>
            <w10:wrap type="none"/>
            <w10:anchorlock/>
          </v:shape>
          <o:OLEObject Type="Embed" ProgID="Equation.DSMT4" ShapeID="_x0000_i1192" DrawAspect="Content" ObjectID="_1468075892" r:id="rId290">
            <o:LockedField>false</o:LockedField>
          </o:OLEObject>
        </w:object>
      </w:r>
      <w:r>
        <w:rPr>
          <w:rFonts w:hint="eastAsia"/>
        </w:rPr>
        <w:tab/>
      </w:r>
      <w:r>
        <w:rPr>
          <w:rFonts w:hint="eastAsia"/>
        </w:rPr>
        <w:t>D.</w:t>
      </w:r>
      <w:r>
        <w:rPr>
          <w:rFonts w:hint="eastAsia"/>
          <w:w w:val="95"/>
          <w:position w:val="-14"/>
        </w:rPr>
        <w:object>
          <v:shape id="_x0000_i1193" o:spt="75" type="#_x0000_t75" style="height:21.45pt;width:31.85pt;" o:ole="t" filled="f" o:preferrelative="t" stroked="f" coordsize="21600,21600">
            <v:path/>
            <v:fill on="f" focussize="0,0"/>
            <v:stroke on="f" joinstyle="miter"/>
            <v:imagedata r:id="rId293" o:title=""/>
            <o:lock v:ext="edit" aspectratio="t"/>
            <w10:wrap type="none"/>
            <w10:anchorlock/>
          </v:shape>
          <o:OLEObject Type="Embed" ProgID="Equation.DSMT4" ShapeID="_x0000_i1193" DrawAspect="Content" ObjectID="_1468075893" r:id="rId292">
            <o:LockedField>false</o:LockedField>
          </o:OLEObject>
        </w:object>
      </w:r>
    </w:p>
    <w:p w14:paraId="4B9D43FF">
      <w:pPr>
        <w:tabs>
          <w:tab w:val="left" w:pos="0"/>
          <w:tab w:val="left" w:pos="2205"/>
          <w:tab w:val="left" w:pos="4410"/>
          <w:tab w:val="left" w:pos="6615"/>
        </w:tabs>
      </w:pPr>
      <w:r>
        <w:rPr>
          <w:rFonts w:hint="eastAsia"/>
        </w:rPr>
        <w:t>25.某土样的塑限25.4，液性指数为0.28，天然含水率为31.3，液限及状态为（  ）。</w:t>
      </w:r>
    </w:p>
    <w:p w14:paraId="6C450859">
      <w:pPr>
        <w:tabs>
          <w:tab w:val="left" w:pos="0"/>
          <w:tab w:val="left" w:pos="2205"/>
          <w:tab w:val="left" w:pos="4410"/>
          <w:tab w:val="left" w:pos="6615"/>
        </w:tabs>
      </w:pPr>
      <w:r>
        <w:rPr>
          <w:rFonts w:hint="eastAsia"/>
        </w:rPr>
        <w:t>A.46.5</w:t>
      </w:r>
      <w:r>
        <w:rPr>
          <w:rFonts w:hint="eastAsia"/>
        </w:rPr>
        <w:tab/>
      </w:r>
      <w:r>
        <w:rPr>
          <w:rFonts w:hint="eastAsia"/>
        </w:rPr>
        <w:t>B.45.6</w:t>
      </w:r>
      <w:r>
        <w:rPr>
          <w:rFonts w:hint="eastAsia"/>
        </w:rPr>
        <w:tab/>
      </w:r>
      <w:r>
        <w:rPr>
          <w:rFonts w:hint="eastAsia"/>
        </w:rPr>
        <w:t>C.软塑</w:t>
      </w:r>
      <w:r>
        <w:rPr>
          <w:rFonts w:hint="eastAsia"/>
        </w:rPr>
        <w:tab/>
      </w:r>
      <w:r>
        <w:rPr>
          <w:rFonts w:hint="eastAsia"/>
        </w:rPr>
        <w:t>D.可塑</w:t>
      </w:r>
    </w:p>
    <w:p w14:paraId="54D8A137">
      <w:pPr>
        <w:tabs>
          <w:tab w:val="left" w:pos="0"/>
          <w:tab w:val="left" w:pos="2205"/>
          <w:tab w:val="left" w:pos="4410"/>
          <w:tab w:val="left" w:pos="6615"/>
        </w:tabs>
      </w:pPr>
      <w:r>
        <w:rPr>
          <w:rFonts w:hint="eastAsia"/>
        </w:rPr>
        <w:t>26.下列指标中，不能用来表示砂土的密实状态的指标是（  ）。</w:t>
      </w:r>
    </w:p>
    <w:p w14:paraId="6E94B1C3">
      <w:pPr>
        <w:tabs>
          <w:tab w:val="left" w:pos="0"/>
          <w:tab w:val="left" w:pos="2205"/>
          <w:tab w:val="left" w:pos="4410"/>
          <w:tab w:val="left" w:pos="6615"/>
        </w:tabs>
      </w:pPr>
      <w:r>
        <w:rPr>
          <w:rFonts w:hint="eastAsia"/>
        </w:rPr>
        <w:t>A.含水率</w:t>
      </w:r>
      <w:r>
        <w:rPr>
          <w:rFonts w:hint="eastAsia"/>
        </w:rPr>
        <w:tab/>
      </w:r>
      <w:r>
        <w:rPr>
          <w:rFonts w:hint="eastAsia"/>
        </w:rPr>
        <w:t>B.相对密度</w:t>
      </w:r>
      <w:r>
        <w:rPr>
          <w:rFonts w:hint="eastAsia"/>
        </w:rPr>
        <w:tab/>
      </w:r>
      <w:r>
        <w:rPr>
          <w:rFonts w:hint="eastAsia"/>
        </w:rPr>
        <w:t>C.有效密度</w:t>
      </w:r>
      <w:r>
        <w:rPr>
          <w:rFonts w:hint="eastAsia"/>
        </w:rPr>
        <w:tab/>
      </w:r>
      <w:r>
        <w:rPr>
          <w:rFonts w:hint="eastAsia"/>
        </w:rPr>
        <w:t>D.</w:t>
      </w:r>
      <w:r>
        <w:rPr>
          <w:rFonts w:hint="eastAsia"/>
          <w:w w:val="95"/>
          <w:position w:val="-14"/>
        </w:rPr>
        <w:object>
          <v:shape id="_x0000_i1194" o:spt="75" type="#_x0000_t75" style="height:21.45pt;width:31.85pt;" o:ole="t" filled="f" o:preferrelative="t" stroked="f" coordsize="21600,21600">
            <v:path/>
            <v:fill on="f" focussize="0,0"/>
            <v:stroke on="f" joinstyle="miter"/>
            <v:imagedata r:id="rId293" o:title=""/>
            <o:lock v:ext="edit" aspectratio="t"/>
            <w10:wrap type="none"/>
            <w10:anchorlock/>
          </v:shape>
          <o:OLEObject Type="Embed" ProgID="Equation.DSMT4" ShapeID="_x0000_i1194" DrawAspect="Content" ObjectID="_1468075894" r:id="rId294">
            <o:LockedField>false</o:LockedField>
          </o:OLEObject>
        </w:object>
      </w:r>
    </w:p>
    <w:p w14:paraId="02C1B05D">
      <w:pPr>
        <w:tabs>
          <w:tab w:val="left" w:pos="0"/>
          <w:tab w:val="left" w:pos="2205"/>
          <w:tab w:val="left" w:pos="4410"/>
          <w:tab w:val="left" w:pos="6615"/>
        </w:tabs>
      </w:pPr>
      <w:r>
        <w:rPr>
          <w:rFonts w:hint="eastAsia"/>
        </w:rPr>
        <w:t>27.某土样原状土无侧限抗压强度为51.6kPa，重塑土无侧限抗压强度为</w:t>
      </w:r>
      <w:r>
        <w:rPr>
          <w:rFonts w:hint="eastAsia"/>
          <w:lang w:val="en-US" w:eastAsia="zh-CN"/>
        </w:rPr>
        <w:t>21</w:t>
      </w:r>
      <w:r>
        <w:rPr>
          <w:rFonts w:hint="eastAsia"/>
        </w:rPr>
        <w:t>.1kPa，该土灵敏度和灵敏性为（  ）。</w:t>
      </w:r>
    </w:p>
    <w:p w14:paraId="48C21662">
      <w:pPr>
        <w:tabs>
          <w:tab w:val="left" w:pos="0"/>
          <w:tab w:val="left" w:pos="2205"/>
          <w:tab w:val="left" w:pos="4410"/>
          <w:tab w:val="left" w:pos="6615"/>
        </w:tabs>
      </w:pPr>
      <w:r>
        <w:rPr>
          <w:rFonts w:hint="eastAsia"/>
        </w:rPr>
        <w:t>A.高灵敏度土</w:t>
      </w:r>
      <w:r>
        <w:rPr>
          <w:rFonts w:hint="eastAsia"/>
        </w:rPr>
        <w:tab/>
      </w:r>
      <w:r>
        <w:rPr>
          <w:rFonts w:hint="eastAsia"/>
        </w:rPr>
        <w:t>B.中灵敏度土</w:t>
      </w:r>
      <w:r>
        <w:rPr>
          <w:rFonts w:hint="eastAsia"/>
        </w:rPr>
        <w:tab/>
      </w:r>
      <w:r>
        <w:rPr>
          <w:rFonts w:hint="eastAsia"/>
        </w:rPr>
        <w:t>C.</w:t>
      </w:r>
      <w:r>
        <w:rPr>
          <w:rFonts w:hint="eastAsia"/>
          <w:lang w:val="en-US" w:eastAsia="zh-CN"/>
        </w:rPr>
        <w:t>2.45</w:t>
      </w:r>
      <w:r>
        <w:rPr>
          <w:rFonts w:hint="eastAsia"/>
        </w:rPr>
        <w:tab/>
      </w:r>
      <w:r>
        <w:rPr>
          <w:rFonts w:hint="eastAsia"/>
        </w:rPr>
        <w:t>D.</w:t>
      </w:r>
      <w:r>
        <w:rPr>
          <w:rFonts w:hint="eastAsia"/>
          <w:lang w:val="en-US" w:eastAsia="zh-CN"/>
        </w:rPr>
        <w:t>2</w:t>
      </w:r>
      <w:r>
        <w:rPr>
          <w:rFonts w:hint="eastAsia"/>
        </w:rPr>
        <w:t>.67</w:t>
      </w:r>
    </w:p>
    <w:p w14:paraId="1652694B">
      <w:pPr>
        <w:tabs>
          <w:tab w:val="left" w:pos="0"/>
          <w:tab w:val="left" w:pos="2205"/>
          <w:tab w:val="left" w:pos="4410"/>
          <w:tab w:val="left" w:pos="6615"/>
        </w:tabs>
      </w:pPr>
      <w:r>
        <w:rPr>
          <w:rFonts w:hint="eastAsia"/>
        </w:rPr>
        <w:t>28.可通过变水头渗透试验测定土的渗透系数的土为（  ）。</w:t>
      </w:r>
    </w:p>
    <w:p w14:paraId="6C621AB2">
      <w:pPr>
        <w:tabs>
          <w:tab w:val="left" w:pos="0"/>
          <w:tab w:val="left" w:pos="2205"/>
          <w:tab w:val="left" w:pos="4410"/>
          <w:tab w:val="left" w:pos="6615"/>
        </w:tabs>
      </w:pPr>
      <w:r>
        <w:rPr>
          <w:rFonts w:hint="eastAsia"/>
        </w:rPr>
        <w:t>A.黏土</w:t>
      </w:r>
      <w:r>
        <w:rPr>
          <w:rFonts w:hint="eastAsia"/>
        </w:rPr>
        <w:tab/>
      </w:r>
      <w:r>
        <w:rPr>
          <w:rFonts w:hint="eastAsia"/>
        </w:rPr>
        <w:t>B.砂土</w:t>
      </w:r>
      <w:r>
        <w:rPr>
          <w:rFonts w:hint="eastAsia"/>
        </w:rPr>
        <w:tab/>
      </w:r>
      <w:r>
        <w:rPr>
          <w:rFonts w:hint="eastAsia"/>
        </w:rPr>
        <w:t>C.粉土</w:t>
      </w:r>
      <w:r>
        <w:rPr>
          <w:rFonts w:hint="eastAsia"/>
        </w:rPr>
        <w:tab/>
      </w:r>
      <w:r>
        <w:rPr>
          <w:rFonts w:hint="eastAsia"/>
        </w:rPr>
        <w:t>D.淤泥</w:t>
      </w:r>
    </w:p>
    <w:p w14:paraId="0F0B5D98">
      <w:pPr>
        <w:tabs>
          <w:tab w:val="left" w:pos="0"/>
          <w:tab w:val="left" w:pos="2205"/>
          <w:tab w:val="left" w:pos="4410"/>
          <w:tab w:val="left" w:pos="6615"/>
        </w:tabs>
      </w:pPr>
      <w:r>
        <w:rPr>
          <w:rFonts w:hint="eastAsia"/>
        </w:rPr>
        <w:t>29.关于无黏性土的击实性叙述正确的是（  ）。</w:t>
      </w:r>
    </w:p>
    <w:p w14:paraId="41D4F9B4">
      <w:pPr>
        <w:tabs>
          <w:tab w:val="left" w:pos="0"/>
          <w:tab w:val="left" w:pos="2205"/>
          <w:tab w:val="left" w:pos="4410"/>
          <w:tab w:val="left" w:pos="6615"/>
        </w:tabs>
      </w:pPr>
      <w:r>
        <w:rPr>
          <w:rFonts w:hint="eastAsia"/>
        </w:rPr>
        <w:t>A.无黏性土的击实特性与黏性土相比有显著差异</w:t>
      </w:r>
    </w:p>
    <w:p w14:paraId="06B8A005">
      <w:pPr>
        <w:tabs>
          <w:tab w:val="left" w:pos="0"/>
          <w:tab w:val="left" w:pos="2205"/>
          <w:tab w:val="left" w:pos="4410"/>
          <w:tab w:val="left" w:pos="6615"/>
        </w:tabs>
      </w:pPr>
      <w:r>
        <w:rPr>
          <w:rFonts w:hint="eastAsia"/>
        </w:rPr>
        <w:t>B.在风干和饱和状态下，击实都能得出较好的效果</w:t>
      </w:r>
    </w:p>
    <w:p w14:paraId="4557E1BD">
      <w:pPr>
        <w:tabs>
          <w:tab w:val="left" w:pos="0"/>
          <w:tab w:val="left" w:pos="2205"/>
          <w:tab w:val="left" w:pos="4410"/>
          <w:tab w:val="left" w:pos="6615"/>
        </w:tabs>
      </w:pPr>
      <w:r>
        <w:rPr>
          <w:rFonts w:hint="eastAsia"/>
        </w:rPr>
        <w:t>C.无黏性土振动碾是最为理想的压实工具</w:t>
      </w:r>
    </w:p>
    <w:p w14:paraId="5F69718D">
      <w:pPr>
        <w:tabs>
          <w:tab w:val="left" w:pos="0"/>
          <w:tab w:val="left" w:pos="2205"/>
          <w:tab w:val="left" w:pos="4410"/>
          <w:tab w:val="left" w:pos="6615"/>
        </w:tabs>
      </w:pPr>
      <w:r>
        <w:rPr>
          <w:rFonts w:hint="eastAsia"/>
        </w:rPr>
        <w:t>D.无黏性土的击实特性与黏性土相比没有差异</w:t>
      </w:r>
    </w:p>
    <w:p w14:paraId="74EC85C4">
      <w:pPr>
        <w:tabs>
          <w:tab w:val="left" w:pos="0"/>
          <w:tab w:val="left" w:pos="2205"/>
          <w:tab w:val="left" w:pos="4410"/>
          <w:tab w:val="left" w:pos="6615"/>
        </w:tabs>
      </w:pPr>
      <w:r>
        <w:rPr>
          <w:rFonts w:hint="eastAsia"/>
        </w:rPr>
        <w:t>30.快剪和慢剪试验剪切速率为（  ）。</w:t>
      </w:r>
    </w:p>
    <w:p w14:paraId="6CD39882">
      <w:pPr>
        <w:tabs>
          <w:tab w:val="left" w:pos="0"/>
          <w:tab w:val="left" w:pos="2205"/>
          <w:tab w:val="left" w:pos="4410"/>
          <w:tab w:val="left" w:pos="6615"/>
        </w:tabs>
      </w:pPr>
      <w:r>
        <w:rPr>
          <w:rFonts w:hint="eastAsia"/>
        </w:rPr>
        <w:t>A.0.1~0.8mm/min</w:t>
      </w:r>
      <w:r>
        <w:rPr>
          <w:rFonts w:hint="eastAsia"/>
        </w:rPr>
        <w:tab/>
      </w:r>
      <w:r>
        <w:rPr>
          <w:rFonts w:hint="eastAsia"/>
        </w:rPr>
        <w:t>B.0.8~1.2mm/min</w:t>
      </w:r>
    </w:p>
    <w:p w14:paraId="532EE83E">
      <w:pPr>
        <w:tabs>
          <w:tab w:val="left" w:pos="0"/>
          <w:tab w:val="left" w:pos="2205"/>
          <w:tab w:val="left" w:pos="4410"/>
          <w:tab w:val="left" w:pos="6615"/>
        </w:tabs>
      </w:pPr>
      <w:r>
        <w:rPr>
          <w:rFonts w:hint="eastAsia"/>
        </w:rPr>
        <w:t>C.小于0.02mm/min</w:t>
      </w:r>
      <w:r>
        <w:rPr>
          <w:rFonts w:hint="eastAsia"/>
        </w:rPr>
        <w:tab/>
      </w:r>
      <w:r>
        <w:rPr>
          <w:rFonts w:hint="eastAsia"/>
        </w:rPr>
        <w:t>D.大于0.02mm/min</w:t>
      </w:r>
    </w:p>
    <w:p w14:paraId="38178243">
      <w:pPr>
        <w:tabs>
          <w:tab w:val="left" w:pos="0"/>
          <w:tab w:val="left" w:pos="2205"/>
          <w:tab w:val="left" w:pos="4410"/>
          <w:tab w:val="left" w:pos="6615"/>
        </w:tabs>
      </w:pPr>
      <w:r>
        <w:rPr>
          <w:rFonts w:hint="eastAsia"/>
        </w:rPr>
        <w:t>31.黏性土的最优含水率20.6%，用作填料时压实现场可以直接使用的含水率是（  ）。</w:t>
      </w:r>
    </w:p>
    <w:p w14:paraId="018CE766">
      <w:pPr>
        <w:tabs>
          <w:tab w:val="left" w:pos="0"/>
          <w:tab w:val="left" w:pos="2205"/>
          <w:tab w:val="left" w:pos="4410"/>
          <w:tab w:val="left" w:pos="6615"/>
        </w:tabs>
      </w:pPr>
      <w:r>
        <w:rPr>
          <w:rFonts w:hint="eastAsia"/>
        </w:rPr>
        <w:t>A.19.5%</w:t>
      </w:r>
      <w:r>
        <w:rPr>
          <w:rFonts w:hint="eastAsia"/>
        </w:rPr>
        <w:tab/>
      </w:r>
      <w:r>
        <w:rPr>
          <w:rFonts w:hint="eastAsia"/>
        </w:rPr>
        <w:t>B.21.8%</w:t>
      </w:r>
      <w:r>
        <w:rPr>
          <w:rFonts w:hint="eastAsia"/>
        </w:rPr>
        <w:tab/>
      </w:r>
      <w:r>
        <w:rPr>
          <w:rFonts w:hint="eastAsia"/>
        </w:rPr>
        <w:t>C.17.2%</w:t>
      </w:r>
      <w:r>
        <w:rPr>
          <w:rFonts w:hint="eastAsia"/>
        </w:rPr>
        <w:tab/>
      </w:r>
      <w:r>
        <w:rPr>
          <w:rFonts w:hint="eastAsia"/>
        </w:rPr>
        <w:t>D.20.2%</w:t>
      </w:r>
    </w:p>
    <w:p w14:paraId="52950BE9">
      <w:pPr>
        <w:tabs>
          <w:tab w:val="left" w:pos="0"/>
          <w:tab w:val="left" w:pos="2205"/>
          <w:tab w:val="left" w:pos="4410"/>
          <w:tab w:val="left" w:pos="6615"/>
        </w:tabs>
      </w:pPr>
      <w:r>
        <w:rPr>
          <w:rFonts w:hint="eastAsia"/>
        </w:rPr>
        <w:t>32.Ⅲ级土样可以测定的项目（  ）。</w:t>
      </w:r>
    </w:p>
    <w:p w14:paraId="525D91A4">
      <w:pPr>
        <w:tabs>
          <w:tab w:val="left" w:pos="0"/>
          <w:tab w:val="left" w:pos="2205"/>
          <w:tab w:val="left" w:pos="4410"/>
          <w:tab w:val="left" w:pos="6615"/>
        </w:tabs>
      </w:pPr>
      <w:r>
        <w:rPr>
          <w:rFonts w:hint="eastAsia"/>
        </w:rPr>
        <w:t>A.含水率</w:t>
      </w:r>
      <w:r>
        <w:rPr>
          <w:rFonts w:hint="eastAsia"/>
        </w:rPr>
        <w:tab/>
      </w:r>
      <w:r>
        <w:rPr>
          <w:rFonts w:hint="eastAsia"/>
        </w:rPr>
        <w:t>B.土类定名</w:t>
      </w:r>
      <w:r>
        <w:rPr>
          <w:rFonts w:hint="eastAsia"/>
        </w:rPr>
        <w:tab/>
      </w:r>
      <w:r>
        <w:rPr>
          <w:rFonts w:hint="eastAsia"/>
        </w:rPr>
        <w:t>C.抗剪强度</w:t>
      </w:r>
      <w:r>
        <w:rPr>
          <w:rFonts w:hint="eastAsia"/>
        </w:rPr>
        <w:tab/>
      </w:r>
      <w:r>
        <w:rPr>
          <w:rFonts w:hint="eastAsia"/>
        </w:rPr>
        <w:t>D.压缩系数</w:t>
      </w:r>
    </w:p>
    <w:p w14:paraId="3AECD52B">
      <w:pPr>
        <w:tabs>
          <w:tab w:val="left" w:pos="0"/>
          <w:tab w:val="left" w:pos="2205"/>
          <w:tab w:val="left" w:pos="4410"/>
          <w:tab w:val="left" w:pos="6615"/>
        </w:tabs>
      </w:pPr>
      <w:r>
        <w:rPr>
          <w:rFonts w:hint="eastAsia"/>
        </w:rPr>
        <w:t>33.密度试验时2次平行测定的结果为1.77g/cm</w:t>
      </w:r>
      <w:r>
        <w:rPr>
          <w:rFonts w:hint="eastAsia"/>
          <w:vertAlign w:val="superscript"/>
        </w:rPr>
        <w:t>3</w:t>
      </w:r>
      <w:r>
        <w:rPr>
          <w:rFonts w:hint="eastAsia"/>
        </w:rPr>
        <w:t>和1.75g/cm</w:t>
      </w:r>
      <w:r>
        <w:rPr>
          <w:rFonts w:hint="eastAsia"/>
          <w:vertAlign w:val="superscript"/>
        </w:rPr>
        <w:t>3</w:t>
      </w:r>
      <w:r>
        <w:rPr>
          <w:rFonts w:hint="eastAsia"/>
        </w:rPr>
        <w:t>，平行差值（  ）。</w:t>
      </w:r>
    </w:p>
    <w:p w14:paraId="61123975">
      <w:pPr>
        <w:tabs>
          <w:tab w:val="left" w:pos="0"/>
          <w:tab w:val="left" w:pos="2205"/>
          <w:tab w:val="left" w:pos="4410"/>
          <w:tab w:val="left" w:pos="6615"/>
        </w:tabs>
      </w:pPr>
      <w:r>
        <w:rPr>
          <w:rFonts w:hint="eastAsia"/>
        </w:rPr>
        <w:t>A.0.01g/cm</w:t>
      </w:r>
      <w:r>
        <w:rPr>
          <w:rFonts w:hint="eastAsia"/>
          <w:vertAlign w:val="superscript"/>
        </w:rPr>
        <w:t>3</w:t>
      </w:r>
      <w:r>
        <w:rPr>
          <w:rFonts w:hint="eastAsia"/>
        </w:rPr>
        <w:tab/>
      </w:r>
      <w:r>
        <w:rPr>
          <w:rFonts w:hint="eastAsia"/>
        </w:rPr>
        <w:t>B.0.02g/cm</w:t>
      </w:r>
      <w:r>
        <w:rPr>
          <w:rFonts w:hint="eastAsia"/>
          <w:vertAlign w:val="superscript"/>
        </w:rPr>
        <w:t>3</w:t>
      </w:r>
      <w:r>
        <w:rPr>
          <w:rFonts w:hint="eastAsia"/>
        </w:rPr>
        <w:tab/>
      </w:r>
      <w:r>
        <w:rPr>
          <w:rFonts w:hint="eastAsia"/>
        </w:rPr>
        <w:t>C.满足要求</w:t>
      </w:r>
      <w:r>
        <w:rPr>
          <w:rFonts w:hint="eastAsia"/>
        </w:rPr>
        <w:tab/>
      </w:r>
      <w:r>
        <w:rPr>
          <w:rFonts w:hint="eastAsia"/>
        </w:rPr>
        <w:t>D.不满足要求</w:t>
      </w:r>
    </w:p>
    <w:p w14:paraId="13824A89">
      <w:pPr>
        <w:tabs>
          <w:tab w:val="left" w:pos="0"/>
          <w:tab w:val="left" w:pos="2205"/>
          <w:tab w:val="left" w:pos="4410"/>
          <w:tab w:val="left" w:pos="6615"/>
        </w:tabs>
      </w:pPr>
      <w:r>
        <w:rPr>
          <w:rFonts w:hint="eastAsia"/>
        </w:rPr>
        <w:t>34.实验室数据修约时拟舍去的数字最左一位为5，而后面皆为零，修约时说法正确的是（  ）。</w:t>
      </w:r>
    </w:p>
    <w:p w14:paraId="729863C7">
      <w:pPr>
        <w:tabs>
          <w:tab w:val="left" w:pos="0"/>
          <w:tab w:val="left" w:pos="2205"/>
          <w:tab w:val="left" w:pos="4410"/>
          <w:tab w:val="left" w:pos="6615"/>
        </w:tabs>
      </w:pPr>
      <w:r>
        <w:rPr>
          <w:rFonts w:hint="eastAsia"/>
        </w:rPr>
        <w:t>A.可以直接舍去，保留的各位数字不变</w:t>
      </w:r>
    </w:p>
    <w:p w14:paraId="2BD89ACA">
      <w:pPr>
        <w:tabs>
          <w:tab w:val="left" w:pos="0"/>
          <w:tab w:val="left" w:pos="2205"/>
          <w:tab w:val="left" w:pos="4410"/>
          <w:tab w:val="left" w:pos="6615"/>
        </w:tabs>
      </w:pPr>
      <w:r>
        <w:rPr>
          <w:rFonts w:hint="eastAsia"/>
        </w:rPr>
        <w:t>B.保留末位数为奇数则进一</w:t>
      </w:r>
    </w:p>
    <w:p w14:paraId="052113A8">
      <w:pPr>
        <w:tabs>
          <w:tab w:val="left" w:pos="0"/>
          <w:tab w:val="left" w:pos="2205"/>
          <w:tab w:val="left" w:pos="4410"/>
          <w:tab w:val="left" w:pos="6615"/>
        </w:tabs>
      </w:pPr>
      <w:r>
        <w:rPr>
          <w:rFonts w:hint="eastAsia"/>
        </w:rPr>
        <w:t>C.保留末位数为偶数则舍去</w:t>
      </w:r>
    </w:p>
    <w:p w14:paraId="75874840">
      <w:pPr>
        <w:tabs>
          <w:tab w:val="left" w:pos="0"/>
          <w:tab w:val="left" w:pos="2205"/>
          <w:tab w:val="left" w:pos="4410"/>
          <w:tab w:val="left" w:pos="6615"/>
        </w:tabs>
      </w:pPr>
      <w:r>
        <w:rPr>
          <w:rFonts w:hint="eastAsia"/>
        </w:rPr>
        <w:t>D.保留末位数为偶数则进一</w:t>
      </w:r>
    </w:p>
    <w:p w14:paraId="07692FD1">
      <w:pPr>
        <w:tabs>
          <w:tab w:val="left" w:pos="0"/>
          <w:tab w:val="left" w:pos="2205"/>
          <w:tab w:val="left" w:pos="4410"/>
          <w:tab w:val="left" w:pos="6615"/>
        </w:tabs>
      </w:pPr>
      <w:r>
        <w:rPr>
          <w:rFonts w:hint="eastAsia"/>
        </w:rPr>
        <w:t>35.不属于物理风化作用的是（  ）。</w:t>
      </w:r>
    </w:p>
    <w:p w14:paraId="1C93E75B">
      <w:pPr>
        <w:tabs>
          <w:tab w:val="left" w:pos="0"/>
          <w:tab w:val="left" w:pos="2205"/>
          <w:tab w:val="left" w:pos="4410"/>
          <w:tab w:val="left" w:pos="6615"/>
        </w:tabs>
      </w:pPr>
      <w:r>
        <w:rPr>
          <w:rFonts w:hint="eastAsia"/>
        </w:rPr>
        <w:t>A.水化作用</w:t>
      </w:r>
      <w:r>
        <w:rPr>
          <w:rFonts w:hint="eastAsia"/>
        </w:rPr>
        <w:tab/>
      </w:r>
      <w:r>
        <w:rPr>
          <w:rFonts w:hint="eastAsia"/>
        </w:rPr>
        <w:t>B.氧化作用</w:t>
      </w:r>
      <w:r>
        <w:rPr>
          <w:rFonts w:hint="eastAsia"/>
        </w:rPr>
        <w:tab/>
      </w:r>
      <w:r>
        <w:rPr>
          <w:rFonts w:hint="eastAsia"/>
        </w:rPr>
        <w:t>C.碳酸化作用</w:t>
      </w:r>
      <w:r>
        <w:rPr>
          <w:rFonts w:hint="eastAsia"/>
        </w:rPr>
        <w:tab/>
      </w:r>
      <w:r>
        <w:rPr>
          <w:rFonts w:hint="eastAsia"/>
        </w:rPr>
        <w:t>D.水解作用</w:t>
      </w:r>
    </w:p>
    <w:p w14:paraId="365B8926">
      <w:pPr>
        <w:tabs>
          <w:tab w:val="left" w:pos="0"/>
          <w:tab w:val="left" w:pos="2205"/>
          <w:tab w:val="left" w:pos="4410"/>
          <w:tab w:val="left" w:pos="6615"/>
        </w:tabs>
      </w:pPr>
      <w:r>
        <w:rPr>
          <w:rFonts w:hint="eastAsia"/>
        </w:rPr>
        <w:t>36.按照水与土相互作用程度的强弱，可将土中水分为（  ）。</w:t>
      </w:r>
    </w:p>
    <w:p w14:paraId="516B70D0">
      <w:pPr>
        <w:tabs>
          <w:tab w:val="left" w:pos="0"/>
          <w:tab w:val="left" w:pos="2205"/>
          <w:tab w:val="left" w:pos="4410"/>
          <w:tab w:val="left" w:pos="6615"/>
        </w:tabs>
      </w:pPr>
      <w:r>
        <w:rPr>
          <w:rFonts w:hint="eastAsia"/>
        </w:rPr>
        <w:t>A.结合水</w:t>
      </w:r>
      <w:r>
        <w:rPr>
          <w:rFonts w:hint="eastAsia"/>
        </w:rPr>
        <w:tab/>
      </w:r>
      <w:r>
        <w:rPr>
          <w:rFonts w:hint="eastAsia"/>
        </w:rPr>
        <w:t>B.自由水</w:t>
      </w:r>
      <w:r>
        <w:rPr>
          <w:rFonts w:hint="eastAsia"/>
        </w:rPr>
        <w:tab/>
      </w:r>
      <w:r>
        <w:rPr>
          <w:rFonts w:hint="eastAsia"/>
        </w:rPr>
        <w:t>C.结晶水</w:t>
      </w:r>
      <w:r>
        <w:rPr>
          <w:rFonts w:hint="eastAsia"/>
        </w:rPr>
        <w:tab/>
      </w:r>
      <w:r>
        <w:rPr>
          <w:rFonts w:hint="eastAsia"/>
        </w:rPr>
        <w:t>D.重力水</w:t>
      </w:r>
    </w:p>
    <w:p w14:paraId="4A0E52E0">
      <w:pPr>
        <w:tabs>
          <w:tab w:val="left" w:pos="0"/>
          <w:tab w:val="left" w:pos="2205"/>
          <w:tab w:val="left" w:pos="4410"/>
          <w:tab w:val="left" w:pos="6615"/>
        </w:tabs>
      </w:pPr>
      <w:r>
        <w:rPr>
          <w:rFonts w:hint="eastAsia"/>
        </w:rPr>
        <w:t>37.土中水按其形态可分为（  ）。</w:t>
      </w:r>
    </w:p>
    <w:p w14:paraId="27FAE0C0">
      <w:pPr>
        <w:tabs>
          <w:tab w:val="left" w:pos="0"/>
          <w:tab w:val="left" w:pos="2205"/>
          <w:tab w:val="left" w:pos="4410"/>
          <w:tab w:val="left" w:pos="6615"/>
        </w:tabs>
      </w:pPr>
      <w:r>
        <w:rPr>
          <w:rFonts w:hint="eastAsia"/>
        </w:rPr>
        <w:t>A.液态水</w:t>
      </w:r>
      <w:r>
        <w:rPr>
          <w:rFonts w:hint="eastAsia"/>
        </w:rPr>
        <w:tab/>
      </w:r>
      <w:r>
        <w:rPr>
          <w:rFonts w:hint="eastAsia"/>
        </w:rPr>
        <w:t>B.固态水</w:t>
      </w:r>
      <w:r>
        <w:rPr>
          <w:rFonts w:hint="eastAsia"/>
        </w:rPr>
        <w:tab/>
      </w:r>
      <w:r>
        <w:rPr>
          <w:rFonts w:hint="eastAsia"/>
        </w:rPr>
        <w:t>C.毛细水</w:t>
      </w:r>
      <w:r>
        <w:rPr>
          <w:rFonts w:hint="eastAsia"/>
        </w:rPr>
        <w:tab/>
      </w:r>
      <w:r>
        <w:rPr>
          <w:rFonts w:hint="eastAsia"/>
        </w:rPr>
        <w:t>D.气态水</w:t>
      </w:r>
    </w:p>
    <w:p w14:paraId="1F5A7D51">
      <w:pPr>
        <w:tabs>
          <w:tab w:val="left" w:pos="0"/>
          <w:tab w:val="left" w:pos="2205"/>
          <w:tab w:val="left" w:pos="4410"/>
          <w:tab w:val="left" w:pos="6615"/>
        </w:tabs>
      </w:pPr>
      <w:r>
        <w:rPr>
          <w:rFonts w:hint="eastAsia"/>
        </w:rPr>
        <w:t>38.土中的水可以分为（  ）。</w:t>
      </w:r>
    </w:p>
    <w:p w14:paraId="36BEF306">
      <w:pPr>
        <w:tabs>
          <w:tab w:val="left" w:pos="0"/>
          <w:tab w:val="left" w:pos="2205"/>
          <w:tab w:val="left" w:pos="4410"/>
          <w:tab w:val="left" w:pos="6615"/>
        </w:tabs>
      </w:pPr>
      <w:r>
        <w:rPr>
          <w:rFonts w:hint="eastAsia"/>
        </w:rPr>
        <w:t>A.毛细水</w:t>
      </w:r>
      <w:r>
        <w:rPr>
          <w:rFonts w:hint="eastAsia"/>
        </w:rPr>
        <w:tab/>
      </w:r>
      <w:r>
        <w:rPr>
          <w:rFonts w:hint="eastAsia"/>
        </w:rPr>
        <w:t>B.重力水</w:t>
      </w:r>
      <w:r>
        <w:rPr>
          <w:rFonts w:hint="eastAsia"/>
        </w:rPr>
        <w:tab/>
      </w:r>
      <w:r>
        <w:rPr>
          <w:rFonts w:hint="eastAsia"/>
        </w:rPr>
        <w:t>C.强结合水</w:t>
      </w:r>
      <w:r>
        <w:rPr>
          <w:rFonts w:hint="eastAsia"/>
        </w:rPr>
        <w:tab/>
      </w:r>
      <w:r>
        <w:rPr>
          <w:rFonts w:hint="eastAsia"/>
        </w:rPr>
        <w:t>D.弱结合水</w:t>
      </w:r>
    </w:p>
    <w:p w14:paraId="485242A7">
      <w:pPr>
        <w:tabs>
          <w:tab w:val="left" w:pos="0"/>
          <w:tab w:val="left" w:pos="2205"/>
          <w:tab w:val="left" w:pos="4410"/>
          <w:tab w:val="left" w:pos="6615"/>
        </w:tabs>
      </w:pPr>
      <w:r>
        <w:rPr>
          <w:rFonts w:hint="eastAsia"/>
        </w:rPr>
        <w:t>39.关于颗粒级配曲线说法正确的是（  ）。</w:t>
      </w:r>
    </w:p>
    <w:p w14:paraId="3E63752F">
      <w:pPr>
        <w:tabs>
          <w:tab w:val="left" w:pos="0"/>
          <w:tab w:val="left" w:pos="2205"/>
          <w:tab w:val="left" w:pos="4410"/>
          <w:tab w:val="left" w:pos="6615"/>
        </w:tabs>
      </w:pPr>
      <w:r>
        <w:rPr>
          <w:rFonts w:hint="eastAsia"/>
        </w:rPr>
        <w:t>A.曲线形状较缓则土体中颗粒粒径大小均匀</w:t>
      </w:r>
      <w:r>
        <w:rPr>
          <w:rFonts w:hint="eastAsia"/>
        </w:rPr>
        <w:tab/>
      </w:r>
    </w:p>
    <w:p w14:paraId="10F9281D">
      <w:pPr>
        <w:tabs>
          <w:tab w:val="left" w:pos="0"/>
          <w:tab w:val="left" w:pos="2205"/>
          <w:tab w:val="left" w:pos="4410"/>
          <w:tab w:val="left" w:pos="6615"/>
        </w:tabs>
      </w:pPr>
      <w:r>
        <w:rPr>
          <w:rFonts w:hint="eastAsia"/>
        </w:rPr>
        <w:t>B.曲线形状较陡颗粒级配为良好</w:t>
      </w:r>
    </w:p>
    <w:p w14:paraId="3EE3CDAB">
      <w:pPr>
        <w:tabs>
          <w:tab w:val="left" w:pos="0"/>
          <w:tab w:val="left" w:pos="2205"/>
          <w:tab w:val="left" w:pos="4410"/>
          <w:tab w:val="left" w:pos="6615"/>
        </w:tabs>
      </w:pPr>
      <w:r>
        <w:rPr>
          <w:rFonts w:hint="eastAsia"/>
        </w:rPr>
        <w:t>C.曲线形状较缓颗粒级配为良好；</w:t>
      </w:r>
    </w:p>
    <w:p w14:paraId="75A73D54">
      <w:pPr>
        <w:tabs>
          <w:tab w:val="left" w:pos="0"/>
          <w:tab w:val="left" w:pos="2205"/>
          <w:tab w:val="left" w:pos="4410"/>
          <w:tab w:val="left" w:pos="6615"/>
        </w:tabs>
      </w:pPr>
      <w:r>
        <w:rPr>
          <w:rFonts w:hint="eastAsia"/>
        </w:rPr>
        <w:t>D.曲线形状较陡颗粒级配为不良</w:t>
      </w:r>
    </w:p>
    <w:p w14:paraId="148AEB40">
      <w:pPr>
        <w:tabs>
          <w:tab w:val="left" w:pos="0"/>
          <w:tab w:val="left" w:pos="2205"/>
          <w:tab w:val="left" w:pos="4410"/>
          <w:tab w:val="left" w:pos="6615"/>
        </w:tabs>
      </w:pPr>
      <w:r>
        <w:rPr>
          <w:rFonts w:hint="eastAsia"/>
        </w:rPr>
        <w:t>40.烘干法测试土的含水率，可能产生的误差包括（  ）。</w:t>
      </w:r>
    </w:p>
    <w:p w14:paraId="73ED7447">
      <w:pPr>
        <w:tabs>
          <w:tab w:val="left" w:pos="0"/>
          <w:tab w:val="left" w:pos="2205"/>
          <w:tab w:val="left" w:pos="4410"/>
          <w:tab w:val="left" w:pos="6615"/>
        </w:tabs>
      </w:pPr>
      <w:r>
        <w:rPr>
          <w:rFonts w:hint="eastAsia"/>
        </w:rPr>
        <w:t>A.试样不饱和</w:t>
      </w:r>
    </w:p>
    <w:p w14:paraId="245A59C3">
      <w:pPr>
        <w:tabs>
          <w:tab w:val="left" w:pos="0"/>
          <w:tab w:val="left" w:pos="2205"/>
          <w:tab w:val="left" w:pos="4410"/>
          <w:tab w:val="left" w:pos="6615"/>
        </w:tabs>
      </w:pPr>
      <w:r>
        <w:rPr>
          <w:rFonts w:hint="eastAsia"/>
        </w:rPr>
        <w:t>B.试样的代表性不够</w:t>
      </w:r>
    </w:p>
    <w:p w14:paraId="71B8D952">
      <w:pPr>
        <w:tabs>
          <w:tab w:val="left" w:pos="0"/>
          <w:tab w:val="left" w:pos="2205"/>
          <w:tab w:val="left" w:pos="4410"/>
          <w:tab w:val="left" w:pos="6615"/>
        </w:tabs>
      </w:pPr>
      <w:r>
        <w:rPr>
          <w:rFonts w:hint="eastAsia"/>
        </w:rPr>
        <w:t>C.试样未达到恒重就从烘箱中取出</w:t>
      </w:r>
    </w:p>
    <w:p w14:paraId="59F1639C">
      <w:pPr>
        <w:tabs>
          <w:tab w:val="left" w:pos="0"/>
          <w:tab w:val="left" w:pos="2205"/>
          <w:tab w:val="left" w:pos="4410"/>
          <w:tab w:val="left" w:pos="6615"/>
        </w:tabs>
      </w:pPr>
      <w:r>
        <w:rPr>
          <w:rFonts w:hint="eastAsia"/>
        </w:rPr>
        <w:t>D.试样称量不准</w:t>
      </w:r>
    </w:p>
    <w:p w14:paraId="1D7766F9">
      <w:pPr>
        <w:tabs>
          <w:tab w:val="left" w:pos="0"/>
          <w:tab w:val="left" w:pos="2205"/>
          <w:tab w:val="left" w:pos="4410"/>
          <w:tab w:val="left" w:pos="6615"/>
        </w:tabs>
      </w:pPr>
      <w:r>
        <w:rPr>
          <w:rFonts w:hint="eastAsia"/>
        </w:rPr>
        <w:t>41.环刀法测定密度适用的土是（  ）。</w:t>
      </w:r>
    </w:p>
    <w:p w14:paraId="0647D8E8">
      <w:pPr>
        <w:tabs>
          <w:tab w:val="left" w:pos="0"/>
          <w:tab w:val="left" w:pos="2205"/>
          <w:tab w:val="left" w:pos="4410"/>
          <w:tab w:val="left" w:pos="6615"/>
        </w:tabs>
      </w:pPr>
      <w:r>
        <w:rPr>
          <w:rFonts w:hint="eastAsia"/>
        </w:rPr>
        <w:t>A.粉土</w:t>
      </w:r>
      <w:r>
        <w:rPr>
          <w:rFonts w:hint="eastAsia"/>
        </w:rPr>
        <w:tab/>
      </w:r>
      <w:r>
        <w:rPr>
          <w:rFonts w:hint="eastAsia"/>
        </w:rPr>
        <w:t>B.黏土</w:t>
      </w:r>
      <w:r>
        <w:rPr>
          <w:rFonts w:hint="eastAsia"/>
        </w:rPr>
        <w:tab/>
      </w:r>
      <w:r>
        <w:rPr>
          <w:rFonts w:hint="eastAsia"/>
        </w:rPr>
        <w:t>C.砾类土</w:t>
      </w:r>
      <w:r>
        <w:rPr>
          <w:rFonts w:hint="eastAsia"/>
        </w:rPr>
        <w:tab/>
      </w:r>
      <w:r>
        <w:rPr>
          <w:rFonts w:hint="eastAsia"/>
        </w:rPr>
        <w:t>D.有机质细粒土</w:t>
      </w:r>
    </w:p>
    <w:p w14:paraId="36CDED52">
      <w:pPr>
        <w:tabs>
          <w:tab w:val="left" w:pos="0"/>
          <w:tab w:val="left" w:pos="2205"/>
          <w:tab w:val="left" w:pos="4410"/>
          <w:tab w:val="left" w:pos="6615"/>
        </w:tabs>
      </w:pPr>
      <w:r>
        <w:rPr>
          <w:rFonts w:hint="eastAsia"/>
        </w:rPr>
        <w:t>42.土的饱和度是土中（  ）体积之比的百分数。</w:t>
      </w:r>
    </w:p>
    <w:p w14:paraId="37994763">
      <w:pPr>
        <w:tabs>
          <w:tab w:val="left" w:pos="0"/>
          <w:tab w:val="left" w:pos="2205"/>
          <w:tab w:val="left" w:pos="4410"/>
          <w:tab w:val="left" w:pos="6615"/>
        </w:tabs>
      </w:pPr>
      <w:r>
        <w:rPr>
          <w:rFonts w:hint="eastAsia"/>
        </w:rPr>
        <w:t>A.水</w:t>
      </w:r>
      <w:r>
        <w:rPr>
          <w:rFonts w:hint="eastAsia"/>
        </w:rPr>
        <w:tab/>
      </w:r>
      <w:r>
        <w:rPr>
          <w:rFonts w:hint="eastAsia"/>
        </w:rPr>
        <w:t>B.土粒</w:t>
      </w:r>
      <w:r>
        <w:rPr>
          <w:rFonts w:hint="eastAsia"/>
        </w:rPr>
        <w:tab/>
      </w:r>
      <w:r>
        <w:rPr>
          <w:rFonts w:hint="eastAsia"/>
        </w:rPr>
        <w:t>C.气体</w:t>
      </w:r>
      <w:r>
        <w:rPr>
          <w:rFonts w:hint="eastAsia"/>
        </w:rPr>
        <w:tab/>
      </w:r>
      <w:r>
        <w:rPr>
          <w:rFonts w:hint="eastAsia"/>
        </w:rPr>
        <w:t>D.孔隙</w:t>
      </w:r>
    </w:p>
    <w:p w14:paraId="73929566">
      <w:pPr>
        <w:tabs>
          <w:tab w:val="left" w:pos="0"/>
          <w:tab w:val="left" w:pos="2205"/>
          <w:tab w:val="left" w:pos="4410"/>
          <w:tab w:val="left" w:pos="6615"/>
        </w:tabs>
      </w:pPr>
      <w:r>
        <w:rPr>
          <w:rFonts w:hint="eastAsia"/>
        </w:rPr>
        <w:t>43.测定土的含水率，以了解土的含水情况，也是计算土的（  ）和其他物理力学性质不可缺少的基础指标。</w:t>
      </w:r>
    </w:p>
    <w:p w14:paraId="33BF4718">
      <w:pPr>
        <w:tabs>
          <w:tab w:val="left" w:pos="0"/>
          <w:tab w:val="left" w:pos="2205"/>
          <w:tab w:val="left" w:pos="4410"/>
          <w:tab w:val="left" w:pos="6615"/>
        </w:tabs>
      </w:pPr>
      <w:r>
        <w:rPr>
          <w:rFonts w:hint="eastAsia"/>
        </w:rPr>
        <w:t>A孔隙比</w:t>
      </w:r>
      <w:r>
        <w:rPr>
          <w:rFonts w:hint="eastAsia"/>
        </w:rPr>
        <w:tab/>
      </w:r>
      <w:r>
        <w:rPr>
          <w:rFonts w:hint="eastAsia"/>
        </w:rPr>
        <w:t>B天然密度</w:t>
      </w:r>
      <w:r>
        <w:rPr>
          <w:rFonts w:hint="eastAsia"/>
        </w:rPr>
        <w:tab/>
      </w:r>
      <w:r>
        <w:rPr>
          <w:rFonts w:hint="eastAsia"/>
        </w:rPr>
        <w:t>C液性指数</w:t>
      </w:r>
      <w:r>
        <w:rPr>
          <w:rFonts w:hint="eastAsia"/>
        </w:rPr>
        <w:tab/>
      </w:r>
      <w:r>
        <w:rPr>
          <w:rFonts w:hint="eastAsia"/>
        </w:rPr>
        <w:t>D饱和度</w:t>
      </w:r>
    </w:p>
    <w:p w14:paraId="0256BE6D">
      <w:pPr>
        <w:tabs>
          <w:tab w:val="left" w:pos="0"/>
          <w:tab w:val="left" w:pos="2205"/>
          <w:tab w:val="left" w:pos="4410"/>
          <w:tab w:val="left" w:pos="6615"/>
        </w:tabs>
      </w:pPr>
      <w:r>
        <w:rPr>
          <w:rFonts w:hint="eastAsia"/>
        </w:rPr>
        <w:t>44.土的三相图中一般左边和右边分别表示（  ）。</w:t>
      </w:r>
    </w:p>
    <w:p w14:paraId="65C25BFE">
      <w:pPr>
        <w:tabs>
          <w:tab w:val="left" w:pos="0"/>
          <w:tab w:val="left" w:pos="2205"/>
          <w:tab w:val="left" w:pos="4410"/>
          <w:tab w:val="left" w:pos="6615"/>
        </w:tabs>
      </w:pPr>
      <w:r>
        <w:rPr>
          <w:rFonts w:hint="eastAsia"/>
        </w:rPr>
        <w:t>A.含水率</w:t>
      </w:r>
      <w:r>
        <w:rPr>
          <w:rFonts w:hint="eastAsia"/>
        </w:rPr>
        <w:tab/>
      </w:r>
      <w:r>
        <w:rPr>
          <w:rFonts w:hint="eastAsia"/>
        </w:rPr>
        <w:t>B.质量</w:t>
      </w:r>
      <w:r>
        <w:rPr>
          <w:rFonts w:hint="eastAsia"/>
        </w:rPr>
        <w:tab/>
      </w:r>
      <w:r>
        <w:rPr>
          <w:rFonts w:hint="eastAsia"/>
        </w:rPr>
        <w:t>C.密度</w:t>
      </w:r>
      <w:r>
        <w:rPr>
          <w:rFonts w:hint="eastAsia"/>
        </w:rPr>
        <w:tab/>
      </w:r>
      <w:r>
        <w:rPr>
          <w:rFonts w:hint="eastAsia"/>
        </w:rPr>
        <w:t>D.体积</w:t>
      </w:r>
    </w:p>
    <w:p w14:paraId="5BF56615">
      <w:pPr>
        <w:tabs>
          <w:tab w:val="left" w:pos="0"/>
          <w:tab w:val="left" w:pos="2205"/>
          <w:tab w:val="left" w:pos="4410"/>
          <w:tab w:val="left" w:pos="6615"/>
        </w:tabs>
      </w:pPr>
      <w:r>
        <w:rPr>
          <w:rFonts w:hint="eastAsia"/>
        </w:rPr>
        <w:t>45.两个土样的含水率分别为35.9%及46.7%，平行测定时的允许平行差值分别为（  ）。</w:t>
      </w:r>
    </w:p>
    <w:p w14:paraId="61A37951">
      <w:pPr>
        <w:tabs>
          <w:tab w:val="left" w:pos="0"/>
          <w:tab w:val="left" w:pos="2205"/>
          <w:tab w:val="left" w:pos="4410"/>
          <w:tab w:val="left" w:pos="6615"/>
        </w:tabs>
      </w:pPr>
      <w:r>
        <w:rPr>
          <w:rFonts w:hint="eastAsia"/>
        </w:rPr>
        <w:t>A.0.5%</w:t>
      </w:r>
      <w:r>
        <w:rPr>
          <w:rFonts w:hint="eastAsia"/>
        </w:rPr>
        <w:tab/>
      </w:r>
      <w:r>
        <w:rPr>
          <w:rFonts w:hint="eastAsia"/>
        </w:rPr>
        <w:t>B.1%</w:t>
      </w:r>
      <w:r>
        <w:rPr>
          <w:rFonts w:hint="eastAsia"/>
        </w:rPr>
        <w:tab/>
      </w:r>
      <w:r>
        <w:rPr>
          <w:rFonts w:hint="eastAsia"/>
        </w:rPr>
        <w:t>C.2%</w:t>
      </w:r>
      <w:r>
        <w:rPr>
          <w:rFonts w:hint="eastAsia"/>
        </w:rPr>
        <w:tab/>
      </w:r>
      <w:r>
        <w:rPr>
          <w:rFonts w:hint="eastAsia"/>
        </w:rPr>
        <w:t>D.3%</w:t>
      </w:r>
    </w:p>
    <w:p w14:paraId="597033B8">
      <w:pPr>
        <w:tabs>
          <w:tab w:val="left" w:pos="0"/>
          <w:tab w:val="left" w:pos="2205"/>
          <w:tab w:val="left" w:pos="4410"/>
          <w:tab w:val="left" w:pos="6615"/>
        </w:tabs>
      </w:pPr>
      <w:r>
        <w:rPr>
          <w:rFonts w:hint="eastAsia"/>
        </w:rPr>
        <w:t>46.称取湿土的质量46.32g，烘干后质量40.17g，密度1.93g/cm</w:t>
      </w:r>
      <w:r>
        <w:rPr>
          <w:rFonts w:hint="eastAsia"/>
          <w:vertAlign w:val="superscript"/>
        </w:rPr>
        <w:t>3</w:t>
      </w:r>
      <w:r>
        <w:rPr>
          <w:rFonts w:hint="eastAsia"/>
        </w:rPr>
        <w:t>，比重2.71，则土含水率和饱和度为（  ）。</w:t>
      </w:r>
    </w:p>
    <w:p w14:paraId="1D5DADA1">
      <w:pPr>
        <w:tabs>
          <w:tab w:val="left" w:pos="0"/>
          <w:tab w:val="left" w:pos="2205"/>
          <w:tab w:val="left" w:pos="4410"/>
          <w:tab w:val="left" w:pos="6615"/>
        </w:tabs>
      </w:pPr>
      <w:r>
        <w:rPr>
          <w:rFonts w:hint="eastAsia"/>
        </w:rPr>
        <w:t>A.13.5%</w:t>
      </w:r>
      <w:r>
        <w:rPr>
          <w:rFonts w:hint="eastAsia"/>
        </w:rPr>
        <w:tab/>
      </w:r>
      <w:r>
        <w:rPr>
          <w:rFonts w:hint="eastAsia"/>
        </w:rPr>
        <w:t>B.60.7%</w:t>
      </w:r>
      <w:r>
        <w:rPr>
          <w:rFonts w:hint="eastAsia"/>
        </w:rPr>
        <w:tab/>
      </w:r>
      <w:r>
        <w:rPr>
          <w:rFonts w:hint="eastAsia"/>
        </w:rPr>
        <w:t>C.15.3%</w:t>
      </w:r>
      <w:r>
        <w:rPr>
          <w:rFonts w:hint="eastAsia"/>
        </w:rPr>
        <w:tab/>
      </w:r>
      <w:r>
        <w:rPr>
          <w:rFonts w:hint="eastAsia"/>
        </w:rPr>
        <w:t>D.67.0%</w:t>
      </w:r>
    </w:p>
    <w:p w14:paraId="0014561E">
      <w:pPr>
        <w:tabs>
          <w:tab w:val="left" w:pos="0"/>
          <w:tab w:val="left" w:pos="2205"/>
          <w:tab w:val="left" w:pos="4410"/>
          <w:tab w:val="left" w:pos="6615"/>
        </w:tabs>
      </w:pPr>
      <w:r>
        <w:rPr>
          <w:rFonts w:hint="eastAsia"/>
        </w:rPr>
        <w:t>47.比重瓶法试验时使用100ml和50ml比重瓶需要称取的土样为（  ）。</w:t>
      </w:r>
    </w:p>
    <w:p w14:paraId="515B38CF">
      <w:pPr>
        <w:tabs>
          <w:tab w:val="left" w:pos="0"/>
          <w:tab w:val="left" w:pos="2205"/>
          <w:tab w:val="left" w:pos="4410"/>
          <w:tab w:val="left" w:pos="6615"/>
        </w:tabs>
      </w:pPr>
      <w:r>
        <w:rPr>
          <w:rFonts w:hint="eastAsia"/>
        </w:rPr>
        <w:t>A.15g</w:t>
      </w:r>
      <w:r>
        <w:rPr>
          <w:rFonts w:hint="eastAsia"/>
        </w:rPr>
        <w:tab/>
      </w:r>
      <w:r>
        <w:rPr>
          <w:rFonts w:hint="eastAsia"/>
        </w:rPr>
        <w:t>B.12g</w:t>
      </w:r>
      <w:r>
        <w:rPr>
          <w:rFonts w:hint="eastAsia"/>
        </w:rPr>
        <w:tab/>
      </w:r>
      <w:r>
        <w:rPr>
          <w:rFonts w:hint="eastAsia"/>
        </w:rPr>
        <w:t>C.20g</w:t>
      </w:r>
      <w:r>
        <w:rPr>
          <w:rFonts w:hint="eastAsia"/>
        </w:rPr>
        <w:tab/>
      </w:r>
      <w:r>
        <w:rPr>
          <w:rFonts w:hint="eastAsia"/>
        </w:rPr>
        <w:t>D.10g</w:t>
      </w:r>
    </w:p>
    <w:p w14:paraId="2DDDDC87">
      <w:pPr>
        <w:tabs>
          <w:tab w:val="left" w:pos="0"/>
          <w:tab w:val="left" w:pos="2205"/>
          <w:tab w:val="left" w:pos="4410"/>
          <w:tab w:val="left" w:pos="6615"/>
        </w:tabs>
      </w:pPr>
      <w:r>
        <w:rPr>
          <w:rFonts w:hint="eastAsia"/>
        </w:rPr>
        <w:t>48.下列那些仪器是用来测定土的比重的（  ）。</w:t>
      </w:r>
    </w:p>
    <w:p w14:paraId="7F7BC2EB">
      <w:pPr>
        <w:tabs>
          <w:tab w:val="left" w:pos="0"/>
          <w:tab w:val="left" w:pos="2205"/>
          <w:tab w:val="left" w:pos="4410"/>
          <w:tab w:val="left" w:pos="6615"/>
        </w:tabs>
      </w:pPr>
      <w:r>
        <w:rPr>
          <w:rFonts w:hint="eastAsia"/>
        </w:rPr>
        <w:t>A.比重瓶</w:t>
      </w:r>
      <w:r>
        <w:rPr>
          <w:rFonts w:hint="eastAsia"/>
        </w:rPr>
        <w:tab/>
      </w:r>
      <w:r>
        <w:rPr>
          <w:rFonts w:hint="eastAsia"/>
        </w:rPr>
        <w:t>B.环刀</w:t>
      </w:r>
      <w:r>
        <w:rPr>
          <w:rFonts w:hint="eastAsia"/>
        </w:rPr>
        <w:tab/>
      </w:r>
      <w:r>
        <w:rPr>
          <w:rFonts w:hint="eastAsia"/>
        </w:rPr>
        <w:t>C.天平</w:t>
      </w:r>
      <w:r>
        <w:rPr>
          <w:rFonts w:hint="eastAsia"/>
        </w:rPr>
        <w:tab/>
      </w:r>
      <w:r>
        <w:rPr>
          <w:rFonts w:hint="eastAsia"/>
        </w:rPr>
        <w:t>D.砂浴</w:t>
      </w:r>
    </w:p>
    <w:p w14:paraId="6EE40E03">
      <w:pPr>
        <w:tabs>
          <w:tab w:val="left" w:pos="0"/>
          <w:tab w:val="left" w:pos="2205"/>
          <w:tab w:val="left" w:pos="4410"/>
          <w:tab w:val="left" w:pos="6615"/>
        </w:tabs>
      </w:pPr>
      <w:r>
        <w:rPr>
          <w:rFonts w:hint="eastAsia"/>
        </w:rPr>
        <w:t>49.下列指标中哪一个数值越大，表明土体越密实（  ）。</w:t>
      </w:r>
    </w:p>
    <w:p w14:paraId="321C0DB2">
      <w:pPr>
        <w:tabs>
          <w:tab w:val="left" w:pos="0"/>
          <w:tab w:val="left" w:pos="2205"/>
          <w:tab w:val="left" w:pos="4410"/>
          <w:tab w:val="left" w:pos="6615"/>
        </w:tabs>
      </w:pPr>
      <w:r>
        <w:rPr>
          <w:rFonts w:hint="eastAsia"/>
        </w:rPr>
        <w:t>A.相对密度</w:t>
      </w:r>
      <w:r>
        <w:rPr>
          <w:rFonts w:hint="eastAsia"/>
        </w:rPr>
        <w:tab/>
      </w:r>
      <w:r>
        <w:rPr>
          <w:rFonts w:hint="eastAsia"/>
        </w:rPr>
        <w:tab/>
      </w:r>
      <w:r>
        <w:rPr>
          <w:rFonts w:hint="eastAsia"/>
        </w:rPr>
        <w:t>B.孔隙比</w:t>
      </w:r>
    </w:p>
    <w:p w14:paraId="6749EC73">
      <w:pPr>
        <w:tabs>
          <w:tab w:val="left" w:pos="0"/>
          <w:tab w:val="left" w:pos="2205"/>
          <w:tab w:val="left" w:pos="4410"/>
          <w:tab w:val="left" w:pos="6615"/>
        </w:tabs>
      </w:pPr>
      <w:r>
        <w:rPr>
          <w:rFonts w:hint="eastAsia"/>
        </w:rPr>
        <w:t>C.含水率</w:t>
      </w:r>
      <w:r>
        <w:rPr>
          <w:rFonts w:hint="eastAsia"/>
        </w:rPr>
        <w:tab/>
      </w:r>
      <w:r>
        <w:rPr>
          <w:rFonts w:hint="eastAsia"/>
        </w:rPr>
        <w:tab/>
      </w:r>
      <w:r>
        <w:rPr>
          <w:rFonts w:hint="eastAsia"/>
        </w:rPr>
        <w:t>D.重型圆锥动力触探锤击数</w:t>
      </w:r>
    </w:p>
    <w:p w14:paraId="083047BF">
      <w:pPr>
        <w:tabs>
          <w:tab w:val="left" w:pos="0"/>
          <w:tab w:val="left" w:pos="2205"/>
          <w:tab w:val="left" w:pos="4410"/>
          <w:tab w:val="left" w:pos="6615"/>
        </w:tabs>
      </w:pPr>
      <w:r>
        <w:rPr>
          <w:rFonts w:hint="eastAsia"/>
        </w:rPr>
        <w:t>50.某砂土的比重为2.65，最大干密度为1.79，最小干密度为1.45，则其最大和最小孔隙比为（  ）。</w:t>
      </w:r>
    </w:p>
    <w:p w14:paraId="0325F5BB">
      <w:pPr>
        <w:tabs>
          <w:tab w:val="left" w:pos="0"/>
          <w:tab w:val="left" w:pos="2205"/>
          <w:tab w:val="left" w:pos="4410"/>
          <w:tab w:val="left" w:pos="6615"/>
        </w:tabs>
      </w:pPr>
      <w:r>
        <w:rPr>
          <w:rFonts w:hint="eastAsia"/>
        </w:rPr>
        <w:t>A.0.828</w:t>
      </w:r>
      <w:r>
        <w:rPr>
          <w:rFonts w:hint="eastAsia"/>
        </w:rPr>
        <w:tab/>
      </w:r>
      <w:r>
        <w:rPr>
          <w:rFonts w:hint="eastAsia"/>
        </w:rPr>
        <w:t>B.0.825</w:t>
      </w:r>
      <w:r>
        <w:rPr>
          <w:rFonts w:hint="eastAsia"/>
        </w:rPr>
        <w:tab/>
      </w:r>
      <w:r>
        <w:rPr>
          <w:rFonts w:hint="eastAsia"/>
        </w:rPr>
        <w:t>C.0.483</w:t>
      </w:r>
      <w:r>
        <w:rPr>
          <w:rFonts w:hint="eastAsia"/>
        </w:rPr>
        <w:tab/>
      </w:r>
      <w:r>
        <w:rPr>
          <w:rFonts w:hint="eastAsia"/>
        </w:rPr>
        <w:t>D.0.480</w:t>
      </w:r>
    </w:p>
    <w:p w14:paraId="63A0B44F">
      <w:pPr>
        <w:tabs>
          <w:tab w:val="left" w:pos="0"/>
          <w:tab w:val="left" w:pos="2205"/>
          <w:tab w:val="left" w:pos="4410"/>
          <w:tab w:val="left" w:pos="6615"/>
        </w:tabs>
      </w:pPr>
      <w:r>
        <w:rPr>
          <w:rFonts w:hint="eastAsia"/>
        </w:rPr>
        <w:t>51.对黏性土状态划分不起作用的指标是（  ）。</w:t>
      </w:r>
    </w:p>
    <w:p w14:paraId="79CF26EB">
      <w:pPr>
        <w:tabs>
          <w:tab w:val="left" w:pos="0"/>
          <w:tab w:val="left" w:pos="2205"/>
          <w:tab w:val="left" w:pos="4410"/>
          <w:tab w:val="left" w:pos="6615"/>
        </w:tabs>
      </w:pPr>
      <w:r>
        <w:rPr>
          <w:rFonts w:hint="eastAsia"/>
        </w:rPr>
        <w:t>A.含水率</w:t>
      </w:r>
      <w:r>
        <w:rPr>
          <w:rFonts w:hint="eastAsia"/>
        </w:rPr>
        <w:tab/>
      </w:r>
      <w:r>
        <w:rPr>
          <w:rFonts w:hint="eastAsia"/>
        </w:rPr>
        <w:t>B.密度</w:t>
      </w:r>
      <w:r>
        <w:rPr>
          <w:rFonts w:hint="eastAsia"/>
        </w:rPr>
        <w:tab/>
      </w:r>
      <w:r>
        <w:rPr>
          <w:rFonts w:hint="eastAsia"/>
        </w:rPr>
        <w:t>C.液限</w:t>
      </w:r>
      <w:r>
        <w:rPr>
          <w:rFonts w:hint="eastAsia"/>
        </w:rPr>
        <w:tab/>
      </w:r>
      <w:r>
        <w:rPr>
          <w:rFonts w:hint="eastAsia"/>
        </w:rPr>
        <w:t>D.缩限</w:t>
      </w:r>
    </w:p>
    <w:p w14:paraId="38FD7E0C">
      <w:pPr>
        <w:tabs>
          <w:tab w:val="left" w:pos="0"/>
          <w:tab w:val="left" w:pos="2205"/>
          <w:tab w:val="left" w:pos="4410"/>
          <w:tab w:val="left" w:pos="6615"/>
        </w:tabs>
      </w:pPr>
      <w:r>
        <w:rPr>
          <w:rFonts w:hint="eastAsia"/>
        </w:rPr>
        <w:t>52.已知某黏性土处于软塑状态，则其液性指数可以是（  ）。</w:t>
      </w:r>
    </w:p>
    <w:p w14:paraId="561AD62E">
      <w:pPr>
        <w:tabs>
          <w:tab w:val="left" w:pos="0"/>
          <w:tab w:val="left" w:pos="2205"/>
          <w:tab w:val="left" w:pos="4410"/>
          <w:tab w:val="left" w:pos="6615"/>
        </w:tabs>
      </w:pPr>
      <w:r>
        <w:rPr>
          <w:rFonts w:hint="eastAsia"/>
        </w:rPr>
        <w:t>A.0.75</w:t>
      </w:r>
      <w:r>
        <w:rPr>
          <w:rFonts w:hint="eastAsia"/>
        </w:rPr>
        <w:tab/>
      </w:r>
      <w:r>
        <w:rPr>
          <w:rFonts w:hint="eastAsia"/>
        </w:rPr>
        <w:t>B.0.85</w:t>
      </w:r>
      <w:r>
        <w:rPr>
          <w:rFonts w:hint="eastAsia"/>
        </w:rPr>
        <w:tab/>
      </w:r>
      <w:r>
        <w:rPr>
          <w:rFonts w:hint="eastAsia"/>
        </w:rPr>
        <w:t>C.1.0</w:t>
      </w:r>
      <w:r>
        <w:rPr>
          <w:rFonts w:hint="eastAsia"/>
        </w:rPr>
        <w:tab/>
      </w:r>
      <w:r>
        <w:rPr>
          <w:rFonts w:hint="eastAsia"/>
        </w:rPr>
        <w:t>D.0.95</w:t>
      </w:r>
    </w:p>
    <w:p w14:paraId="1965B92D">
      <w:pPr>
        <w:tabs>
          <w:tab w:val="left" w:pos="0"/>
          <w:tab w:val="left" w:pos="2205"/>
          <w:tab w:val="left" w:pos="4410"/>
          <w:tab w:val="left" w:pos="6615"/>
        </w:tabs>
      </w:pPr>
      <w:r>
        <w:rPr>
          <w:rFonts w:hint="eastAsia"/>
        </w:rPr>
        <w:t>53.可测定土的渗透系数的方法有（  ）。</w:t>
      </w:r>
    </w:p>
    <w:p w14:paraId="5C724996">
      <w:pPr>
        <w:tabs>
          <w:tab w:val="left" w:pos="0"/>
          <w:tab w:val="left" w:pos="2205"/>
          <w:tab w:val="left" w:pos="4410"/>
          <w:tab w:val="left" w:pos="6615"/>
        </w:tabs>
      </w:pPr>
      <w:r>
        <w:rPr>
          <w:rFonts w:hint="eastAsia"/>
        </w:rPr>
        <w:t>A.常水头渗透试验</w:t>
      </w:r>
      <w:r>
        <w:rPr>
          <w:rFonts w:hint="eastAsia"/>
        </w:rPr>
        <w:tab/>
      </w:r>
      <w:r>
        <w:rPr>
          <w:rFonts w:hint="eastAsia"/>
        </w:rPr>
        <w:t>B.变水头渗透试验</w:t>
      </w:r>
      <w:r>
        <w:rPr>
          <w:rFonts w:hint="eastAsia"/>
        </w:rPr>
        <w:tab/>
      </w:r>
    </w:p>
    <w:p w14:paraId="2F77BDD9">
      <w:pPr>
        <w:tabs>
          <w:tab w:val="left" w:pos="0"/>
          <w:tab w:val="left" w:pos="2205"/>
          <w:tab w:val="left" w:pos="4410"/>
          <w:tab w:val="left" w:pos="6615"/>
        </w:tabs>
      </w:pPr>
      <w:r>
        <w:rPr>
          <w:rFonts w:hint="eastAsia"/>
        </w:rPr>
        <w:t>C.现场抽水试验</w:t>
      </w:r>
      <w:r>
        <w:rPr>
          <w:rFonts w:hint="eastAsia"/>
        </w:rPr>
        <w:tab/>
      </w:r>
      <w:r>
        <w:rPr>
          <w:rFonts w:hint="eastAsia"/>
        </w:rPr>
        <w:t>D.载荷试验</w:t>
      </w:r>
    </w:p>
    <w:p w14:paraId="7E9E9610">
      <w:pPr>
        <w:tabs>
          <w:tab w:val="left" w:pos="0"/>
          <w:tab w:val="left" w:pos="2205"/>
          <w:tab w:val="left" w:pos="4410"/>
          <w:tab w:val="left" w:pos="6615"/>
        </w:tabs>
      </w:pPr>
      <w:r>
        <w:rPr>
          <w:rFonts w:hint="eastAsia"/>
        </w:rPr>
        <w:t>54.关于土的压缩指数的说法错误的是（  ）。</w:t>
      </w:r>
    </w:p>
    <w:p w14:paraId="63CCD505">
      <w:pPr>
        <w:tabs>
          <w:tab w:val="left" w:pos="0"/>
          <w:tab w:val="left" w:pos="2205"/>
          <w:tab w:val="left" w:pos="4410"/>
          <w:tab w:val="left" w:pos="6615"/>
        </w:tabs>
      </w:pPr>
      <w:r>
        <w:rPr>
          <w:rFonts w:hint="eastAsia"/>
        </w:rPr>
        <w:t>A.土的压缩指数越大，土的压缩性越低</w:t>
      </w:r>
    </w:p>
    <w:p w14:paraId="3502A9E9">
      <w:pPr>
        <w:tabs>
          <w:tab w:val="left" w:pos="0"/>
          <w:tab w:val="left" w:pos="2205"/>
          <w:tab w:val="left" w:pos="4410"/>
          <w:tab w:val="left" w:pos="6615"/>
        </w:tabs>
      </w:pPr>
      <w:r>
        <w:rPr>
          <w:rFonts w:hint="eastAsia"/>
        </w:rPr>
        <w:t>B.土的压缩指数的单位MPa</w:t>
      </w:r>
      <w:r>
        <w:rPr>
          <w:rFonts w:hint="eastAsia"/>
          <w:vertAlign w:val="superscript"/>
        </w:rPr>
        <w:t>-1</w:t>
      </w:r>
    </w:p>
    <w:p w14:paraId="0F39B9B3">
      <w:pPr>
        <w:tabs>
          <w:tab w:val="left" w:pos="0"/>
          <w:tab w:val="left" w:pos="2205"/>
          <w:tab w:val="left" w:pos="4410"/>
          <w:tab w:val="left" w:pos="6615"/>
        </w:tabs>
      </w:pPr>
      <w:r>
        <w:rPr>
          <w:rFonts w:hint="eastAsia"/>
        </w:rPr>
        <w:t>C.一个土样的压缩指数不是常数</w:t>
      </w:r>
    </w:p>
    <w:p w14:paraId="03C9C2B3">
      <w:pPr>
        <w:tabs>
          <w:tab w:val="left" w:pos="0"/>
          <w:tab w:val="left" w:pos="2205"/>
          <w:tab w:val="left" w:pos="4410"/>
          <w:tab w:val="left" w:pos="6615"/>
        </w:tabs>
      </w:pPr>
      <w:r>
        <w:rPr>
          <w:rFonts w:hint="eastAsia"/>
        </w:rPr>
        <w:t>D.压缩指数越大土的压缩性越高</w:t>
      </w:r>
    </w:p>
    <w:p w14:paraId="06BF88ED">
      <w:pPr>
        <w:tabs>
          <w:tab w:val="left" w:pos="0"/>
          <w:tab w:val="left" w:pos="2205"/>
          <w:tab w:val="left" w:pos="4410"/>
          <w:tab w:val="left" w:pos="6615"/>
        </w:tabs>
      </w:pPr>
      <w:r>
        <w:rPr>
          <w:rFonts w:hint="eastAsia"/>
        </w:rPr>
        <w:t>55.土的剪切试验时100kPa和200kPa剪切破坏时百分表读数为35和47，测力计率定系数为1.86kPa/0.01mm，100kPa和200kPa的剪应力为（  ）。</w:t>
      </w:r>
    </w:p>
    <w:p w14:paraId="456D1780">
      <w:pPr>
        <w:tabs>
          <w:tab w:val="left" w:pos="0"/>
          <w:tab w:val="left" w:pos="2205"/>
          <w:tab w:val="left" w:pos="4410"/>
          <w:tab w:val="left" w:pos="6615"/>
        </w:tabs>
      </w:pPr>
      <w:r>
        <w:rPr>
          <w:rFonts w:hint="eastAsia"/>
        </w:rPr>
        <w:t>A.65.1kPa</w:t>
      </w:r>
      <w:r>
        <w:rPr>
          <w:rFonts w:hint="eastAsia"/>
        </w:rPr>
        <w:tab/>
      </w:r>
      <w:r>
        <w:rPr>
          <w:rFonts w:hint="eastAsia"/>
        </w:rPr>
        <w:t>B.87.4kPa</w:t>
      </w:r>
      <w:r>
        <w:rPr>
          <w:rFonts w:hint="eastAsia"/>
        </w:rPr>
        <w:tab/>
      </w:r>
      <w:r>
        <w:rPr>
          <w:rFonts w:hint="eastAsia"/>
        </w:rPr>
        <w:t>C.65.5kPa</w:t>
      </w:r>
      <w:r>
        <w:rPr>
          <w:rFonts w:hint="eastAsia"/>
        </w:rPr>
        <w:tab/>
      </w:r>
      <w:r>
        <w:rPr>
          <w:rFonts w:hint="eastAsia"/>
        </w:rPr>
        <w:t>D.87.7kPa</w:t>
      </w:r>
    </w:p>
    <w:p w14:paraId="1F8A8129">
      <w:pPr>
        <w:tabs>
          <w:tab w:val="left" w:pos="0"/>
          <w:tab w:val="left" w:pos="2205"/>
          <w:tab w:val="left" w:pos="4410"/>
          <w:tab w:val="left" w:pos="6615"/>
        </w:tabs>
      </w:pPr>
      <w:r>
        <w:rPr>
          <w:rFonts w:hint="eastAsia"/>
        </w:rPr>
        <w:t>56.下列渗透系数单位正确的是（  ）。</w:t>
      </w:r>
    </w:p>
    <w:p w14:paraId="3C0BBE42">
      <w:pPr>
        <w:tabs>
          <w:tab w:val="left" w:pos="0"/>
          <w:tab w:val="left" w:pos="2205"/>
          <w:tab w:val="left" w:pos="4410"/>
          <w:tab w:val="left" w:pos="6615"/>
        </w:tabs>
      </w:pPr>
      <w:r>
        <w:rPr>
          <w:rFonts w:hint="eastAsia"/>
        </w:rPr>
        <w:t>A.m/d</w:t>
      </w:r>
      <w:r>
        <w:rPr>
          <w:rFonts w:hint="eastAsia"/>
        </w:rPr>
        <w:tab/>
      </w:r>
      <w:r>
        <w:rPr>
          <w:rFonts w:hint="eastAsia"/>
        </w:rPr>
        <w:t>B.cm/s</w:t>
      </w:r>
      <w:r>
        <w:rPr>
          <w:rFonts w:hint="eastAsia"/>
        </w:rPr>
        <w:tab/>
      </w:r>
      <w:r>
        <w:rPr>
          <w:rFonts w:hint="eastAsia"/>
        </w:rPr>
        <w:t>C.cm</w:t>
      </w:r>
      <w:r>
        <w:rPr>
          <w:rFonts w:hint="eastAsia"/>
          <w:vertAlign w:val="superscript"/>
        </w:rPr>
        <w:t>3</w:t>
      </w:r>
      <w:r>
        <w:rPr>
          <w:rFonts w:hint="eastAsia"/>
        </w:rPr>
        <w:t>/s</w:t>
      </w:r>
      <w:r>
        <w:rPr>
          <w:rFonts w:hint="eastAsia"/>
        </w:rPr>
        <w:tab/>
      </w:r>
      <w:r>
        <w:rPr>
          <w:rFonts w:hint="eastAsia"/>
        </w:rPr>
        <w:t>D.m</w:t>
      </w:r>
      <w:r>
        <w:rPr>
          <w:rFonts w:hint="eastAsia"/>
          <w:vertAlign w:val="superscript"/>
        </w:rPr>
        <w:t>2</w:t>
      </w:r>
      <w:r>
        <w:rPr>
          <w:rFonts w:hint="eastAsia"/>
        </w:rPr>
        <w:t>/d</w:t>
      </w:r>
    </w:p>
    <w:p w14:paraId="088736C1">
      <w:pPr>
        <w:tabs>
          <w:tab w:val="left" w:pos="0"/>
          <w:tab w:val="left" w:pos="2205"/>
          <w:tab w:val="left" w:pos="4410"/>
          <w:tab w:val="left" w:pos="6615"/>
        </w:tabs>
      </w:pPr>
      <w:r>
        <w:rPr>
          <w:rFonts w:hint="eastAsia"/>
        </w:rPr>
        <w:t>57.土样拆封时需记录土的项目（  ）。</w:t>
      </w:r>
    </w:p>
    <w:p w14:paraId="1E6525DA">
      <w:pPr>
        <w:tabs>
          <w:tab w:val="left" w:pos="0"/>
          <w:tab w:val="left" w:pos="2205"/>
          <w:tab w:val="left" w:pos="4410"/>
          <w:tab w:val="left" w:pos="6615"/>
        </w:tabs>
      </w:pPr>
      <w:r>
        <w:rPr>
          <w:rFonts w:hint="eastAsia"/>
        </w:rPr>
        <w:t>A.土样编号</w:t>
      </w:r>
      <w:r>
        <w:rPr>
          <w:rFonts w:hint="eastAsia"/>
        </w:rPr>
        <w:tab/>
      </w:r>
      <w:r>
        <w:rPr>
          <w:rFonts w:hint="eastAsia"/>
        </w:rPr>
        <w:t>B.取样深度</w:t>
      </w:r>
      <w:r>
        <w:rPr>
          <w:rFonts w:hint="eastAsia"/>
        </w:rPr>
        <w:tab/>
      </w:r>
      <w:r>
        <w:rPr>
          <w:rFonts w:hint="eastAsia"/>
        </w:rPr>
        <w:t>C.土样名称</w:t>
      </w:r>
      <w:r>
        <w:rPr>
          <w:rFonts w:hint="eastAsia"/>
        </w:rPr>
        <w:tab/>
      </w:r>
      <w:r>
        <w:rPr>
          <w:rFonts w:hint="eastAsia"/>
        </w:rPr>
        <w:t>D.土样扰动情况</w:t>
      </w:r>
    </w:p>
    <w:p w14:paraId="27BA2606">
      <w:pPr>
        <w:tabs>
          <w:tab w:val="left" w:pos="0"/>
          <w:tab w:val="left" w:pos="2205"/>
          <w:tab w:val="left" w:pos="4410"/>
          <w:tab w:val="left" w:pos="6615"/>
        </w:tabs>
      </w:pPr>
      <w:r>
        <w:rPr>
          <w:rFonts w:hint="eastAsia"/>
        </w:rPr>
        <w:t>58.数字1.889小数点后修约成两位有效数位，修约后错误的为（  ）。</w:t>
      </w:r>
    </w:p>
    <w:p w14:paraId="2CBF6A7F">
      <w:pPr>
        <w:tabs>
          <w:tab w:val="left" w:pos="0"/>
          <w:tab w:val="left" w:pos="2205"/>
          <w:tab w:val="left" w:pos="4410"/>
          <w:tab w:val="left" w:pos="6615"/>
        </w:tabs>
      </w:pPr>
      <w:r>
        <w:rPr>
          <w:rFonts w:hint="eastAsia"/>
        </w:rPr>
        <w:t>A.1.88</w:t>
      </w:r>
      <w:r>
        <w:rPr>
          <w:rFonts w:hint="eastAsia"/>
        </w:rPr>
        <w:tab/>
      </w:r>
      <w:r>
        <w:rPr>
          <w:rFonts w:hint="eastAsia"/>
        </w:rPr>
        <w:t>B.1.90</w:t>
      </w:r>
      <w:r>
        <w:rPr>
          <w:rFonts w:hint="eastAsia"/>
        </w:rPr>
        <w:tab/>
      </w:r>
      <w:r>
        <w:rPr>
          <w:rFonts w:hint="eastAsia"/>
        </w:rPr>
        <w:t>C.1.89</w:t>
      </w:r>
      <w:r>
        <w:rPr>
          <w:rFonts w:hint="eastAsia"/>
        </w:rPr>
        <w:tab/>
      </w:r>
      <w:r>
        <w:rPr>
          <w:rFonts w:hint="eastAsia"/>
        </w:rPr>
        <w:t>D.2.00</w:t>
      </w:r>
    </w:p>
    <w:p w14:paraId="23C1702D">
      <w:pPr>
        <w:tabs>
          <w:tab w:val="left" w:pos="0"/>
          <w:tab w:val="left" w:pos="2205"/>
          <w:tab w:val="left" w:pos="4410"/>
          <w:tab w:val="left" w:pos="6615"/>
        </w:tabs>
      </w:pPr>
      <w:r>
        <w:rPr>
          <w:rFonts w:hint="eastAsia"/>
        </w:rPr>
        <w:t>59.多年冻土的性质（  ）。</w:t>
      </w:r>
    </w:p>
    <w:p w14:paraId="1447936F">
      <w:pPr>
        <w:tabs>
          <w:tab w:val="left" w:pos="0"/>
          <w:tab w:val="left" w:pos="2205"/>
          <w:tab w:val="left" w:pos="4410"/>
          <w:tab w:val="left" w:pos="6615"/>
        </w:tabs>
      </w:pPr>
      <w:r>
        <w:rPr>
          <w:rFonts w:hint="eastAsia"/>
        </w:rPr>
        <w:t>A.二年或二年以上处于冻结状态</w:t>
      </w:r>
    </w:p>
    <w:p w14:paraId="4B91A11F">
      <w:pPr>
        <w:tabs>
          <w:tab w:val="left" w:pos="0"/>
          <w:tab w:val="left" w:pos="2205"/>
          <w:tab w:val="left" w:pos="4410"/>
          <w:tab w:val="left" w:pos="6615"/>
        </w:tabs>
      </w:pPr>
      <w:r>
        <w:rPr>
          <w:rFonts w:hint="eastAsia"/>
        </w:rPr>
        <w:t>B.春季气温上升融化</w:t>
      </w:r>
    </w:p>
    <w:p w14:paraId="491C700E">
      <w:pPr>
        <w:tabs>
          <w:tab w:val="left" w:pos="0"/>
          <w:tab w:val="left" w:pos="2205"/>
          <w:tab w:val="left" w:pos="4410"/>
          <w:tab w:val="left" w:pos="6615"/>
        </w:tabs>
      </w:pPr>
      <w:r>
        <w:rPr>
          <w:rFonts w:hint="eastAsia"/>
        </w:rPr>
        <w:t>C.常年冻结</w:t>
      </w:r>
    </w:p>
    <w:p w14:paraId="0266181D">
      <w:pPr>
        <w:tabs>
          <w:tab w:val="left" w:pos="0"/>
          <w:tab w:val="left" w:pos="2205"/>
          <w:tab w:val="left" w:pos="4410"/>
          <w:tab w:val="left" w:pos="6615"/>
        </w:tabs>
      </w:pPr>
      <w:r>
        <w:rPr>
          <w:rFonts w:hint="eastAsia"/>
        </w:rPr>
        <w:t>D.常年不冻结</w:t>
      </w:r>
    </w:p>
    <w:p w14:paraId="74A2A5BC">
      <w:pPr>
        <w:tabs>
          <w:tab w:val="left" w:pos="0"/>
          <w:tab w:val="left" w:pos="2205"/>
          <w:tab w:val="left" w:pos="4410"/>
          <w:tab w:val="left" w:pos="6615"/>
        </w:tabs>
      </w:pPr>
      <w:r>
        <w:rPr>
          <w:rFonts w:hint="eastAsia"/>
        </w:rPr>
        <w:t>60.湿热多雨地区风化作用的主要类型是（  ）。</w:t>
      </w:r>
    </w:p>
    <w:p w14:paraId="3FD52F95">
      <w:pPr>
        <w:tabs>
          <w:tab w:val="left" w:pos="0"/>
          <w:tab w:val="left" w:pos="2205"/>
          <w:tab w:val="left" w:pos="4410"/>
          <w:tab w:val="left" w:pos="6615"/>
        </w:tabs>
      </w:pPr>
      <w:r>
        <w:rPr>
          <w:rFonts w:hint="eastAsia"/>
        </w:rPr>
        <w:t>A.化学风化作用</w:t>
      </w:r>
      <w:r>
        <w:rPr>
          <w:rFonts w:hint="eastAsia"/>
        </w:rPr>
        <w:tab/>
      </w:r>
      <w:r>
        <w:rPr>
          <w:rFonts w:hint="eastAsia"/>
        </w:rPr>
        <w:t>B.生物化学风化作用</w:t>
      </w:r>
    </w:p>
    <w:p w14:paraId="32900B94">
      <w:pPr>
        <w:tabs>
          <w:tab w:val="left" w:pos="0"/>
          <w:tab w:val="left" w:pos="2205"/>
          <w:tab w:val="left" w:pos="4410"/>
          <w:tab w:val="left" w:pos="6615"/>
        </w:tabs>
      </w:pPr>
      <w:r>
        <w:rPr>
          <w:rFonts w:hint="eastAsia"/>
        </w:rPr>
        <w:t>C.冰的作用</w:t>
      </w:r>
      <w:r>
        <w:rPr>
          <w:rFonts w:hint="eastAsia"/>
        </w:rPr>
        <w:tab/>
      </w:r>
      <w:r>
        <w:rPr>
          <w:rFonts w:hint="eastAsia"/>
        </w:rPr>
        <w:tab/>
      </w:r>
      <w:r>
        <w:rPr>
          <w:rFonts w:hint="eastAsia"/>
        </w:rPr>
        <w:t>D.温度作用</w:t>
      </w:r>
    </w:p>
    <w:p w14:paraId="69645652">
      <w:pPr>
        <w:tabs>
          <w:tab w:val="left" w:pos="0"/>
          <w:tab w:val="left" w:pos="2205"/>
          <w:tab w:val="left" w:pos="4410"/>
          <w:tab w:val="left" w:pos="6615"/>
        </w:tabs>
      </w:pPr>
      <w:r>
        <w:rPr>
          <w:rFonts w:hint="eastAsia"/>
        </w:rPr>
        <w:t>61.常用颗粒分析试验方法确定各粒组的相对含量，常用的试验方法有（  ）。</w:t>
      </w:r>
    </w:p>
    <w:p w14:paraId="6A2F5813">
      <w:pPr>
        <w:tabs>
          <w:tab w:val="left" w:pos="0"/>
          <w:tab w:val="left" w:pos="2205"/>
          <w:tab w:val="left" w:pos="4410"/>
          <w:tab w:val="left" w:pos="6615"/>
        </w:tabs>
      </w:pPr>
      <w:r>
        <w:rPr>
          <w:rFonts w:hint="eastAsia"/>
        </w:rPr>
        <w:t>A.筛分法</w:t>
      </w:r>
      <w:r>
        <w:rPr>
          <w:rFonts w:hint="eastAsia"/>
        </w:rPr>
        <w:tab/>
      </w:r>
      <w:r>
        <w:rPr>
          <w:rFonts w:hint="eastAsia"/>
        </w:rPr>
        <w:t>B.密度计法</w:t>
      </w:r>
      <w:r>
        <w:rPr>
          <w:rFonts w:hint="eastAsia"/>
        </w:rPr>
        <w:tab/>
      </w:r>
      <w:r>
        <w:rPr>
          <w:rFonts w:hint="eastAsia"/>
        </w:rPr>
        <w:t>C.移液管法</w:t>
      </w:r>
      <w:r>
        <w:rPr>
          <w:rFonts w:hint="eastAsia"/>
        </w:rPr>
        <w:tab/>
      </w:r>
      <w:r>
        <w:rPr>
          <w:rFonts w:hint="eastAsia"/>
        </w:rPr>
        <w:t>D.环刀法</w:t>
      </w:r>
    </w:p>
    <w:p w14:paraId="0AC2B904">
      <w:pPr>
        <w:tabs>
          <w:tab w:val="left" w:pos="0"/>
          <w:tab w:val="left" w:pos="2205"/>
          <w:tab w:val="left" w:pos="4410"/>
          <w:tab w:val="left" w:pos="6615"/>
        </w:tabs>
      </w:pPr>
      <w:r>
        <w:rPr>
          <w:rFonts w:hint="eastAsia"/>
        </w:rPr>
        <w:t>62.土颗粒越小，表现出来的性质有（  ）。</w:t>
      </w:r>
    </w:p>
    <w:p w14:paraId="51408926">
      <w:pPr>
        <w:tabs>
          <w:tab w:val="left" w:pos="0"/>
          <w:tab w:val="left" w:pos="2205"/>
          <w:tab w:val="left" w:pos="4410"/>
          <w:tab w:val="left" w:pos="6615"/>
        </w:tabs>
      </w:pPr>
      <w:r>
        <w:rPr>
          <w:rFonts w:hint="eastAsia"/>
        </w:rPr>
        <w:t>A.表面积越大</w:t>
      </w:r>
      <w:r>
        <w:rPr>
          <w:rFonts w:hint="eastAsia"/>
        </w:rPr>
        <w:tab/>
      </w:r>
      <w:r>
        <w:rPr>
          <w:rFonts w:hint="eastAsia"/>
        </w:rPr>
        <w:tab/>
      </w:r>
      <w:r>
        <w:rPr>
          <w:rFonts w:hint="eastAsia"/>
        </w:rPr>
        <w:t>B.颗粒表面所带电荷越少</w:t>
      </w:r>
    </w:p>
    <w:p w14:paraId="47C06A9B">
      <w:pPr>
        <w:tabs>
          <w:tab w:val="left" w:pos="0"/>
          <w:tab w:val="left" w:pos="2205"/>
          <w:tab w:val="left" w:pos="4410"/>
          <w:tab w:val="left" w:pos="6615"/>
        </w:tabs>
      </w:pPr>
      <w:r>
        <w:rPr>
          <w:rFonts w:hint="eastAsia"/>
        </w:rPr>
        <w:t>C.结合水的能力越强</w:t>
      </w:r>
      <w:r>
        <w:rPr>
          <w:rFonts w:hint="eastAsia"/>
        </w:rPr>
        <w:tab/>
      </w:r>
      <w:r>
        <w:rPr>
          <w:rFonts w:hint="eastAsia"/>
        </w:rPr>
        <w:t>D.渗透性越强</w:t>
      </w:r>
    </w:p>
    <w:p w14:paraId="61DB1979">
      <w:pPr>
        <w:tabs>
          <w:tab w:val="left" w:pos="0"/>
          <w:tab w:val="left" w:pos="2205"/>
          <w:tab w:val="left" w:pos="4410"/>
          <w:tab w:val="left" w:pos="6615"/>
        </w:tabs>
      </w:pPr>
      <w:r>
        <w:rPr>
          <w:rFonts w:hint="eastAsia"/>
        </w:rPr>
        <w:t>63.一土样总质量400g，筛析法结果2mm筛上颗粒为51.3g，计算大于2mm的颗粒含量，并判断是否可以省略粗筛筛析（  ）。</w:t>
      </w:r>
    </w:p>
    <w:p w14:paraId="25DC02CC">
      <w:pPr>
        <w:tabs>
          <w:tab w:val="left" w:pos="0"/>
          <w:tab w:val="left" w:pos="2205"/>
          <w:tab w:val="left" w:pos="4410"/>
          <w:tab w:val="left" w:pos="6615"/>
        </w:tabs>
      </w:pPr>
      <w:r>
        <w:rPr>
          <w:rFonts w:hint="eastAsia"/>
        </w:rPr>
        <w:t>A.12.8%</w:t>
      </w:r>
      <w:r>
        <w:rPr>
          <w:rFonts w:hint="eastAsia"/>
        </w:rPr>
        <w:tab/>
      </w:r>
      <w:r>
        <w:rPr>
          <w:rFonts w:hint="eastAsia"/>
        </w:rPr>
        <w:t>B.12.5%</w:t>
      </w:r>
      <w:r>
        <w:rPr>
          <w:rFonts w:hint="eastAsia"/>
        </w:rPr>
        <w:tab/>
      </w:r>
      <w:r>
        <w:rPr>
          <w:rFonts w:hint="eastAsia"/>
        </w:rPr>
        <w:t>C.可以</w:t>
      </w:r>
      <w:r>
        <w:rPr>
          <w:rFonts w:hint="eastAsia"/>
        </w:rPr>
        <w:tab/>
      </w:r>
      <w:r>
        <w:rPr>
          <w:rFonts w:hint="eastAsia"/>
        </w:rPr>
        <w:t>D.不可以</w:t>
      </w:r>
    </w:p>
    <w:p w14:paraId="70FC778C">
      <w:pPr>
        <w:tabs>
          <w:tab w:val="left" w:pos="0"/>
          <w:tab w:val="left" w:pos="2205"/>
          <w:tab w:val="left" w:pos="4410"/>
          <w:tab w:val="left" w:pos="6615"/>
        </w:tabs>
      </w:pPr>
      <w:r>
        <w:rPr>
          <w:rFonts w:hint="eastAsia"/>
        </w:rPr>
        <w:t>64.不属于强结合水的特征有（  ）。</w:t>
      </w:r>
    </w:p>
    <w:p w14:paraId="5804DA88">
      <w:pPr>
        <w:tabs>
          <w:tab w:val="left" w:pos="0"/>
          <w:tab w:val="left" w:pos="2205"/>
          <w:tab w:val="left" w:pos="4410"/>
          <w:tab w:val="left" w:pos="6615"/>
        </w:tabs>
      </w:pPr>
      <w:r>
        <w:rPr>
          <w:rFonts w:hint="eastAsia"/>
        </w:rPr>
        <w:t>A.紧靠于土粒表面</w:t>
      </w:r>
    </w:p>
    <w:p w14:paraId="7B2D4B6C">
      <w:pPr>
        <w:tabs>
          <w:tab w:val="left" w:pos="0"/>
          <w:tab w:val="left" w:pos="2205"/>
          <w:tab w:val="left" w:pos="4410"/>
          <w:tab w:val="left" w:pos="6615"/>
        </w:tabs>
      </w:pPr>
      <w:r>
        <w:rPr>
          <w:rFonts w:hint="eastAsia"/>
        </w:rPr>
        <w:t>B.土颗粒靠近时可以形成公共的水膜</w:t>
      </w:r>
    </w:p>
    <w:p w14:paraId="79AE0468">
      <w:pPr>
        <w:tabs>
          <w:tab w:val="left" w:pos="0"/>
          <w:tab w:val="left" w:pos="2205"/>
          <w:tab w:val="left" w:pos="4410"/>
          <w:tab w:val="left" w:pos="6615"/>
        </w:tabs>
      </w:pPr>
      <w:r>
        <w:rPr>
          <w:rFonts w:hint="eastAsia"/>
        </w:rPr>
        <w:t>C.接近于固体</w:t>
      </w:r>
    </w:p>
    <w:p w14:paraId="41F3BFA6">
      <w:pPr>
        <w:tabs>
          <w:tab w:val="left" w:pos="0"/>
          <w:tab w:val="left" w:pos="2205"/>
          <w:tab w:val="left" w:pos="4410"/>
          <w:tab w:val="left" w:pos="6615"/>
        </w:tabs>
      </w:pPr>
      <w:r>
        <w:rPr>
          <w:rFonts w:hint="eastAsia"/>
        </w:rPr>
        <w:t>D.在土粒表面作缓慢移动</w:t>
      </w:r>
    </w:p>
    <w:p w14:paraId="2B81F751">
      <w:pPr>
        <w:tabs>
          <w:tab w:val="left" w:pos="0"/>
          <w:tab w:val="left" w:pos="2205"/>
          <w:tab w:val="left" w:pos="4410"/>
          <w:tab w:val="left" w:pos="6615"/>
        </w:tabs>
      </w:pPr>
      <w:r>
        <w:rPr>
          <w:rFonts w:hint="eastAsia"/>
        </w:rPr>
        <w:t>65.土的液相包括（  ）。</w:t>
      </w:r>
    </w:p>
    <w:p w14:paraId="4E80CE85">
      <w:pPr>
        <w:tabs>
          <w:tab w:val="left" w:pos="0"/>
          <w:tab w:val="left" w:pos="2205"/>
          <w:tab w:val="left" w:pos="4410"/>
          <w:tab w:val="left" w:pos="6615"/>
        </w:tabs>
      </w:pPr>
      <w:r>
        <w:rPr>
          <w:rFonts w:hint="eastAsia"/>
        </w:rPr>
        <w:t>A.强结合水</w:t>
      </w:r>
      <w:r>
        <w:rPr>
          <w:rFonts w:hint="eastAsia"/>
        </w:rPr>
        <w:tab/>
      </w:r>
      <w:r>
        <w:rPr>
          <w:rFonts w:hint="eastAsia"/>
        </w:rPr>
        <w:t>B.弱结合水</w:t>
      </w:r>
      <w:r>
        <w:rPr>
          <w:rFonts w:hint="eastAsia"/>
        </w:rPr>
        <w:tab/>
      </w:r>
      <w:r>
        <w:rPr>
          <w:rFonts w:hint="eastAsia"/>
        </w:rPr>
        <w:t>C.自由水</w:t>
      </w:r>
      <w:r>
        <w:rPr>
          <w:rFonts w:hint="eastAsia"/>
        </w:rPr>
        <w:tab/>
      </w:r>
      <w:r>
        <w:rPr>
          <w:rFonts w:hint="eastAsia"/>
        </w:rPr>
        <w:t>D.结晶水</w:t>
      </w:r>
    </w:p>
    <w:p w14:paraId="25701F5E">
      <w:pPr>
        <w:tabs>
          <w:tab w:val="left" w:pos="0"/>
          <w:tab w:val="left" w:pos="2205"/>
          <w:tab w:val="left" w:pos="4410"/>
          <w:tab w:val="left" w:pos="6615"/>
        </w:tabs>
      </w:pPr>
      <w:r>
        <w:rPr>
          <w:rFonts w:hint="eastAsia"/>
        </w:rPr>
        <w:t>66.自由水可分为（  ）。</w:t>
      </w:r>
    </w:p>
    <w:p w14:paraId="57DE6948">
      <w:pPr>
        <w:tabs>
          <w:tab w:val="left" w:pos="0"/>
          <w:tab w:val="left" w:pos="2205"/>
          <w:tab w:val="left" w:pos="4410"/>
          <w:tab w:val="left" w:pos="6615"/>
        </w:tabs>
      </w:pPr>
      <w:r>
        <w:rPr>
          <w:rFonts w:hint="eastAsia"/>
        </w:rPr>
        <w:t>A.强结合水</w:t>
      </w:r>
      <w:r>
        <w:rPr>
          <w:rFonts w:hint="eastAsia"/>
        </w:rPr>
        <w:tab/>
      </w:r>
      <w:r>
        <w:rPr>
          <w:rFonts w:hint="eastAsia"/>
        </w:rPr>
        <w:t>B.重力水</w:t>
      </w:r>
      <w:r>
        <w:rPr>
          <w:rFonts w:hint="eastAsia"/>
        </w:rPr>
        <w:tab/>
      </w:r>
      <w:r>
        <w:rPr>
          <w:rFonts w:hint="eastAsia"/>
        </w:rPr>
        <w:t>C.弱结合水</w:t>
      </w:r>
      <w:r>
        <w:rPr>
          <w:rFonts w:hint="eastAsia"/>
        </w:rPr>
        <w:tab/>
      </w:r>
      <w:r>
        <w:rPr>
          <w:rFonts w:hint="eastAsia"/>
        </w:rPr>
        <w:t>D.毛细水</w:t>
      </w:r>
    </w:p>
    <w:p w14:paraId="3EEFEC2D">
      <w:pPr>
        <w:tabs>
          <w:tab w:val="left" w:pos="0"/>
          <w:tab w:val="left" w:pos="2205"/>
          <w:tab w:val="left" w:pos="4410"/>
          <w:tab w:val="left" w:pos="6615"/>
        </w:tabs>
      </w:pPr>
      <w:r>
        <w:rPr>
          <w:rFonts w:hint="eastAsia"/>
        </w:rPr>
        <w:t>67.比重试验时，须用中性液体测定的是（  ）土。</w:t>
      </w:r>
    </w:p>
    <w:p w14:paraId="7EFFCC14">
      <w:pPr>
        <w:tabs>
          <w:tab w:val="left" w:pos="0"/>
          <w:tab w:val="left" w:pos="2205"/>
          <w:tab w:val="left" w:pos="4410"/>
          <w:tab w:val="left" w:pos="6615"/>
        </w:tabs>
      </w:pPr>
      <w:r>
        <w:rPr>
          <w:rFonts w:hint="eastAsia"/>
        </w:rPr>
        <w:t>A.可溶盐</w:t>
      </w:r>
      <w:r>
        <w:rPr>
          <w:rFonts w:hint="eastAsia"/>
        </w:rPr>
        <w:tab/>
      </w:r>
      <w:r>
        <w:rPr>
          <w:rFonts w:hint="eastAsia"/>
        </w:rPr>
        <w:t>B.亲水性胶体</w:t>
      </w:r>
      <w:r>
        <w:rPr>
          <w:rFonts w:hint="eastAsia"/>
        </w:rPr>
        <w:tab/>
      </w:r>
      <w:r>
        <w:rPr>
          <w:rFonts w:hint="eastAsia"/>
        </w:rPr>
        <w:t>C.有机质土</w:t>
      </w:r>
      <w:r>
        <w:rPr>
          <w:rFonts w:hint="eastAsia"/>
        </w:rPr>
        <w:tab/>
      </w:r>
      <w:r>
        <w:rPr>
          <w:rFonts w:hint="eastAsia"/>
        </w:rPr>
        <w:t>D.一般土粒</w:t>
      </w:r>
    </w:p>
    <w:p w14:paraId="65ABC363">
      <w:pPr>
        <w:tabs>
          <w:tab w:val="left" w:pos="0"/>
          <w:tab w:val="left" w:pos="2205"/>
          <w:tab w:val="left" w:pos="4410"/>
          <w:tab w:val="left" w:pos="6615"/>
        </w:tabs>
      </w:pPr>
      <w:r>
        <w:rPr>
          <w:rFonts w:hint="eastAsia"/>
        </w:rPr>
        <w:t>68.某土样测得重量1.92N，体积为100cm</w:t>
      </w:r>
      <w:r>
        <w:rPr>
          <w:rFonts w:hint="eastAsia"/>
          <w:vertAlign w:val="superscript"/>
        </w:rPr>
        <w:t>3</w:t>
      </w:r>
      <w:r>
        <w:rPr>
          <w:rFonts w:hint="eastAsia"/>
        </w:rPr>
        <w:t>，烘干后重量为1.62N，土粒比重2.66，则其饱和度和有效重度为（  ）。</w:t>
      </w:r>
    </w:p>
    <w:p w14:paraId="1A94C3AD">
      <w:pPr>
        <w:tabs>
          <w:tab w:val="left" w:pos="0"/>
          <w:tab w:val="left" w:pos="2205"/>
          <w:tab w:val="left" w:pos="4410"/>
          <w:tab w:val="left" w:pos="6615"/>
        </w:tabs>
      </w:pPr>
      <w:r>
        <w:rPr>
          <w:rFonts w:hint="eastAsia"/>
        </w:rPr>
        <w:t>A.76.7％</w:t>
      </w:r>
      <w:r>
        <w:rPr>
          <w:rFonts w:hint="eastAsia"/>
        </w:rPr>
        <w:tab/>
      </w:r>
      <w:r>
        <w:rPr>
          <w:rFonts w:hint="eastAsia"/>
        </w:rPr>
        <w:t>B.57.3％</w:t>
      </w:r>
      <w:r>
        <w:rPr>
          <w:rFonts w:hint="eastAsia"/>
        </w:rPr>
        <w:tab/>
      </w:r>
      <w:r>
        <w:rPr>
          <w:rFonts w:hint="eastAsia"/>
        </w:rPr>
        <w:t>C.10.1kN/m</w:t>
      </w:r>
      <w:r>
        <w:rPr>
          <w:rFonts w:hint="eastAsia"/>
          <w:vertAlign w:val="superscript"/>
        </w:rPr>
        <w:t>3</w:t>
      </w:r>
      <w:r>
        <w:rPr>
          <w:rFonts w:hint="eastAsia"/>
        </w:rPr>
        <w:tab/>
      </w:r>
      <w:r>
        <w:rPr>
          <w:rFonts w:hint="eastAsia"/>
        </w:rPr>
        <w:t>D.19.6kN/m</w:t>
      </w:r>
      <w:r>
        <w:rPr>
          <w:rFonts w:hint="eastAsia"/>
          <w:vertAlign w:val="superscript"/>
        </w:rPr>
        <w:t>3</w:t>
      </w:r>
    </w:p>
    <w:p w14:paraId="739A37D4">
      <w:pPr>
        <w:tabs>
          <w:tab w:val="left" w:pos="0"/>
          <w:tab w:val="left" w:pos="2205"/>
          <w:tab w:val="left" w:pos="4410"/>
          <w:tab w:val="left" w:pos="6615"/>
        </w:tabs>
      </w:pPr>
      <w:r>
        <w:rPr>
          <w:rFonts w:hint="eastAsia"/>
        </w:rPr>
        <w:t>69.蜡封法测密度时用线将试样吊在天平一端并使试样浸没于纯水中称量精度及测记项目为（  ）。</w:t>
      </w:r>
    </w:p>
    <w:p w14:paraId="4E79B7A5">
      <w:pPr>
        <w:tabs>
          <w:tab w:val="left" w:pos="0"/>
          <w:tab w:val="left" w:pos="2205"/>
          <w:tab w:val="left" w:pos="4410"/>
          <w:tab w:val="left" w:pos="6615"/>
        </w:tabs>
      </w:pPr>
      <w:r>
        <w:rPr>
          <w:rFonts w:hint="eastAsia"/>
        </w:rPr>
        <w:t>A.0.1g</w:t>
      </w:r>
      <w:r>
        <w:rPr>
          <w:rFonts w:hint="eastAsia"/>
        </w:rPr>
        <w:tab/>
      </w:r>
      <w:r>
        <w:rPr>
          <w:rFonts w:hint="eastAsia"/>
        </w:rPr>
        <w:t>B.0.01g</w:t>
      </w:r>
      <w:r>
        <w:rPr>
          <w:rFonts w:hint="eastAsia"/>
        </w:rPr>
        <w:tab/>
      </w:r>
      <w:r>
        <w:rPr>
          <w:rFonts w:hint="eastAsia"/>
        </w:rPr>
        <w:t>C.煤油的温度</w:t>
      </w:r>
      <w:r>
        <w:rPr>
          <w:rFonts w:hint="eastAsia"/>
        </w:rPr>
        <w:tab/>
      </w:r>
      <w:r>
        <w:rPr>
          <w:rFonts w:hint="eastAsia"/>
        </w:rPr>
        <w:t>D.纯水的温度</w:t>
      </w:r>
    </w:p>
    <w:p w14:paraId="2799705A">
      <w:pPr>
        <w:tabs>
          <w:tab w:val="left" w:pos="0"/>
          <w:tab w:val="left" w:pos="2205"/>
          <w:tab w:val="left" w:pos="4410"/>
          <w:tab w:val="left" w:pos="6615"/>
        </w:tabs>
      </w:pPr>
      <w:r>
        <w:rPr>
          <w:rFonts w:hint="eastAsia"/>
        </w:rPr>
        <w:t>70.一种砂土的</w:t>
      </w:r>
      <w:r>
        <w:rPr>
          <w:rFonts w:hint="eastAsia"/>
          <w:w w:val="95"/>
          <w:position w:val="-14"/>
        </w:rPr>
        <w:object>
          <v:shape id="_x0000_i1195" o:spt="75" type="#_x0000_t75" style="height:21.45pt;width:19.4pt;" o:ole="t" filled="f" o:preferrelative="t" stroked="f" coordsize="21600,21600">
            <v:path/>
            <v:fill on="f" focussize="0,0"/>
            <v:stroke on="f" joinstyle="miter"/>
            <v:imagedata r:id="rId296" o:title=""/>
            <o:lock v:ext="edit" aspectratio="t"/>
            <w10:wrap type="none"/>
            <w10:anchorlock/>
          </v:shape>
          <o:OLEObject Type="Embed" ProgID="Equation.DSMT4" ShapeID="_x0000_i1195" DrawAspect="Content" ObjectID="_1468075895" r:id="rId295">
            <o:LockedField>false</o:LockedField>
          </o:OLEObject>
        </w:object>
      </w:r>
      <w:r>
        <w:rPr>
          <w:rFonts w:hint="eastAsia"/>
        </w:rPr>
        <w:t>=7.37，</w:t>
      </w:r>
      <w:r>
        <w:rPr>
          <w:rFonts w:hint="eastAsia"/>
          <w:w w:val="95"/>
          <w:position w:val="-14"/>
        </w:rPr>
        <w:object>
          <v:shape id="_x0000_i1196" o:spt="75" type="#_x0000_t75" style="height:21.45pt;width:18.7pt;" o:ole="t" filled="f" o:preferrelative="t" stroked="f" coordsize="21600,21600">
            <v:path/>
            <v:fill on="f" focussize="0,0"/>
            <v:stroke on="f" joinstyle="miter"/>
            <v:imagedata r:id="rId298" o:title=""/>
            <o:lock v:ext="edit" aspectratio="t"/>
            <w10:wrap type="none"/>
            <w10:anchorlock/>
          </v:shape>
          <o:OLEObject Type="Embed" ProgID="Equation.DSMT4" ShapeID="_x0000_i1196" DrawAspect="Content" ObjectID="_1468075896" r:id="rId297">
            <o:LockedField>false</o:LockedField>
          </o:OLEObject>
        </w:object>
      </w:r>
      <w:r>
        <w:rPr>
          <w:rFonts w:hint="eastAsia"/>
        </w:rPr>
        <w:t>=1.92，</w:t>
      </w:r>
      <w:r>
        <w:rPr>
          <w:rFonts w:hint="eastAsia"/>
          <w:w w:val="95"/>
          <w:position w:val="-14"/>
        </w:rPr>
        <w:object>
          <v:shape id="_x0000_i1197" o:spt="75" type="#_x0000_t75" style="height:21.45pt;width:21.45pt;" o:ole="t" filled="f" o:preferrelative="t" stroked="f" coordsize="21600,21600">
            <v:path/>
            <v:fill on="f" focussize="0,0"/>
            <v:stroke on="f" joinstyle="miter"/>
            <v:imagedata r:id="rId300" o:title=""/>
            <o:lock v:ext="edit" aspectratio="t"/>
            <w10:wrap type="none"/>
            <w10:anchorlock/>
          </v:shape>
          <o:OLEObject Type="Embed" ProgID="Equation.DSMT4" ShapeID="_x0000_i1197" DrawAspect="Content" ObjectID="_1468075897" r:id="rId299">
            <o:LockedField>false</o:LockedField>
          </o:OLEObject>
        </w:object>
      </w:r>
      <w:r>
        <w:rPr>
          <w:rFonts w:hint="eastAsia"/>
        </w:rPr>
        <w:t>为1.59，颗粒级配及</w:t>
      </w:r>
      <w:r>
        <w:rPr>
          <w:rFonts w:hint="eastAsia"/>
          <w:w w:val="95"/>
          <w:position w:val="-14"/>
        </w:rPr>
        <w:object>
          <v:shape id="_x0000_i1198" o:spt="75" type="#_x0000_t75" style="height:21.45pt;width:20.75pt;" o:ole="t" filled="f" o:preferrelative="t" stroked="f" coordsize="21600,21600">
            <v:path/>
            <v:fill on="f" focussize="0,0"/>
            <v:stroke on="f" joinstyle="miter"/>
            <v:imagedata r:id="rId302" o:title=""/>
            <o:lock v:ext="edit" aspectratio="t"/>
            <w10:wrap type="none"/>
            <w10:anchorlock/>
          </v:shape>
          <o:OLEObject Type="Embed" ProgID="Equation.DSMT4" ShapeID="_x0000_i1198" DrawAspect="Content" ObjectID="_1468075898" r:id="rId301">
            <o:LockedField>false</o:LockedField>
          </o:OLEObject>
        </w:object>
      </w:r>
      <w:r>
        <w:rPr>
          <w:rFonts w:hint="eastAsia"/>
        </w:rPr>
        <w:t>为（  ）。</w:t>
      </w:r>
    </w:p>
    <w:p w14:paraId="54D06DC3">
      <w:pPr>
        <w:tabs>
          <w:tab w:val="left" w:pos="0"/>
          <w:tab w:val="left" w:pos="2205"/>
          <w:tab w:val="left" w:pos="4410"/>
          <w:tab w:val="left" w:pos="6615"/>
        </w:tabs>
      </w:pPr>
      <w:r>
        <w:rPr>
          <w:rFonts w:hint="eastAsia"/>
        </w:rPr>
        <w:t>A.级配不良</w:t>
      </w:r>
      <w:r>
        <w:rPr>
          <w:rFonts w:hint="eastAsia"/>
        </w:rPr>
        <w:tab/>
      </w:r>
      <w:r>
        <w:rPr>
          <w:rFonts w:hint="eastAsia"/>
        </w:rPr>
        <w:t>B.级配良好</w:t>
      </w:r>
      <w:r>
        <w:rPr>
          <w:rFonts w:hint="eastAsia"/>
        </w:rPr>
        <w:tab/>
      </w:r>
      <w:r>
        <w:rPr>
          <w:rFonts w:hint="eastAsia"/>
        </w:rPr>
        <w:t>C.0.13</w:t>
      </w:r>
      <w:r>
        <w:rPr>
          <w:rFonts w:hint="eastAsia"/>
        </w:rPr>
        <w:tab/>
      </w:r>
      <w:r>
        <w:rPr>
          <w:rFonts w:hint="eastAsia"/>
        </w:rPr>
        <w:t>D.0.22</w:t>
      </w:r>
    </w:p>
    <w:p w14:paraId="25BDB174">
      <w:pPr>
        <w:tabs>
          <w:tab w:val="left" w:pos="0"/>
          <w:tab w:val="left" w:pos="2205"/>
          <w:tab w:val="left" w:pos="4410"/>
          <w:tab w:val="left" w:pos="6615"/>
        </w:tabs>
      </w:pPr>
      <w:r>
        <w:rPr>
          <w:rFonts w:hint="eastAsia"/>
        </w:rPr>
        <w:t>71.一种砂土的</w:t>
      </w:r>
      <w:r>
        <w:rPr>
          <w:rFonts w:hint="eastAsia"/>
          <w:w w:val="95"/>
          <w:position w:val="-14"/>
        </w:rPr>
        <w:object>
          <v:shape id="_x0000_i1199" o:spt="75" type="#_x0000_t75" style="height:21.45pt;width:20.75pt;" o:ole="t" filled="f" o:preferrelative="t" stroked="f" coordsize="21600,21600">
            <v:path/>
            <v:fill on="f" focussize="0,0"/>
            <v:stroke on="f" joinstyle="miter"/>
            <v:imagedata r:id="rId302" o:title=""/>
            <o:lock v:ext="edit" aspectratio="t"/>
            <w10:wrap type="none"/>
            <w10:anchorlock/>
          </v:shape>
          <o:OLEObject Type="Embed" ProgID="Equation.DSMT4" ShapeID="_x0000_i1199" DrawAspect="Content" ObjectID="_1468075899" r:id="rId303">
            <o:LockedField>false</o:LockedField>
          </o:OLEObject>
        </w:object>
      </w:r>
      <w:r>
        <w:rPr>
          <w:rFonts w:hint="eastAsia"/>
        </w:rPr>
        <w:t>为0.08，</w:t>
      </w:r>
      <w:r>
        <w:rPr>
          <w:rFonts w:hint="eastAsia"/>
          <w:w w:val="95"/>
          <w:position w:val="-14"/>
        </w:rPr>
        <w:object>
          <v:shape id="_x0000_i1200" o:spt="75" type="#_x0000_t75" style="height:21.45pt;width:20.75pt;" o:ole="t" filled="f" o:preferrelative="t" stroked="f" coordsize="21600,21600">
            <v:path/>
            <v:fill on="f" focussize="0,0"/>
            <v:stroke on="f" joinstyle="miter"/>
            <v:imagedata r:id="rId305" o:title=""/>
            <o:lock v:ext="edit" aspectratio="t"/>
            <w10:wrap type="none"/>
            <w10:anchorlock/>
          </v:shape>
          <o:OLEObject Type="Embed" ProgID="Equation.DSMT4" ShapeID="_x0000_i1200" DrawAspect="Content" ObjectID="_1468075900" r:id="rId304">
            <o:LockedField>false</o:LockedField>
          </o:OLEObject>
        </w:object>
      </w:r>
      <w:r>
        <w:rPr>
          <w:rFonts w:hint="eastAsia"/>
        </w:rPr>
        <w:t>为0.31，</w:t>
      </w:r>
      <w:r>
        <w:rPr>
          <w:rFonts w:hint="eastAsia"/>
          <w:w w:val="95"/>
          <w:position w:val="-14"/>
        </w:rPr>
        <w:object>
          <v:shape id="_x0000_i1201" o:spt="75" type="#_x0000_t75" style="height:21.45pt;width:21.45pt;" o:ole="t" filled="f" o:preferrelative="t" stroked="f" coordsize="21600,21600">
            <v:path/>
            <v:fill on="f" focussize="0,0"/>
            <v:stroke on="f" joinstyle="miter"/>
            <v:imagedata r:id="rId300" o:title=""/>
            <o:lock v:ext="edit" aspectratio="t"/>
            <w10:wrap type="none"/>
            <w10:anchorlock/>
          </v:shape>
          <o:OLEObject Type="Embed" ProgID="Equation.DSMT4" ShapeID="_x0000_i1201" DrawAspect="Content" ObjectID="_1468075901" r:id="rId306">
            <o:LockedField>false</o:LockedField>
          </o:OLEObject>
        </w:object>
      </w:r>
      <w:r>
        <w:rPr>
          <w:rFonts w:hint="eastAsia"/>
        </w:rPr>
        <w:t>为0.65，工程上选料要求级配良好，该土曲率系数大小及土是否符合要求（  ）。</w:t>
      </w:r>
    </w:p>
    <w:p w14:paraId="0796F053">
      <w:pPr>
        <w:tabs>
          <w:tab w:val="left" w:pos="0"/>
          <w:tab w:val="left" w:pos="2205"/>
          <w:tab w:val="left" w:pos="4410"/>
          <w:tab w:val="left" w:pos="6615"/>
        </w:tabs>
      </w:pPr>
      <w:r>
        <w:rPr>
          <w:rFonts w:hint="eastAsia"/>
        </w:rPr>
        <w:t>A.1.58</w:t>
      </w:r>
      <w:r>
        <w:rPr>
          <w:rFonts w:hint="eastAsia"/>
        </w:rPr>
        <w:tab/>
      </w:r>
      <w:r>
        <w:rPr>
          <w:rFonts w:hint="eastAsia"/>
        </w:rPr>
        <w:t>B.1.85</w:t>
      </w:r>
      <w:r>
        <w:rPr>
          <w:rFonts w:hint="eastAsia"/>
        </w:rPr>
        <w:tab/>
      </w:r>
      <w:r>
        <w:rPr>
          <w:rFonts w:hint="eastAsia"/>
        </w:rPr>
        <w:t>C.符合</w:t>
      </w:r>
      <w:r>
        <w:rPr>
          <w:rFonts w:hint="eastAsia"/>
        </w:rPr>
        <w:tab/>
      </w:r>
      <w:r>
        <w:rPr>
          <w:rFonts w:hint="eastAsia"/>
        </w:rPr>
        <w:t>D.不符合</w:t>
      </w:r>
    </w:p>
    <w:p w14:paraId="523A2EF7">
      <w:pPr>
        <w:tabs>
          <w:tab w:val="left" w:pos="0"/>
          <w:tab w:val="left" w:pos="2205"/>
          <w:tab w:val="left" w:pos="4410"/>
          <w:tab w:val="left" w:pos="6615"/>
        </w:tabs>
      </w:pPr>
      <w:r>
        <w:rPr>
          <w:rFonts w:hint="eastAsia"/>
        </w:rPr>
        <w:t>72.对黏土的野外鉴别，描述正确的有（  ）。</w:t>
      </w:r>
    </w:p>
    <w:p w14:paraId="78B14AE6">
      <w:pPr>
        <w:tabs>
          <w:tab w:val="left" w:pos="0"/>
          <w:tab w:val="left" w:pos="2205"/>
          <w:tab w:val="left" w:pos="4410"/>
          <w:tab w:val="left" w:pos="6615"/>
        </w:tabs>
      </w:pPr>
      <w:r>
        <w:rPr>
          <w:rFonts w:hint="eastAsia"/>
        </w:rPr>
        <w:t>A.湿润时用刀切切面光滑，刀刃有黏腻人的阻力</w:t>
      </w:r>
    </w:p>
    <w:p w14:paraId="61C0346B">
      <w:pPr>
        <w:tabs>
          <w:tab w:val="left" w:pos="0"/>
          <w:tab w:val="left" w:pos="2205"/>
          <w:tab w:val="left" w:pos="4410"/>
          <w:tab w:val="left" w:pos="6615"/>
        </w:tabs>
      </w:pPr>
      <w:r>
        <w:rPr>
          <w:rFonts w:hint="eastAsia"/>
        </w:rPr>
        <w:t>B.湿土极易黏着物体</w:t>
      </w:r>
    </w:p>
    <w:p w14:paraId="5CDFCB00">
      <w:pPr>
        <w:tabs>
          <w:tab w:val="left" w:pos="0"/>
          <w:tab w:val="left" w:pos="2205"/>
          <w:tab w:val="left" w:pos="4410"/>
          <w:tab w:val="left" w:pos="6615"/>
        </w:tabs>
      </w:pPr>
      <w:r>
        <w:rPr>
          <w:rFonts w:hint="eastAsia"/>
        </w:rPr>
        <w:t>C.湿土能搓成0.5~2mm的土条</w:t>
      </w:r>
    </w:p>
    <w:p w14:paraId="174118EB">
      <w:pPr>
        <w:tabs>
          <w:tab w:val="left" w:pos="0"/>
          <w:tab w:val="left" w:pos="2205"/>
          <w:tab w:val="left" w:pos="4410"/>
          <w:tab w:val="left" w:pos="6615"/>
        </w:tabs>
      </w:pPr>
      <w:r>
        <w:rPr>
          <w:rFonts w:hint="eastAsia"/>
        </w:rPr>
        <w:t>D.干土坚硬，类似陶器碎片</w:t>
      </w:r>
    </w:p>
    <w:p w14:paraId="017A5BAA">
      <w:pPr>
        <w:tabs>
          <w:tab w:val="left" w:pos="0"/>
          <w:tab w:val="left" w:pos="2205"/>
          <w:tab w:val="left" w:pos="4410"/>
          <w:tab w:val="left" w:pos="6615"/>
        </w:tabs>
      </w:pPr>
      <w:r>
        <w:rPr>
          <w:rFonts w:hint="eastAsia"/>
        </w:rPr>
        <w:t>73.下面选项中属于地下水的物理性质有（  ）。</w:t>
      </w:r>
    </w:p>
    <w:p w14:paraId="3919D510">
      <w:pPr>
        <w:tabs>
          <w:tab w:val="left" w:pos="0"/>
          <w:tab w:val="left" w:pos="2205"/>
          <w:tab w:val="left" w:pos="4410"/>
          <w:tab w:val="left" w:pos="6615"/>
        </w:tabs>
      </w:pPr>
      <w:r>
        <w:rPr>
          <w:rFonts w:hint="eastAsia"/>
        </w:rPr>
        <w:t>A.颜色</w:t>
      </w:r>
      <w:r>
        <w:rPr>
          <w:rFonts w:hint="eastAsia"/>
        </w:rPr>
        <w:tab/>
      </w:r>
      <w:r>
        <w:rPr>
          <w:rFonts w:hint="eastAsia"/>
        </w:rPr>
        <w:t>B.透明度</w:t>
      </w:r>
      <w:r>
        <w:rPr>
          <w:rFonts w:hint="eastAsia"/>
        </w:rPr>
        <w:tab/>
      </w:r>
      <w:r>
        <w:rPr>
          <w:rFonts w:hint="eastAsia"/>
        </w:rPr>
        <w:t>C.放射性</w:t>
      </w:r>
      <w:r>
        <w:rPr>
          <w:rFonts w:hint="eastAsia"/>
        </w:rPr>
        <w:tab/>
      </w:r>
      <w:r>
        <w:rPr>
          <w:rFonts w:hint="eastAsia"/>
        </w:rPr>
        <w:t>D.离子含量</w:t>
      </w:r>
    </w:p>
    <w:p w14:paraId="6992274D">
      <w:pPr>
        <w:tabs>
          <w:tab w:val="left" w:pos="0"/>
          <w:tab w:val="left" w:pos="2205"/>
          <w:tab w:val="left" w:pos="4410"/>
          <w:tab w:val="left" w:pos="6615"/>
        </w:tabs>
      </w:pPr>
      <w:r>
        <w:rPr>
          <w:rFonts w:hint="eastAsia"/>
        </w:rPr>
        <w:t>74.水质分析因目的不同，可分为（  ）。</w:t>
      </w:r>
    </w:p>
    <w:p w14:paraId="24AC1AB4">
      <w:pPr>
        <w:tabs>
          <w:tab w:val="left" w:pos="0"/>
          <w:tab w:val="left" w:pos="2205"/>
          <w:tab w:val="left" w:pos="4410"/>
          <w:tab w:val="left" w:pos="6615"/>
        </w:tabs>
      </w:pPr>
      <w:r>
        <w:rPr>
          <w:rFonts w:hint="eastAsia"/>
        </w:rPr>
        <w:t>A.简分析</w:t>
      </w:r>
      <w:r>
        <w:rPr>
          <w:rFonts w:hint="eastAsia"/>
        </w:rPr>
        <w:tab/>
      </w:r>
      <w:r>
        <w:rPr>
          <w:rFonts w:hint="eastAsia"/>
        </w:rPr>
        <w:t>B.全分析</w:t>
      </w:r>
      <w:r>
        <w:rPr>
          <w:rFonts w:hint="eastAsia"/>
        </w:rPr>
        <w:tab/>
      </w:r>
      <w:r>
        <w:rPr>
          <w:rFonts w:hint="eastAsia"/>
        </w:rPr>
        <w:t>C.特殊分析</w:t>
      </w:r>
      <w:r>
        <w:rPr>
          <w:rFonts w:hint="eastAsia"/>
        </w:rPr>
        <w:tab/>
      </w:r>
      <w:r>
        <w:rPr>
          <w:rFonts w:hint="eastAsia"/>
        </w:rPr>
        <w:t>D.专门分析</w:t>
      </w:r>
    </w:p>
    <w:p w14:paraId="7FF8A390">
      <w:pPr>
        <w:tabs>
          <w:tab w:val="left" w:pos="0"/>
          <w:tab w:val="left" w:pos="2205"/>
          <w:tab w:val="left" w:pos="4410"/>
          <w:tab w:val="left" w:pos="6615"/>
        </w:tabs>
      </w:pPr>
      <w:r>
        <w:rPr>
          <w:rFonts w:hint="eastAsia"/>
        </w:rPr>
        <w:t>75.下列属于测量装置检定内容和项目的是（  ）。</w:t>
      </w:r>
    </w:p>
    <w:p w14:paraId="13798DB4">
      <w:pPr>
        <w:tabs>
          <w:tab w:val="left" w:pos="0"/>
          <w:tab w:val="left" w:pos="2205"/>
          <w:tab w:val="left" w:pos="4410"/>
          <w:tab w:val="left" w:pos="6615"/>
        </w:tabs>
      </w:pPr>
      <w:r>
        <w:rPr>
          <w:rFonts w:hint="eastAsia"/>
        </w:rPr>
        <w:t>A.计量器具的技术条件</w:t>
      </w:r>
      <w:r>
        <w:rPr>
          <w:rFonts w:hint="eastAsia"/>
        </w:rPr>
        <w:tab/>
      </w:r>
      <w:r>
        <w:rPr>
          <w:rFonts w:hint="eastAsia"/>
        </w:rPr>
        <w:t>B.测量装置的示值误差</w:t>
      </w:r>
    </w:p>
    <w:p w14:paraId="5D5D5E04">
      <w:pPr>
        <w:tabs>
          <w:tab w:val="left" w:pos="0"/>
          <w:tab w:val="left" w:pos="2205"/>
          <w:tab w:val="left" w:pos="4410"/>
          <w:tab w:val="left" w:pos="6615"/>
        </w:tabs>
      </w:pPr>
      <w:r>
        <w:rPr>
          <w:rFonts w:hint="eastAsia"/>
        </w:rPr>
        <w:t>C.检定周期</w:t>
      </w:r>
      <w:r>
        <w:rPr>
          <w:rFonts w:hint="eastAsia"/>
        </w:rPr>
        <w:tab/>
      </w:r>
      <w:r>
        <w:rPr>
          <w:rFonts w:hint="eastAsia"/>
        </w:rPr>
        <w:tab/>
      </w:r>
      <w:r>
        <w:rPr>
          <w:rFonts w:hint="eastAsia"/>
        </w:rPr>
        <w:t>D.检定结果</w:t>
      </w:r>
    </w:p>
    <w:p w14:paraId="77952310">
      <w:pPr>
        <w:tabs>
          <w:tab w:val="left" w:pos="0"/>
          <w:tab w:val="left" w:pos="2205"/>
          <w:tab w:val="left" w:pos="4410"/>
          <w:tab w:val="left" w:pos="6615"/>
        </w:tabs>
      </w:pPr>
      <w:r>
        <w:rPr>
          <w:rFonts w:hint="eastAsia"/>
        </w:rPr>
        <w:t>76.对检测结果有影响的设施和环境，我们必须（  ）。</w:t>
      </w:r>
    </w:p>
    <w:p w14:paraId="74863937">
      <w:pPr>
        <w:tabs>
          <w:tab w:val="left" w:pos="0"/>
          <w:tab w:val="left" w:pos="2205"/>
          <w:tab w:val="left" w:pos="4410"/>
          <w:tab w:val="left" w:pos="6615"/>
        </w:tabs>
      </w:pPr>
      <w:r>
        <w:rPr>
          <w:rFonts w:hint="eastAsia"/>
        </w:rPr>
        <w:t>A.监测</w:t>
      </w:r>
      <w:r>
        <w:rPr>
          <w:rFonts w:hint="eastAsia"/>
        </w:rPr>
        <w:tab/>
      </w:r>
      <w:r>
        <w:rPr>
          <w:rFonts w:hint="eastAsia"/>
        </w:rPr>
        <w:t>B.调节</w:t>
      </w:r>
      <w:r>
        <w:rPr>
          <w:rFonts w:hint="eastAsia"/>
        </w:rPr>
        <w:tab/>
      </w:r>
      <w:r>
        <w:rPr>
          <w:rFonts w:hint="eastAsia"/>
        </w:rPr>
        <w:t>C.记录</w:t>
      </w:r>
      <w:r>
        <w:rPr>
          <w:rFonts w:hint="eastAsia"/>
        </w:rPr>
        <w:tab/>
      </w:r>
      <w:r>
        <w:rPr>
          <w:rFonts w:hint="eastAsia"/>
        </w:rPr>
        <w:t>D.控制</w:t>
      </w:r>
    </w:p>
    <w:p w14:paraId="4989FCAC">
      <w:pPr>
        <w:tabs>
          <w:tab w:val="left" w:pos="0"/>
          <w:tab w:val="left" w:pos="2205"/>
          <w:tab w:val="left" w:pos="4410"/>
          <w:tab w:val="left" w:pos="6615"/>
        </w:tabs>
      </w:pPr>
      <w:r>
        <w:rPr>
          <w:rFonts w:hint="eastAsia"/>
        </w:rPr>
        <w:t>77.混合巨粒土中的巨粒含量为（  ）。</w:t>
      </w:r>
    </w:p>
    <w:p w14:paraId="47541998">
      <w:pPr>
        <w:tabs>
          <w:tab w:val="left" w:pos="0"/>
          <w:tab w:val="left" w:pos="2205"/>
          <w:tab w:val="left" w:pos="4410"/>
          <w:tab w:val="left" w:pos="6615"/>
        </w:tabs>
      </w:pPr>
      <w:r>
        <w:rPr>
          <w:rFonts w:hint="eastAsia"/>
        </w:rPr>
        <w:t>A.小于75%</w:t>
      </w:r>
      <w:r>
        <w:rPr>
          <w:rFonts w:hint="eastAsia"/>
        </w:rPr>
        <w:tab/>
      </w:r>
      <w:r>
        <w:rPr>
          <w:rFonts w:hint="eastAsia"/>
        </w:rPr>
        <w:t>B.大于50%</w:t>
      </w:r>
      <w:r>
        <w:rPr>
          <w:rFonts w:hint="eastAsia"/>
        </w:rPr>
        <w:tab/>
      </w:r>
      <w:r>
        <w:rPr>
          <w:rFonts w:hint="eastAsia"/>
        </w:rPr>
        <w:t>C.大于90%</w:t>
      </w:r>
      <w:r>
        <w:rPr>
          <w:rFonts w:hint="eastAsia"/>
        </w:rPr>
        <w:tab/>
      </w:r>
      <w:r>
        <w:rPr>
          <w:rFonts w:hint="eastAsia"/>
        </w:rPr>
        <w:t>D.大于95%</w:t>
      </w:r>
    </w:p>
    <w:p w14:paraId="6AFFF42F">
      <w:pPr>
        <w:tabs>
          <w:tab w:val="left" w:pos="0"/>
          <w:tab w:val="left" w:pos="2205"/>
          <w:tab w:val="left" w:pos="4410"/>
          <w:tab w:val="left" w:pos="6615"/>
        </w:tabs>
      </w:pPr>
      <w:r>
        <w:rPr>
          <w:rFonts w:hint="eastAsia"/>
        </w:rPr>
        <w:t>78.在判别黏性土的状态时，需要知道土体的（  ）指标。</w:t>
      </w:r>
    </w:p>
    <w:p w14:paraId="07443661">
      <w:pPr>
        <w:tabs>
          <w:tab w:val="left" w:pos="0"/>
          <w:tab w:val="left" w:pos="2205"/>
          <w:tab w:val="left" w:pos="4410"/>
          <w:tab w:val="left" w:pos="6615"/>
        </w:tabs>
      </w:pPr>
      <w:r>
        <w:rPr>
          <w:rFonts w:hint="eastAsia"/>
        </w:rPr>
        <w:t>A.缩限</w:t>
      </w:r>
      <w:r>
        <w:rPr>
          <w:rFonts w:hint="eastAsia"/>
        </w:rPr>
        <w:tab/>
      </w:r>
      <w:r>
        <w:rPr>
          <w:rFonts w:hint="eastAsia"/>
        </w:rPr>
        <w:t>B.天然含水率</w:t>
      </w:r>
      <w:r>
        <w:rPr>
          <w:rFonts w:hint="eastAsia"/>
        </w:rPr>
        <w:tab/>
      </w:r>
      <w:r>
        <w:rPr>
          <w:rFonts w:hint="eastAsia"/>
        </w:rPr>
        <w:t>C.液限</w:t>
      </w:r>
      <w:r>
        <w:rPr>
          <w:rFonts w:hint="eastAsia"/>
        </w:rPr>
        <w:tab/>
      </w:r>
      <w:r>
        <w:rPr>
          <w:rFonts w:hint="eastAsia"/>
        </w:rPr>
        <w:t>D.塑限</w:t>
      </w:r>
    </w:p>
    <w:p w14:paraId="199A6D42">
      <w:pPr>
        <w:tabs>
          <w:tab w:val="left" w:pos="0"/>
          <w:tab w:val="left" w:pos="2205"/>
          <w:tab w:val="left" w:pos="4410"/>
          <w:tab w:val="left" w:pos="6615"/>
        </w:tabs>
      </w:pPr>
      <w:r>
        <w:rPr>
          <w:rFonts w:hint="eastAsia"/>
        </w:rPr>
        <w:t>79.关于管涌的说法错误的是（  ）。</w:t>
      </w:r>
    </w:p>
    <w:p w14:paraId="000D3B71">
      <w:pPr>
        <w:tabs>
          <w:tab w:val="left" w:pos="0"/>
          <w:tab w:val="left" w:pos="2205"/>
          <w:tab w:val="left" w:pos="4410"/>
          <w:tab w:val="left" w:pos="6615"/>
        </w:tabs>
      </w:pPr>
      <w:r>
        <w:rPr>
          <w:rFonts w:hint="eastAsia"/>
        </w:rPr>
        <w:t>A.管涌是渗透变形的一种形式</w:t>
      </w:r>
    </w:p>
    <w:p w14:paraId="643C29A8">
      <w:pPr>
        <w:tabs>
          <w:tab w:val="left" w:pos="0"/>
          <w:tab w:val="left" w:pos="2205"/>
          <w:tab w:val="left" w:pos="4410"/>
          <w:tab w:val="left" w:pos="6615"/>
        </w:tabs>
      </w:pPr>
      <w:r>
        <w:rPr>
          <w:rFonts w:hint="eastAsia"/>
        </w:rPr>
        <w:t>B.管涌是指在渗流作用下局部土体隆起或顶穿，粗细颗粒同时发生移动而流失的现象</w:t>
      </w:r>
    </w:p>
    <w:p w14:paraId="799B83B9">
      <w:pPr>
        <w:tabs>
          <w:tab w:val="left" w:pos="0"/>
          <w:tab w:val="left" w:pos="2205"/>
          <w:tab w:val="left" w:pos="4410"/>
          <w:tab w:val="left" w:pos="6615"/>
        </w:tabs>
      </w:pPr>
      <w:r>
        <w:rPr>
          <w:rFonts w:hint="eastAsia"/>
        </w:rPr>
        <w:t>C.管涌只能发生在渗流的逸出处</w:t>
      </w:r>
    </w:p>
    <w:p w14:paraId="00976CC6">
      <w:pPr>
        <w:tabs>
          <w:tab w:val="left" w:pos="0"/>
          <w:tab w:val="left" w:pos="2205"/>
          <w:tab w:val="left" w:pos="4410"/>
          <w:tab w:val="left" w:pos="6615"/>
        </w:tabs>
      </w:pPr>
      <w:r>
        <w:rPr>
          <w:rFonts w:hint="eastAsia"/>
        </w:rPr>
        <w:t>D.管涌的破坏是突发性的</w:t>
      </w:r>
    </w:p>
    <w:p w14:paraId="73B7D00A">
      <w:pPr>
        <w:tabs>
          <w:tab w:val="left" w:pos="0"/>
          <w:tab w:val="left" w:pos="2205"/>
          <w:tab w:val="left" w:pos="4410"/>
          <w:tab w:val="left" w:pos="6615"/>
        </w:tabs>
      </w:pPr>
      <w:r>
        <w:rPr>
          <w:rFonts w:hint="eastAsia"/>
        </w:rPr>
        <w:t>80.关于土的压缩性的说法正确的是（  ）。</w:t>
      </w:r>
    </w:p>
    <w:p w14:paraId="7A46AF3B">
      <w:pPr>
        <w:tabs>
          <w:tab w:val="left" w:pos="0"/>
          <w:tab w:val="left" w:pos="2205"/>
          <w:tab w:val="left" w:pos="4410"/>
          <w:tab w:val="left" w:pos="6615"/>
        </w:tabs>
      </w:pPr>
      <w:r>
        <w:rPr>
          <w:rFonts w:hint="eastAsia"/>
        </w:rPr>
        <w:t>A.土的压缩主要是由于水和气体的排出所引起的。</w:t>
      </w:r>
    </w:p>
    <w:p w14:paraId="509F12B3">
      <w:pPr>
        <w:tabs>
          <w:tab w:val="left" w:pos="0"/>
          <w:tab w:val="left" w:pos="2205"/>
          <w:tab w:val="left" w:pos="4410"/>
          <w:tab w:val="left" w:pos="6615"/>
        </w:tabs>
      </w:pPr>
      <w:r>
        <w:rPr>
          <w:rFonts w:hint="eastAsia"/>
        </w:rPr>
        <w:t>B.土的压缩主要是土中孔隙体积的减小引起的。</w:t>
      </w:r>
    </w:p>
    <w:p w14:paraId="4DC8A368">
      <w:pPr>
        <w:tabs>
          <w:tab w:val="left" w:pos="0"/>
          <w:tab w:val="left" w:pos="2205"/>
          <w:tab w:val="left" w:pos="4410"/>
          <w:tab w:val="left" w:pos="6615"/>
        </w:tabs>
      </w:pPr>
      <w:r>
        <w:rPr>
          <w:rFonts w:hint="eastAsia"/>
        </w:rPr>
        <w:t>C.土体的压缩量不会随时间的增长而变化。</w:t>
      </w:r>
    </w:p>
    <w:p w14:paraId="3A1517F2">
      <w:pPr>
        <w:tabs>
          <w:tab w:val="left" w:pos="0"/>
          <w:tab w:val="left" w:pos="2205"/>
          <w:tab w:val="left" w:pos="4410"/>
          <w:tab w:val="left" w:pos="6615"/>
        </w:tabs>
      </w:pPr>
      <w:r>
        <w:rPr>
          <w:rFonts w:hint="eastAsia"/>
        </w:rPr>
        <w:t>D.固体土颗粒的压缩对土的压缩性影响不大。</w:t>
      </w:r>
    </w:p>
    <w:p w14:paraId="77123BEB">
      <w:pPr>
        <w:tabs>
          <w:tab w:val="left" w:pos="0"/>
          <w:tab w:val="left" w:pos="2205"/>
          <w:tab w:val="left" w:pos="4410"/>
          <w:tab w:val="left" w:pos="6615"/>
        </w:tabs>
      </w:pPr>
      <w:r>
        <w:rPr>
          <w:rFonts w:hint="eastAsia"/>
        </w:rPr>
        <w:t>81.不是室内测定土的抗剪强度指标的试验方法有（  ）。</w:t>
      </w:r>
    </w:p>
    <w:p w14:paraId="3DD58E97">
      <w:pPr>
        <w:tabs>
          <w:tab w:val="left" w:pos="0"/>
          <w:tab w:val="left" w:pos="2205"/>
          <w:tab w:val="left" w:pos="4410"/>
          <w:tab w:val="left" w:pos="6615"/>
        </w:tabs>
      </w:pPr>
      <w:r>
        <w:rPr>
          <w:rFonts w:hint="eastAsia"/>
        </w:rPr>
        <w:t>A.直剪试验</w:t>
      </w:r>
      <w:r>
        <w:rPr>
          <w:rFonts w:hint="eastAsia"/>
        </w:rPr>
        <w:tab/>
      </w:r>
      <w:r>
        <w:rPr>
          <w:rFonts w:hint="eastAsia"/>
        </w:rPr>
        <w:tab/>
      </w:r>
      <w:r>
        <w:rPr>
          <w:rFonts w:hint="eastAsia"/>
        </w:rPr>
        <w:t>B.三轴压缩试验</w:t>
      </w:r>
    </w:p>
    <w:p w14:paraId="47AF6E64">
      <w:pPr>
        <w:tabs>
          <w:tab w:val="left" w:pos="0"/>
          <w:tab w:val="left" w:pos="2205"/>
          <w:tab w:val="left" w:pos="4410"/>
          <w:tab w:val="left" w:pos="6615"/>
        </w:tabs>
      </w:pPr>
      <w:r>
        <w:rPr>
          <w:rFonts w:hint="eastAsia"/>
        </w:rPr>
        <w:t>C.标准贯入试验</w:t>
      </w:r>
      <w:r>
        <w:rPr>
          <w:rFonts w:hint="eastAsia"/>
        </w:rPr>
        <w:tab/>
      </w:r>
      <w:r>
        <w:rPr>
          <w:rFonts w:hint="eastAsia"/>
        </w:rPr>
        <w:t>D.十字板剪切试验</w:t>
      </w:r>
    </w:p>
    <w:p w14:paraId="7413C398">
      <w:pPr>
        <w:tabs>
          <w:tab w:val="left" w:pos="0"/>
          <w:tab w:val="left" w:pos="2205"/>
          <w:tab w:val="left" w:pos="4410"/>
          <w:tab w:val="left" w:pos="6615"/>
        </w:tabs>
      </w:pPr>
      <w:r>
        <w:rPr>
          <w:rFonts w:hint="eastAsia"/>
        </w:rPr>
        <w:t>82.击实试验叙述正确的是（  ）。</w:t>
      </w:r>
    </w:p>
    <w:p w14:paraId="090FA740">
      <w:pPr>
        <w:tabs>
          <w:tab w:val="left" w:pos="0"/>
          <w:tab w:val="left" w:pos="2205"/>
          <w:tab w:val="left" w:pos="4410"/>
          <w:tab w:val="left" w:pos="6615"/>
        </w:tabs>
      </w:pPr>
      <w:r>
        <w:rPr>
          <w:rFonts w:hint="eastAsia"/>
        </w:rPr>
        <w:t>A.需准备3个含水率的试样</w:t>
      </w:r>
    </w:p>
    <w:p w14:paraId="172672B9">
      <w:pPr>
        <w:tabs>
          <w:tab w:val="left" w:pos="0"/>
          <w:tab w:val="left" w:pos="2205"/>
          <w:tab w:val="left" w:pos="4410"/>
          <w:tab w:val="left" w:pos="6615"/>
        </w:tabs>
      </w:pPr>
      <w:r>
        <w:rPr>
          <w:rFonts w:hint="eastAsia"/>
        </w:rPr>
        <w:t>B.需要准备5个含水率的试样</w:t>
      </w:r>
    </w:p>
    <w:p w14:paraId="7C2A96ED">
      <w:pPr>
        <w:tabs>
          <w:tab w:val="left" w:pos="0"/>
          <w:tab w:val="left" w:pos="2205"/>
          <w:tab w:val="left" w:pos="4410"/>
          <w:tab w:val="left" w:pos="6615"/>
        </w:tabs>
      </w:pPr>
      <w:r>
        <w:rPr>
          <w:rFonts w:hint="eastAsia"/>
        </w:rPr>
        <w:t>C.土样加水拌匀</w:t>
      </w:r>
    </w:p>
    <w:p w14:paraId="45A5BA69">
      <w:pPr>
        <w:tabs>
          <w:tab w:val="left" w:pos="0"/>
          <w:tab w:val="left" w:pos="2205"/>
          <w:tab w:val="left" w:pos="4410"/>
          <w:tab w:val="left" w:pos="6615"/>
        </w:tabs>
      </w:pPr>
      <w:r>
        <w:rPr>
          <w:rFonts w:hint="eastAsia"/>
        </w:rPr>
        <w:t>D.轻型击实每层25击</w:t>
      </w:r>
    </w:p>
    <w:p w14:paraId="4EA18790">
      <w:pPr>
        <w:tabs>
          <w:tab w:val="left" w:pos="0"/>
          <w:tab w:val="left" w:pos="2205"/>
          <w:tab w:val="left" w:pos="4410"/>
          <w:tab w:val="left" w:pos="6615"/>
        </w:tabs>
      </w:pPr>
      <w:r>
        <w:rPr>
          <w:rFonts w:hint="eastAsia"/>
        </w:rPr>
        <w:t>83.根据《岩土工程勘察规范》GB 50021-2001（2009年版），土按沉积时代划分为（  ）。</w:t>
      </w:r>
    </w:p>
    <w:p w14:paraId="05294EFD">
      <w:pPr>
        <w:tabs>
          <w:tab w:val="left" w:pos="0"/>
          <w:tab w:val="left" w:pos="2205"/>
          <w:tab w:val="left" w:pos="4410"/>
          <w:tab w:val="left" w:pos="6615"/>
        </w:tabs>
      </w:pPr>
      <w:r>
        <w:rPr>
          <w:rFonts w:hint="eastAsia"/>
        </w:rPr>
        <w:t>A.新近沉积土</w:t>
      </w:r>
      <w:r>
        <w:rPr>
          <w:rFonts w:hint="eastAsia"/>
        </w:rPr>
        <w:tab/>
      </w:r>
      <w:r>
        <w:rPr>
          <w:rFonts w:hint="eastAsia"/>
        </w:rPr>
        <w:t>B.老沉积土</w:t>
      </w:r>
      <w:r>
        <w:rPr>
          <w:rFonts w:hint="eastAsia"/>
        </w:rPr>
        <w:tab/>
      </w:r>
      <w:r>
        <w:rPr>
          <w:rFonts w:hint="eastAsia"/>
        </w:rPr>
        <w:t>C.坡积土</w:t>
      </w:r>
      <w:r>
        <w:rPr>
          <w:rFonts w:hint="eastAsia"/>
        </w:rPr>
        <w:tab/>
      </w:r>
      <w:r>
        <w:rPr>
          <w:rFonts w:hint="eastAsia"/>
        </w:rPr>
        <w:t>D.一般沉积土</w:t>
      </w:r>
    </w:p>
    <w:p w14:paraId="1CB86C06">
      <w:pPr>
        <w:tabs>
          <w:tab w:val="left" w:pos="0"/>
          <w:tab w:val="left" w:pos="2205"/>
          <w:tab w:val="left" w:pos="4410"/>
          <w:tab w:val="left" w:pos="6615"/>
        </w:tabs>
      </w:pPr>
      <w:r>
        <w:rPr>
          <w:rFonts w:hint="eastAsia"/>
        </w:rPr>
        <w:t>84.有机质含量小于5%的土，利用烘干法测含水率时烘箱的温度控制错误的为（  ）。</w:t>
      </w:r>
    </w:p>
    <w:p w14:paraId="17859119">
      <w:pPr>
        <w:tabs>
          <w:tab w:val="left" w:pos="0"/>
          <w:tab w:val="left" w:pos="2205"/>
          <w:tab w:val="left" w:pos="4410"/>
          <w:tab w:val="left" w:pos="6615"/>
        </w:tabs>
      </w:pPr>
      <w:r>
        <w:rPr>
          <w:rFonts w:hint="eastAsia"/>
        </w:rPr>
        <w:t>A.90~100℃</w:t>
      </w:r>
      <w:r>
        <w:rPr>
          <w:rFonts w:hint="eastAsia"/>
        </w:rPr>
        <w:tab/>
      </w:r>
      <w:r>
        <w:rPr>
          <w:rFonts w:hint="eastAsia"/>
        </w:rPr>
        <w:t>B.105~110℃</w:t>
      </w:r>
      <w:r>
        <w:rPr>
          <w:rFonts w:hint="eastAsia"/>
        </w:rPr>
        <w:tab/>
      </w:r>
      <w:r>
        <w:rPr>
          <w:rFonts w:hint="eastAsia"/>
        </w:rPr>
        <w:t>C.95~100℃</w:t>
      </w:r>
      <w:r>
        <w:rPr>
          <w:rFonts w:hint="eastAsia"/>
        </w:rPr>
        <w:tab/>
      </w:r>
      <w:r>
        <w:rPr>
          <w:rFonts w:hint="eastAsia"/>
        </w:rPr>
        <w:t>D.110~115℃</w:t>
      </w:r>
    </w:p>
    <w:p w14:paraId="366A93AC">
      <w:pPr>
        <w:tabs>
          <w:tab w:val="left" w:pos="0"/>
          <w:tab w:val="left" w:pos="2205"/>
          <w:tab w:val="left" w:pos="4410"/>
          <w:tab w:val="left" w:pos="6615"/>
        </w:tabs>
      </w:pPr>
      <w:r>
        <w:rPr>
          <w:rFonts w:hint="eastAsia"/>
        </w:rPr>
        <w:t>85.关于土的天然含水率和塑限的关系正确的是（  ）。</w:t>
      </w:r>
    </w:p>
    <w:p w14:paraId="0B329E83">
      <w:pPr>
        <w:tabs>
          <w:tab w:val="left" w:pos="0"/>
          <w:tab w:val="left" w:pos="2205"/>
          <w:tab w:val="left" w:pos="4410"/>
          <w:tab w:val="left" w:pos="6615"/>
        </w:tabs>
      </w:pPr>
      <w:r>
        <w:rPr>
          <w:rFonts w:hint="eastAsia"/>
        </w:rPr>
        <w:t>A.天然含水率=塑限</w:t>
      </w:r>
      <w:r>
        <w:rPr>
          <w:rFonts w:hint="eastAsia"/>
        </w:rPr>
        <w:tab/>
      </w:r>
      <w:r>
        <w:rPr>
          <w:rFonts w:hint="eastAsia"/>
        </w:rPr>
        <w:t>B.天然含水率＜塑限</w:t>
      </w:r>
      <w:r>
        <w:rPr>
          <w:rFonts w:hint="eastAsia"/>
        </w:rPr>
        <w:tab/>
      </w:r>
    </w:p>
    <w:p w14:paraId="6558A73D">
      <w:pPr>
        <w:tabs>
          <w:tab w:val="left" w:pos="0"/>
          <w:tab w:val="left" w:pos="2205"/>
          <w:tab w:val="left" w:pos="4410"/>
          <w:tab w:val="left" w:pos="6615"/>
        </w:tabs>
      </w:pPr>
      <w:r>
        <w:rPr>
          <w:rFonts w:hint="eastAsia"/>
        </w:rPr>
        <w:t>C.天然含水率＞塑限</w:t>
      </w:r>
      <w:r>
        <w:rPr>
          <w:rFonts w:hint="eastAsia"/>
        </w:rPr>
        <w:tab/>
      </w:r>
      <w:r>
        <w:rPr>
          <w:rFonts w:hint="eastAsia"/>
        </w:rPr>
        <w:t>D.都是界限含水率</w:t>
      </w:r>
    </w:p>
    <w:p w14:paraId="288CBDA8">
      <w:pPr>
        <w:tabs>
          <w:tab w:val="left" w:pos="0"/>
          <w:tab w:val="left" w:pos="2205"/>
          <w:tab w:val="left" w:pos="4410"/>
          <w:tab w:val="left" w:pos="6615"/>
        </w:tabs>
      </w:pPr>
      <w:r>
        <w:rPr>
          <w:rFonts w:hint="eastAsia"/>
        </w:rPr>
        <w:t>86.以下说法正确的是（  ）。</w:t>
      </w:r>
    </w:p>
    <w:p w14:paraId="0AC16410">
      <w:pPr>
        <w:tabs>
          <w:tab w:val="left" w:pos="0"/>
          <w:tab w:val="left" w:pos="2205"/>
          <w:tab w:val="left" w:pos="4410"/>
          <w:tab w:val="left" w:pos="6615"/>
        </w:tabs>
      </w:pPr>
      <w:r>
        <w:rPr>
          <w:rFonts w:hint="eastAsia"/>
        </w:rPr>
        <w:t>A.标准贯入试验记录贯入器入土深度为30cm的击数</w:t>
      </w:r>
    </w:p>
    <w:p w14:paraId="75B7DC20">
      <w:pPr>
        <w:tabs>
          <w:tab w:val="left" w:pos="0"/>
          <w:tab w:val="left" w:pos="2205"/>
          <w:tab w:val="left" w:pos="4410"/>
          <w:tab w:val="left" w:pos="6615"/>
        </w:tabs>
      </w:pPr>
      <w:r>
        <w:rPr>
          <w:rFonts w:hint="eastAsia"/>
        </w:rPr>
        <w:t>B.重型圆锥动力触探试验记录探头入土深度为30cm的击数</w:t>
      </w:r>
    </w:p>
    <w:p w14:paraId="1D604671">
      <w:pPr>
        <w:tabs>
          <w:tab w:val="left" w:pos="0"/>
          <w:tab w:val="left" w:pos="2205"/>
          <w:tab w:val="left" w:pos="4410"/>
          <w:tab w:val="left" w:pos="6615"/>
        </w:tabs>
      </w:pPr>
      <w:r>
        <w:rPr>
          <w:rFonts w:hint="eastAsia"/>
        </w:rPr>
        <w:t>C.标准贯入试验通常用来判断砂性土的密实程度</w:t>
      </w:r>
    </w:p>
    <w:p w14:paraId="7EE902FD">
      <w:pPr>
        <w:tabs>
          <w:tab w:val="left" w:pos="0"/>
          <w:tab w:val="left" w:pos="2205"/>
          <w:tab w:val="left" w:pos="4410"/>
          <w:tab w:val="left" w:pos="6615"/>
        </w:tabs>
      </w:pPr>
      <w:r>
        <w:rPr>
          <w:rFonts w:hint="eastAsia"/>
        </w:rPr>
        <w:t>D.重型圆锥动力触探试验通常用来判断碎石土的密实程度</w:t>
      </w:r>
    </w:p>
    <w:p w14:paraId="13ABCF3B">
      <w:pPr>
        <w:tabs>
          <w:tab w:val="left" w:pos="0"/>
          <w:tab w:val="left" w:pos="2205"/>
          <w:tab w:val="left" w:pos="4410"/>
          <w:tab w:val="left" w:pos="6615"/>
        </w:tabs>
      </w:pPr>
      <w:r>
        <w:rPr>
          <w:rFonts w:hint="eastAsia"/>
        </w:rPr>
        <w:t>87.发生在同一层土中的渗透变形的形式有（  ）。</w:t>
      </w:r>
    </w:p>
    <w:p w14:paraId="7D12074F">
      <w:pPr>
        <w:tabs>
          <w:tab w:val="left" w:pos="0"/>
          <w:tab w:val="left" w:pos="2205"/>
          <w:tab w:val="left" w:pos="4410"/>
          <w:tab w:val="left" w:pos="6615"/>
        </w:tabs>
      </w:pPr>
      <w:r>
        <w:rPr>
          <w:rFonts w:hint="eastAsia"/>
        </w:rPr>
        <w:t>A.流土</w:t>
      </w:r>
      <w:r>
        <w:rPr>
          <w:rFonts w:hint="eastAsia"/>
        </w:rPr>
        <w:tab/>
      </w:r>
      <w:r>
        <w:rPr>
          <w:rFonts w:hint="eastAsia"/>
        </w:rPr>
        <w:t>B.管涌</w:t>
      </w:r>
      <w:r>
        <w:rPr>
          <w:rFonts w:hint="eastAsia"/>
        </w:rPr>
        <w:tab/>
      </w:r>
      <w:r>
        <w:rPr>
          <w:rFonts w:hint="eastAsia"/>
        </w:rPr>
        <w:t>C.接触流失</w:t>
      </w:r>
      <w:r>
        <w:rPr>
          <w:rFonts w:hint="eastAsia"/>
        </w:rPr>
        <w:tab/>
      </w:r>
      <w:r>
        <w:rPr>
          <w:rFonts w:hint="eastAsia"/>
        </w:rPr>
        <w:t>D.接触冲刷</w:t>
      </w:r>
    </w:p>
    <w:p w14:paraId="75FC88BB">
      <w:pPr>
        <w:tabs>
          <w:tab w:val="left" w:pos="0"/>
          <w:tab w:val="left" w:pos="2205"/>
          <w:tab w:val="left" w:pos="4410"/>
          <w:tab w:val="left" w:pos="6615"/>
        </w:tabs>
      </w:pPr>
      <w:r>
        <w:rPr>
          <w:rFonts w:hint="eastAsia"/>
        </w:rPr>
        <w:t>88.土中某点最大主应力为350kPa，土的内摩擦角为30°，黏聚力为0，土体达到极限平衡状态时最小主应力和产生破坏时破坏面与最大主应力作用面的夹角为（  ）。</w:t>
      </w:r>
    </w:p>
    <w:p w14:paraId="135D8E99">
      <w:pPr>
        <w:tabs>
          <w:tab w:val="left" w:pos="0"/>
          <w:tab w:val="left" w:pos="2205"/>
          <w:tab w:val="left" w:pos="4410"/>
          <w:tab w:val="left" w:pos="6615"/>
        </w:tabs>
      </w:pPr>
      <w:r>
        <w:rPr>
          <w:rFonts w:hint="eastAsia"/>
        </w:rPr>
        <w:t>A.116.7</w:t>
      </w:r>
      <w:r>
        <w:rPr>
          <w:rFonts w:hint="eastAsia"/>
        </w:rPr>
        <w:tab/>
      </w:r>
      <w:r>
        <w:rPr>
          <w:rFonts w:hint="eastAsia"/>
        </w:rPr>
        <w:t>B.118.5</w:t>
      </w:r>
      <w:r>
        <w:rPr>
          <w:rFonts w:hint="eastAsia"/>
        </w:rPr>
        <w:tab/>
      </w:r>
      <w:r>
        <w:rPr>
          <w:rFonts w:hint="eastAsia"/>
        </w:rPr>
        <w:t>C.60°</w:t>
      </w:r>
      <w:r>
        <w:rPr>
          <w:rFonts w:hint="eastAsia"/>
        </w:rPr>
        <w:tab/>
      </w:r>
      <w:r>
        <w:rPr>
          <w:rFonts w:hint="eastAsia"/>
        </w:rPr>
        <w:t>D.30°</w:t>
      </w:r>
    </w:p>
    <w:p w14:paraId="16673DC6">
      <w:pPr>
        <w:tabs>
          <w:tab w:val="left" w:pos="0"/>
          <w:tab w:val="left" w:pos="2205"/>
          <w:tab w:val="left" w:pos="4410"/>
          <w:tab w:val="left" w:pos="6615"/>
        </w:tabs>
      </w:pPr>
      <w:r>
        <w:rPr>
          <w:rFonts w:hint="eastAsia"/>
        </w:rPr>
        <w:t>89.击实功对击实的影响叙述正确的是（  ）。</w:t>
      </w:r>
    </w:p>
    <w:p w14:paraId="18F07418">
      <w:pPr>
        <w:tabs>
          <w:tab w:val="left" w:pos="0"/>
          <w:tab w:val="left" w:pos="2205"/>
          <w:tab w:val="left" w:pos="4410"/>
          <w:tab w:val="left" w:pos="6615"/>
        </w:tabs>
      </w:pPr>
      <w:r>
        <w:rPr>
          <w:rFonts w:hint="eastAsia"/>
        </w:rPr>
        <w:t>A.同一土料击实功能小，则所能达到的最大干密度也小</w:t>
      </w:r>
    </w:p>
    <w:p w14:paraId="1940699D">
      <w:pPr>
        <w:tabs>
          <w:tab w:val="left" w:pos="0"/>
          <w:tab w:val="left" w:pos="2205"/>
          <w:tab w:val="left" w:pos="4410"/>
          <w:tab w:val="left" w:pos="6615"/>
        </w:tabs>
      </w:pPr>
      <w:r>
        <w:rPr>
          <w:rFonts w:hint="eastAsia"/>
        </w:rPr>
        <w:t>B.同一土料击实功能大，所能达到的最大干密度也大</w:t>
      </w:r>
    </w:p>
    <w:p w14:paraId="0AC3091A">
      <w:pPr>
        <w:tabs>
          <w:tab w:val="left" w:pos="0"/>
          <w:tab w:val="left" w:pos="2205"/>
          <w:tab w:val="left" w:pos="4410"/>
          <w:tab w:val="left" w:pos="6615"/>
        </w:tabs>
      </w:pPr>
      <w:r>
        <w:rPr>
          <w:rFonts w:hint="eastAsia"/>
        </w:rPr>
        <w:t>C.同一土料击实功能小，最优含水率大</w:t>
      </w:r>
    </w:p>
    <w:p w14:paraId="148B39BF">
      <w:pPr>
        <w:tabs>
          <w:tab w:val="left" w:pos="0"/>
          <w:tab w:val="left" w:pos="2205"/>
          <w:tab w:val="left" w:pos="4410"/>
          <w:tab w:val="left" w:pos="6615"/>
        </w:tabs>
      </w:pPr>
      <w:r>
        <w:rPr>
          <w:rFonts w:hint="eastAsia"/>
        </w:rPr>
        <w:t>D.以上说法都不正确</w:t>
      </w:r>
    </w:p>
    <w:p w14:paraId="44484BCE">
      <w:pPr>
        <w:tabs>
          <w:tab w:val="left" w:pos="0"/>
          <w:tab w:val="left" w:pos="2205"/>
          <w:tab w:val="left" w:pos="4410"/>
          <w:tab w:val="left" w:pos="6615"/>
        </w:tabs>
      </w:pPr>
      <w:r>
        <w:rPr>
          <w:rFonts w:hint="eastAsia"/>
        </w:rPr>
        <w:t>90.实验室数据修约时拟舍去的数字最左一位为5，而后面有并非全为零数字，修约时说法正确的是（  ）。</w:t>
      </w:r>
    </w:p>
    <w:p w14:paraId="69635A11">
      <w:pPr>
        <w:tabs>
          <w:tab w:val="left" w:pos="0"/>
          <w:tab w:val="left" w:pos="2205"/>
          <w:tab w:val="left" w:pos="4410"/>
          <w:tab w:val="left" w:pos="6615"/>
        </w:tabs>
      </w:pPr>
      <w:r>
        <w:rPr>
          <w:rFonts w:hint="eastAsia"/>
        </w:rPr>
        <w:t>A.保留末位数为3则进一</w:t>
      </w:r>
      <w:r>
        <w:rPr>
          <w:rFonts w:hint="eastAsia"/>
        </w:rPr>
        <w:tab/>
      </w:r>
      <w:r>
        <w:rPr>
          <w:rFonts w:hint="eastAsia"/>
        </w:rPr>
        <w:t>B.保留末位数为7则进一</w:t>
      </w:r>
    </w:p>
    <w:p w14:paraId="5A0D16CC">
      <w:pPr>
        <w:tabs>
          <w:tab w:val="left" w:pos="0"/>
          <w:tab w:val="left" w:pos="2205"/>
          <w:tab w:val="left" w:pos="4410"/>
          <w:tab w:val="left" w:pos="6615"/>
        </w:tabs>
      </w:pPr>
      <w:r>
        <w:rPr>
          <w:rFonts w:hint="eastAsia"/>
        </w:rPr>
        <w:t>C.保留末位数为4则进一</w:t>
      </w:r>
      <w:r>
        <w:rPr>
          <w:rFonts w:hint="eastAsia"/>
        </w:rPr>
        <w:tab/>
      </w:r>
      <w:r>
        <w:rPr>
          <w:rFonts w:hint="eastAsia"/>
        </w:rPr>
        <w:t>D.保留末位数为5则进一</w:t>
      </w:r>
    </w:p>
    <w:p w14:paraId="73349847">
      <w:pPr>
        <w:tabs>
          <w:tab w:val="left" w:pos="0"/>
          <w:tab w:val="left" w:pos="2205"/>
          <w:tab w:val="left" w:pos="4410"/>
          <w:tab w:val="left" w:pos="6615"/>
        </w:tabs>
      </w:pPr>
      <w:r>
        <w:rPr>
          <w:rFonts w:hint="eastAsia"/>
        </w:rPr>
        <w:t>91.冲积土的特征有（  ）。</w:t>
      </w:r>
    </w:p>
    <w:p w14:paraId="5465E9B2">
      <w:pPr>
        <w:tabs>
          <w:tab w:val="left" w:pos="0"/>
          <w:tab w:val="left" w:pos="2205"/>
          <w:tab w:val="left" w:pos="4410"/>
          <w:tab w:val="left" w:pos="6615"/>
        </w:tabs>
      </w:pPr>
      <w:r>
        <w:rPr>
          <w:rFonts w:hint="eastAsia"/>
        </w:rPr>
        <w:t>A.颗粒在河流上游较粗</w:t>
      </w:r>
      <w:r>
        <w:rPr>
          <w:rFonts w:hint="eastAsia"/>
        </w:rPr>
        <w:tab/>
      </w:r>
      <w:r>
        <w:rPr>
          <w:rFonts w:hint="eastAsia"/>
        </w:rPr>
        <w:t>B.颗粒向下游逐渐变细</w:t>
      </w:r>
      <w:r>
        <w:rPr>
          <w:rFonts w:hint="eastAsia"/>
        </w:rPr>
        <w:tab/>
      </w:r>
    </w:p>
    <w:p w14:paraId="235AB077">
      <w:pPr>
        <w:tabs>
          <w:tab w:val="left" w:pos="0"/>
          <w:tab w:val="left" w:pos="2205"/>
          <w:tab w:val="left" w:pos="4410"/>
          <w:tab w:val="left" w:pos="6615"/>
        </w:tabs>
      </w:pPr>
      <w:r>
        <w:rPr>
          <w:rFonts w:hint="eastAsia"/>
        </w:rPr>
        <w:t>C.磨圆度较好</w:t>
      </w:r>
      <w:r>
        <w:rPr>
          <w:rFonts w:hint="eastAsia"/>
        </w:rPr>
        <w:tab/>
      </w:r>
      <w:r>
        <w:rPr>
          <w:rFonts w:hint="eastAsia"/>
        </w:rPr>
        <w:tab/>
      </w:r>
      <w:r>
        <w:rPr>
          <w:rFonts w:hint="eastAsia"/>
        </w:rPr>
        <w:t>D.层理清楚</w:t>
      </w:r>
    </w:p>
    <w:p w14:paraId="1F29B364">
      <w:pPr>
        <w:tabs>
          <w:tab w:val="left" w:pos="0"/>
          <w:tab w:val="left" w:pos="2205"/>
          <w:tab w:val="left" w:pos="4410"/>
          <w:tab w:val="left" w:pos="6615"/>
        </w:tabs>
      </w:pPr>
      <w:r>
        <w:rPr>
          <w:rFonts w:hint="eastAsia"/>
        </w:rPr>
        <w:t>92.红黏土的主要特性表现为（  ）。</w:t>
      </w:r>
    </w:p>
    <w:p w14:paraId="30465E86">
      <w:pPr>
        <w:tabs>
          <w:tab w:val="left" w:pos="0"/>
          <w:tab w:val="left" w:pos="2205"/>
          <w:tab w:val="left" w:pos="4410"/>
          <w:tab w:val="left" w:pos="6615"/>
        </w:tabs>
      </w:pPr>
      <w:r>
        <w:rPr>
          <w:rFonts w:hint="eastAsia"/>
        </w:rPr>
        <w:t>A.膨胀性弱</w:t>
      </w:r>
      <w:r>
        <w:rPr>
          <w:rFonts w:hint="eastAsia"/>
        </w:rPr>
        <w:tab/>
      </w:r>
      <w:r>
        <w:rPr>
          <w:rFonts w:hint="eastAsia"/>
        </w:rPr>
        <w:tab/>
      </w:r>
      <w:r>
        <w:rPr>
          <w:rFonts w:hint="eastAsia"/>
        </w:rPr>
        <w:t>B.高塑性</w:t>
      </w:r>
    </w:p>
    <w:p w14:paraId="2A5ECCFF">
      <w:pPr>
        <w:tabs>
          <w:tab w:val="left" w:pos="0"/>
          <w:tab w:val="left" w:pos="2205"/>
          <w:tab w:val="left" w:pos="4410"/>
          <w:tab w:val="left" w:pos="6615"/>
        </w:tabs>
      </w:pPr>
      <w:r>
        <w:rPr>
          <w:rFonts w:hint="eastAsia"/>
        </w:rPr>
        <w:t>C.大孔隙比</w:t>
      </w:r>
      <w:r>
        <w:rPr>
          <w:rFonts w:hint="eastAsia"/>
        </w:rPr>
        <w:tab/>
      </w:r>
      <w:r>
        <w:rPr>
          <w:rFonts w:hint="eastAsia"/>
        </w:rPr>
        <w:tab/>
      </w:r>
      <w:r>
        <w:rPr>
          <w:rFonts w:hint="eastAsia"/>
        </w:rPr>
        <w:t>D.一般呈中低压缩性</w:t>
      </w:r>
    </w:p>
    <w:p w14:paraId="56139940">
      <w:pPr>
        <w:tabs>
          <w:tab w:val="left" w:pos="0"/>
          <w:tab w:val="left" w:pos="2205"/>
          <w:tab w:val="left" w:pos="4410"/>
          <w:tab w:val="left" w:pos="6615"/>
        </w:tabs>
      </w:pPr>
      <w:r>
        <w:rPr>
          <w:rFonts w:hint="eastAsia"/>
        </w:rPr>
        <w:t>93.土按颗粒级配和塑性指数可分为（  ）。</w:t>
      </w:r>
    </w:p>
    <w:p w14:paraId="3087C483">
      <w:pPr>
        <w:tabs>
          <w:tab w:val="left" w:pos="0"/>
          <w:tab w:val="left" w:pos="2205"/>
          <w:tab w:val="left" w:pos="4410"/>
          <w:tab w:val="left" w:pos="6615"/>
        </w:tabs>
      </w:pPr>
      <w:r>
        <w:rPr>
          <w:rFonts w:hint="eastAsia"/>
        </w:rPr>
        <w:t>A.碎石土</w:t>
      </w:r>
      <w:r>
        <w:rPr>
          <w:rFonts w:hint="eastAsia"/>
        </w:rPr>
        <w:tab/>
      </w:r>
      <w:r>
        <w:rPr>
          <w:rFonts w:hint="eastAsia"/>
        </w:rPr>
        <w:t>B.砂土</w:t>
      </w:r>
      <w:r>
        <w:rPr>
          <w:rFonts w:hint="eastAsia"/>
        </w:rPr>
        <w:tab/>
      </w:r>
      <w:r>
        <w:rPr>
          <w:rFonts w:hint="eastAsia"/>
        </w:rPr>
        <w:t>C.粉土</w:t>
      </w:r>
      <w:r>
        <w:rPr>
          <w:rFonts w:hint="eastAsia"/>
        </w:rPr>
        <w:tab/>
      </w:r>
      <w:r>
        <w:rPr>
          <w:rFonts w:hint="eastAsia"/>
        </w:rPr>
        <w:t>D.黏性土</w:t>
      </w:r>
    </w:p>
    <w:p w14:paraId="0DCEF4D3">
      <w:pPr>
        <w:tabs>
          <w:tab w:val="left" w:pos="0"/>
          <w:tab w:val="left" w:pos="2205"/>
          <w:tab w:val="left" w:pos="4410"/>
          <w:tab w:val="left" w:pos="6615"/>
        </w:tabs>
      </w:pPr>
      <w:r>
        <w:rPr>
          <w:rFonts w:hint="eastAsia"/>
        </w:rPr>
        <w:t>94.下面属于土的成因类型的是（  ）。</w:t>
      </w:r>
    </w:p>
    <w:p w14:paraId="5F572F87">
      <w:pPr>
        <w:tabs>
          <w:tab w:val="left" w:pos="0"/>
          <w:tab w:val="left" w:pos="2205"/>
          <w:tab w:val="left" w:pos="4410"/>
          <w:tab w:val="left" w:pos="6615"/>
        </w:tabs>
      </w:pPr>
      <w:r>
        <w:rPr>
          <w:rFonts w:hint="eastAsia"/>
        </w:rPr>
        <w:t>A.老沉积土</w:t>
      </w:r>
      <w:r>
        <w:rPr>
          <w:rFonts w:hint="eastAsia"/>
        </w:rPr>
        <w:tab/>
      </w:r>
      <w:r>
        <w:rPr>
          <w:rFonts w:hint="eastAsia"/>
        </w:rPr>
        <w:t>B.洪积土</w:t>
      </w:r>
      <w:r>
        <w:rPr>
          <w:rFonts w:hint="eastAsia"/>
        </w:rPr>
        <w:tab/>
      </w:r>
      <w:r>
        <w:rPr>
          <w:rFonts w:hint="eastAsia"/>
        </w:rPr>
        <w:t>C冲积土</w:t>
      </w:r>
      <w:r>
        <w:rPr>
          <w:rFonts w:hint="eastAsia"/>
        </w:rPr>
        <w:tab/>
      </w:r>
      <w:r>
        <w:rPr>
          <w:rFonts w:hint="eastAsia"/>
        </w:rPr>
        <w:t>D.新近沉积土</w:t>
      </w:r>
    </w:p>
    <w:p w14:paraId="0E6D7BFF">
      <w:pPr>
        <w:tabs>
          <w:tab w:val="left" w:pos="0"/>
          <w:tab w:val="left" w:pos="2205"/>
          <w:tab w:val="left" w:pos="4410"/>
          <w:tab w:val="left" w:pos="6615"/>
        </w:tabs>
      </w:pPr>
      <w:r>
        <w:rPr>
          <w:rFonts w:hint="eastAsia"/>
        </w:rPr>
        <w:t>95.膨胀土的主要特性表现为（  ）。</w:t>
      </w:r>
    </w:p>
    <w:p w14:paraId="371C3551">
      <w:pPr>
        <w:tabs>
          <w:tab w:val="left" w:pos="0"/>
          <w:tab w:val="left" w:pos="2205"/>
          <w:tab w:val="left" w:pos="4410"/>
          <w:tab w:val="left" w:pos="6615"/>
        </w:tabs>
      </w:pPr>
      <w:r>
        <w:rPr>
          <w:rFonts w:hint="eastAsia"/>
        </w:rPr>
        <w:t>A.高塑性黏土</w:t>
      </w:r>
      <w:r>
        <w:rPr>
          <w:rFonts w:hint="eastAsia"/>
        </w:rPr>
        <w:tab/>
      </w:r>
      <w:r>
        <w:rPr>
          <w:rFonts w:hint="eastAsia"/>
        </w:rPr>
        <w:tab/>
      </w:r>
      <w:r>
        <w:rPr>
          <w:rFonts w:hint="eastAsia"/>
        </w:rPr>
        <w:t>B.吸水膨胀</w:t>
      </w:r>
    </w:p>
    <w:p w14:paraId="33FAA895">
      <w:pPr>
        <w:tabs>
          <w:tab w:val="left" w:pos="0"/>
          <w:tab w:val="left" w:pos="2205"/>
          <w:tab w:val="left" w:pos="4410"/>
          <w:tab w:val="left" w:pos="6615"/>
        </w:tabs>
        <w:rPr>
          <w:w w:val="90"/>
        </w:rPr>
      </w:pPr>
      <w:r>
        <w:rPr>
          <w:rFonts w:hint="eastAsia"/>
        </w:rPr>
        <w:t>C.失水收缩和反复胀缩变形</w:t>
      </w:r>
      <w:r>
        <w:rPr>
          <w:rFonts w:hint="eastAsia"/>
        </w:rPr>
        <w:tab/>
      </w:r>
      <w:r>
        <w:rPr>
          <w:rFonts w:hint="eastAsia"/>
        </w:rPr>
        <w:t>D.</w:t>
      </w:r>
      <w:r>
        <w:rPr>
          <w:rFonts w:hint="eastAsia"/>
          <w:w w:val="90"/>
        </w:rPr>
        <w:t>黏粒成分主要由亲水性物质组成</w:t>
      </w:r>
    </w:p>
    <w:p w14:paraId="3F44C350">
      <w:pPr>
        <w:tabs>
          <w:tab w:val="left" w:pos="0"/>
          <w:tab w:val="left" w:pos="2205"/>
          <w:tab w:val="left" w:pos="4410"/>
          <w:tab w:val="left" w:pos="6615"/>
        </w:tabs>
      </w:pPr>
      <w:r>
        <w:rPr>
          <w:rFonts w:hint="eastAsia"/>
        </w:rPr>
        <w:t>96.为保证标准贯入试验成果的可靠性，钻探时应注意保证质量，下列哪些要求是正确的（  ）。</w:t>
      </w:r>
    </w:p>
    <w:p w14:paraId="307422FB">
      <w:pPr>
        <w:tabs>
          <w:tab w:val="left" w:pos="0"/>
          <w:tab w:val="left" w:pos="2205"/>
          <w:tab w:val="left" w:pos="4410"/>
          <w:tab w:val="left" w:pos="6615"/>
        </w:tabs>
      </w:pPr>
      <w:r>
        <w:rPr>
          <w:rFonts w:hint="eastAsia"/>
        </w:rPr>
        <w:t>A.标准贯入位置以上1.0m范围内不得采用冲击或振动钻进</w:t>
      </w:r>
    </w:p>
    <w:p w14:paraId="1D02542C">
      <w:pPr>
        <w:tabs>
          <w:tab w:val="left" w:pos="0"/>
          <w:tab w:val="left" w:pos="2205"/>
          <w:tab w:val="left" w:pos="4410"/>
          <w:tab w:val="left" w:pos="6615"/>
        </w:tabs>
      </w:pPr>
      <w:r>
        <w:rPr>
          <w:rFonts w:hint="eastAsia"/>
        </w:rPr>
        <w:t>B.孔底不应有沉渣</w:t>
      </w:r>
    </w:p>
    <w:p w14:paraId="767B60DD">
      <w:pPr>
        <w:tabs>
          <w:tab w:val="left" w:pos="0"/>
          <w:tab w:val="left" w:pos="2205"/>
          <w:tab w:val="left" w:pos="4410"/>
          <w:tab w:val="left" w:pos="6615"/>
        </w:tabs>
      </w:pPr>
      <w:r>
        <w:rPr>
          <w:rFonts w:hint="eastAsia"/>
        </w:rPr>
        <w:t>C.不宜采用泥浆护壁</w:t>
      </w:r>
    </w:p>
    <w:p w14:paraId="2EC631CE">
      <w:pPr>
        <w:tabs>
          <w:tab w:val="left" w:pos="0"/>
          <w:tab w:val="left" w:pos="2205"/>
          <w:tab w:val="left" w:pos="4410"/>
          <w:tab w:val="left" w:pos="6615"/>
        </w:tabs>
      </w:pPr>
      <w:r>
        <w:rPr>
          <w:rFonts w:hint="eastAsia"/>
        </w:rPr>
        <w:t>D.孔内水位不得低于地下水位</w:t>
      </w:r>
    </w:p>
    <w:p w14:paraId="3D60F057">
      <w:pPr>
        <w:tabs>
          <w:tab w:val="left" w:pos="0"/>
          <w:tab w:val="left" w:pos="2205"/>
          <w:tab w:val="left" w:pos="4410"/>
          <w:tab w:val="left" w:pos="6615"/>
        </w:tabs>
      </w:pPr>
      <w:r>
        <w:rPr>
          <w:rFonts w:hint="eastAsia"/>
        </w:rPr>
        <w:t>97.下列哪些取土器的选用是合适的（  ）。</w:t>
      </w:r>
    </w:p>
    <w:p w14:paraId="5059FFE7">
      <w:pPr>
        <w:tabs>
          <w:tab w:val="left" w:pos="0"/>
          <w:tab w:val="left" w:pos="2205"/>
          <w:tab w:val="left" w:pos="4410"/>
          <w:tab w:val="left" w:pos="6615"/>
        </w:tabs>
      </w:pPr>
      <w:r>
        <w:rPr>
          <w:rFonts w:hint="eastAsia"/>
        </w:rPr>
        <w:t>A.用单动三重管回转取土器采取细砂Ⅱ级土样</w:t>
      </w:r>
    </w:p>
    <w:p w14:paraId="621E6D05">
      <w:pPr>
        <w:tabs>
          <w:tab w:val="left" w:pos="0"/>
          <w:tab w:val="left" w:pos="2205"/>
          <w:tab w:val="left" w:pos="4410"/>
          <w:tab w:val="left" w:pos="6615"/>
        </w:tabs>
      </w:pPr>
      <w:r>
        <w:rPr>
          <w:rFonts w:hint="eastAsia"/>
        </w:rPr>
        <w:t>B.用双动三重管回转取土器采取中砂Ⅱ级土样</w:t>
      </w:r>
    </w:p>
    <w:p w14:paraId="1750C384">
      <w:pPr>
        <w:tabs>
          <w:tab w:val="left" w:pos="0"/>
          <w:tab w:val="left" w:pos="2205"/>
          <w:tab w:val="left" w:pos="4410"/>
          <w:tab w:val="left" w:pos="6615"/>
        </w:tabs>
      </w:pPr>
      <w:r>
        <w:rPr>
          <w:rFonts w:hint="eastAsia"/>
        </w:rPr>
        <w:t>C.用标准贯入器采取Ⅲ级砂土样</w:t>
      </w:r>
    </w:p>
    <w:p w14:paraId="317975B0">
      <w:pPr>
        <w:tabs>
          <w:tab w:val="left" w:pos="0"/>
          <w:tab w:val="left" w:pos="2205"/>
          <w:tab w:val="left" w:pos="4410"/>
          <w:tab w:val="left" w:pos="6615"/>
        </w:tabs>
      </w:pPr>
      <w:r>
        <w:rPr>
          <w:rFonts w:hint="eastAsia"/>
        </w:rPr>
        <w:t>D.用厚壁敞口取土器采取砾砂Ⅱ级土样</w:t>
      </w:r>
    </w:p>
    <w:p w14:paraId="2DA71020">
      <w:pPr>
        <w:tabs>
          <w:tab w:val="left" w:pos="0"/>
          <w:tab w:val="left" w:pos="2205"/>
          <w:tab w:val="left" w:pos="4410"/>
          <w:tab w:val="left" w:pos="6615"/>
        </w:tabs>
      </w:pPr>
      <w:r>
        <w:rPr>
          <w:rFonts w:hint="eastAsia"/>
        </w:rPr>
        <w:t>98.对湿陷性黄土地基进行岩土工程勘察时，可采用下列哪些选项中的方法采取土试样（  ）。</w:t>
      </w:r>
    </w:p>
    <w:p w14:paraId="536150D2">
      <w:pPr>
        <w:tabs>
          <w:tab w:val="left" w:pos="0"/>
          <w:tab w:val="left" w:pos="2205"/>
          <w:tab w:val="left" w:pos="4410"/>
          <w:tab w:val="left" w:pos="6615"/>
        </w:tabs>
      </w:pPr>
      <w:r>
        <w:rPr>
          <w:rFonts w:hint="eastAsia"/>
        </w:rPr>
        <w:t>A.带内衬的黄土薄壁取土器</w:t>
      </w:r>
      <w:r>
        <w:rPr>
          <w:rFonts w:hint="eastAsia"/>
        </w:rPr>
        <w:tab/>
      </w:r>
      <w:r>
        <w:rPr>
          <w:rFonts w:hint="eastAsia"/>
        </w:rPr>
        <w:t>B.探井</w:t>
      </w:r>
    </w:p>
    <w:p w14:paraId="28AF2FEA">
      <w:pPr>
        <w:tabs>
          <w:tab w:val="left" w:pos="0"/>
          <w:tab w:val="left" w:pos="2205"/>
          <w:tab w:val="left" w:pos="4410"/>
          <w:tab w:val="left" w:pos="6615"/>
        </w:tabs>
      </w:pPr>
      <w:r>
        <w:rPr>
          <w:rFonts w:hint="eastAsia"/>
        </w:rPr>
        <w:t>C.单动三重管回转取土器</w:t>
      </w:r>
      <w:r>
        <w:rPr>
          <w:rFonts w:hint="eastAsia"/>
        </w:rPr>
        <w:tab/>
      </w:r>
      <w:r>
        <w:rPr>
          <w:rFonts w:hint="eastAsia"/>
        </w:rPr>
        <w:t>D.厚壁敞口取土器</w:t>
      </w:r>
    </w:p>
    <w:p w14:paraId="0E5C6CF5">
      <w:pPr>
        <w:tabs>
          <w:tab w:val="left" w:pos="0"/>
          <w:tab w:val="left" w:pos="2205"/>
          <w:tab w:val="left" w:pos="4410"/>
          <w:tab w:val="left" w:pos="6615"/>
        </w:tabs>
      </w:pPr>
      <w:r>
        <w:rPr>
          <w:rFonts w:hint="eastAsia"/>
        </w:rPr>
        <w:t>99.下列哪些选项是直接剪切试验的特点（  ）。</w:t>
      </w:r>
    </w:p>
    <w:p w14:paraId="27CBF768">
      <w:pPr>
        <w:tabs>
          <w:tab w:val="left" w:pos="0"/>
          <w:tab w:val="left" w:pos="2205"/>
          <w:tab w:val="left" w:pos="4410"/>
          <w:tab w:val="left" w:pos="6615"/>
        </w:tabs>
      </w:pPr>
      <w:r>
        <w:rPr>
          <w:rFonts w:hint="eastAsia"/>
        </w:rPr>
        <w:t>A.剪切面上的应力分布简单</w:t>
      </w:r>
      <w:r>
        <w:rPr>
          <w:rFonts w:hint="eastAsia"/>
        </w:rPr>
        <w:tab/>
      </w:r>
      <w:r>
        <w:rPr>
          <w:rFonts w:hint="eastAsia"/>
        </w:rPr>
        <w:t>B.固定剪切面</w:t>
      </w:r>
    </w:p>
    <w:p w14:paraId="087A2EE5">
      <w:pPr>
        <w:tabs>
          <w:tab w:val="left" w:pos="0"/>
          <w:tab w:val="left" w:pos="2205"/>
          <w:tab w:val="left" w:pos="4410"/>
          <w:tab w:val="left" w:pos="6615"/>
        </w:tabs>
      </w:pPr>
      <w:r>
        <w:rPr>
          <w:rFonts w:hint="eastAsia"/>
        </w:rPr>
        <w:t>C.剪切过程中剪切面积有变化</w:t>
      </w:r>
      <w:r>
        <w:rPr>
          <w:rFonts w:hint="eastAsia"/>
        </w:rPr>
        <w:tab/>
      </w:r>
      <w:r>
        <w:rPr>
          <w:rFonts w:hint="eastAsia"/>
        </w:rPr>
        <w:t>D.易于控制排水</w:t>
      </w:r>
    </w:p>
    <w:p w14:paraId="6E73CD8D">
      <w:pPr>
        <w:tabs>
          <w:tab w:val="left" w:pos="0"/>
          <w:tab w:val="left" w:pos="2205"/>
          <w:tab w:val="left" w:pos="4410"/>
          <w:tab w:val="left" w:pos="6615"/>
        </w:tabs>
      </w:pPr>
      <w:r>
        <w:rPr>
          <w:rFonts w:hint="eastAsia"/>
        </w:rPr>
        <w:t>100.某路堤采用黏性土进行碾压填筑，当达到最优</w:t>
      </w:r>
      <w:r>
        <w:rPr>
          <w:rFonts w:hint="eastAsia"/>
          <w:lang w:eastAsia="zh-CN"/>
        </w:rPr>
        <w:t>含水率</w:t>
      </w:r>
      <w:r>
        <w:rPr>
          <w:rFonts w:hint="eastAsia"/>
        </w:rPr>
        <w:t>时对压实黏性土相关参数的表述，下列哪些选项是正确的（  ）。</w:t>
      </w:r>
    </w:p>
    <w:p w14:paraId="357ADF49">
      <w:pPr>
        <w:tabs>
          <w:tab w:val="left" w:pos="0"/>
          <w:tab w:val="left" w:pos="2205"/>
          <w:tab w:val="left" w:pos="4410"/>
          <w:tab w:val="left" w:pos="6615"/>
        </w:tabs>
      </w:pPr>
      <w:r>
        <w:rPr>
          <w:rFonts w:hint="eastAsia"/>
        </w:rPr>
        <w:t>A.</w:t>
      </w:r>
      <w:r>
        <w:rPr>
          <w:rFonts w:hint="eastAsia"/>
          <w:lang w:eastAsia="zh-CN"/>
        </w:rPr>
        <w:t>含水率</w:t>
      </w:r>
      <w:r>
        <w:rPr>
          <w:rFonts w:hint="eastAsia"/>
        </w:rPr>
        <w:t>最小</w:t>
      </w:r>
      <w:r>
        <w:rPr>
          <w:rFonts w:hint="eastAsia"/>
        </w:rPr>
        <w:tab/>
      </w:r>
      <w:r>
        <w:rPr>
          <w:rFonts w:hint="eastAsia"/>
        </w:rPr>
        <w:t>B.干密度最大</w:t>
      </w:r>
      <w:r>
        <w:rPr>
          <w:rFonts w:hint="eastAsia"/>
        </w:rPr>
        <w:tab/>
      </w:r>
      <w:r>
        <w:rPr>
          <w:rFonts w:hint="eastAsia"/>
        </w:rPr>
        <w:t>C.孔隙比最小</w:t>
      </w:r>
      <w:r>
        <w:rPr>
          <w:rFonts w:hint="eastAsia"/>
        </w:rPr>
        <w:tab/>
      </w:r>
      <w:r>
        <w:rPr>
          <w:rFonts w:hint="eastAsia"/>
        </w:rPr>
        <w:t>D.重度最大</w:t>
      </w:r>
    </w:p>
    <w:p w14:paraId="2609FEAB">
      <w:pPr>
        <w:tabs>
          <w:tab w:val="left" w:pos="0"/>
          <w:tab w:val="left" w:pos="2205"/>
          <w:tab w:val="left" w:pos="4410"/>
          <w:tab w:val="left" w:pos="6615"/>
        </w:tabs>
      </w:pPr>
      <w:r>
        <w:rPr>
          <w:rFonts w:hint="eastAsia"/>
        </w:rPr>
        <w:t>101.回弹模量试验可采用的方法为（  ）。</w:t>
      </w:r>
    </w:p>
    <w:p w14:paraId="5316A713">
      <w:pPr>
        <w:tabs>
          <w:tab w:val="left" w:pos="0"/>
          <w:tab w:val="left" w:pos="2205"/>
          <w:tab w:val="left" w:pos="4410"/>
          <w:tab w:val="left" w:pos="6615"/>
        </w:tabs>
      </w:pPr>
      <w:r>
        <w:rPr>
          <w:rFonts w:hint="eastAsia"/>
        </w:rPr>
        <w:t>A.杠杆压力仪法</w:t>
      </w:r>
      <w:r>
        <w:rPr>
          <w:rFonts w:hint="eastAsia"/>
        </w:rPr>
        <w:tab/>
      </w:r>
      <w:r>
        <w:rPr>
          <w:rFonts w:hint="eastAsia"/>
        </w:rPr>
        <w:t>B.密度计法</w:t>
      </w:r>
    </w:p>
    <w:p w14:paraId="3E5A4DE0">
      <w:pPr>
        <w:tabs>
          <w:tab w:val="left" w:pos="0"/>
          <w:tab w:val="left" w:pos="2205"/>
          <w:tab w:val="left" w:pos="4410"/>
          <w:tab w:val="left" w:pos="6615"/>
        </w:tabs>
      </w:pPr>
      <w:r>
        <w:rPr>
          <w:rFonts w:hint="eastAsia"/>
        </w:rPr>
        <w:t>C.强度仪法</w:t>
      </w:r>
      <w:r>
        <w:rPr>
          <w:rFonts w:hint="eastAsia"/>
        </w:rPr>
        <w:tab/>
      </w:r>
      <w:r>
        <w:rPr>
          <w:rFonts w:hint="eastAsia"/>
        </w:rPr>
        <w:tab/>
      </w:r>
      <w:r>
        <w:rPr>
          <w:rFonts w:hint="eastAsia"/>
        </w:rPr>
        <w:t>D.虹吸筒法</w:t>
      </w:r>
    </w:p>
    <w:p w14:paraId="78492497">
      <w:pPr>
        <w:tabs>
          <w:tab w:val="left" w:pos="0"/>
          <w:tab w:val="left" w:pos="2205"/>
          <w:tab w:val="left" w:pos="4410"/>
          <w:tab w:val="left" w:pos="6615"/>
        </w:tabs>
      </w:pPr>
      <w:r>
        <w:rPr>
          <w:rFonts w:hint="eastAsia"/>
        </w:rPr>
        <w:t>102.冻土含水率试验的标准方法和在现场或需要快速测定含水率时可采用的方法分别为（  ）。</w:t>
      </w:r>
    </w:p>
    <w:p w14:paraId="2A493E31">
      <w:pPr>
        <w:tabs>
          <w:tab w:val="left" w:pos="0"/>
          <w:tab w:val="left" w:pos="2205"/>
          <w:tab w:val="left" w:pos="4410"/>
          <w:tab w:val="left" w:pos="6615"/>
        </w:tabs>
      </w:pPr>
      <w:r>
        <w:rPr>
          <w:rFonts w:hint="eastAsia"/>
        </w:rPr>
        <w:t>A.酒精燃烧法</w:t>
      </w:r>
      <w:r>
        <w:rPr>
          <w:rFonts w:hint="eastAsia"/>
        </w:rPr>
        <w:tab/>
      </w:r>
      <w:r>
        <w:rPr>
          <w:rFonts w:hint="eastAsia"/>
        </w:rPr>
        <w:t>B.烘干法</w:t>
      </w:r>
      <w:r>
        <w:rPr>
          <w:rFonts w:hint="eastAsia"/>
        </w:rPr>
        <w:tab/>
      </w:r>
      <w:r>
        <w:rPr>
          <w:rFonts w:hint="eastAsia"/>
        </w:rPr>
        <w:t>C.蜡封法</w:t>
      </w:r>
      <w:r>
        <w:rPr>
          <w:rFonts w:hint="eastAsia"/>
        </w:rPr>
        <w:tab/>
      </w:r>
      <w:r>
        <w:rPr>
          <w:rFonts w:hint="eastAsia"/>
        </w:rPr>
        <w:t>D.联合测定法</w:t>
      </w:r>
    </w:p>
    <w:p w14:paraId="58F65F2C">
      <w:pPr>
        <w:tabs>
          <w:tab w:val="left" w:pos="0"/>
          <w:tab w:val="left" w:pos="2205"/>
          <w:tab w:val="left" w:pos="4410"/>
          <w:tab w:val="left" w:pos="6615"/>
        </w:tabs>
      </w:pPr>
      <w:r>
        <w:rPr>
          <w:rFonts w:hint="eastAsia"/>
        </w:rPr>
        <w:t>103.下列哪些选项属于岩浆岩（  ）。</w:t>
      </w:r>
    </w:p>
    <w:p w14:paraId="6E49D1DF">
      <w:pPr>
        <w:tabs>
          <w:tab w:val="left" w:pos="0"/>
          <w:tab w:val="left" w:pos="2205"/>
          <w:tab w:val="left" w:pos="4410"/>
          <w:tab w:val="left" w:pos="6615"/>
        </w:tabs>
      </w:pPr>
      <w:r>
        <w:rPr>
          <w:rFonts w:hint="eastAsia"/>
        </w:rPr>
        <w:t>A.伟晶岩</w:t>
      </w:r>
      <w:r>
        <w:rPr>
          <w:rFonts w:hint="eastAsia"/>
        </w:rPr>
        <w:tab/>
      </w:r>
      <w:r>
        <w:rPr>
          <w:rFonts w:hint="eastAsia"/>
        </w:rPr>
        <w:t>B.正长岩</w:t>
      </w:r>
      <w:r>
        <w:rPr>
          <w:rFonts w:hint="eastAsia"/>
        </w:rPr>
        <w:tab/>
      </w:r>
      <w:r>
        <w:rPr>
          <w:rFonts w:hint="eastAsia"/>
        </w:rPr>
        <w:t>C.火山角砾岩</w:t>
      </w:r>
      <w:r>
        <w:rPr>
          <w:rFonts w:hint="eastAsia"/>
        </w:rPr>
        <w:tab/>
      </w:r>
      <w:r>
        <w:rPr>
          <w:rFonts w:hint="eastAsia"/>
        </w:rPr>
        <w:t>D.片麻岩</w:t>
      </w:r>
    </w:p>
    <w:p w14:paraId="6931BBC2">
      <w:pPr>
        <w:tabs>
          <w:tab w:val="left" w:pos="0"/>
          <w:tab w:val="left" w:pos="2205"/>
          <w:tab w:val="left" w:pos="4410"/>
          <w:tab w:val="left" w:pos="6615"/>
        </w:tabs>
      </w:pPr>
      <w:r>
        <w:rPr>
          <w:rFonts w:hint="eastAsia"/>
        </w:rPr>
        <w:t>104.以化学风化作用为主的环境下，下列选项中哪些矿物不易风化（  ）。</w:t>
      </w:r>
    </w:p>
    <w:p w14:paraId="0B1AF3F1">
      <w:pPr>
        <w:tabs>
          <w:tab w:val="left" w:pos="0"/>
          <w:tab w:val="left" w:pos="2205"/>
          <w:tab w:val="left" w:pos="4410"/>
          <w:tab w:val="left" w:pos="6615"/>
        </w:tabs>
      </w:pPr>
      <w:r>
        <w:rPr>
          <w:rFonts w:hint="eastAsia"/>
        </w:rPr>
        <w:t>A.石英</w:t>
      </w:r>
      <w:r>
        <w:rPr>
          <w:rFonts w:hint="eastAsia"/>
        </w:rPr>
        <w:tab/>
      </w:r>
      <w:r>
        <w:rPr>
          <w:rFonts w:hint="eastAsia"/>
        </w:rPr>
        <w:t>B.斜长石</w:t>
      </w:r>
      <w:r>
        <w:rPr>
          <w:rFonts w:hint="eastAsia"/>
        </w:rPr>
        <w:tab/>
      </w:r>
      <w:r>
        <w:rPr>
          <w:rFonts w:hint="eastAsia"/>
        </w:rPr>
        <w:t>C.白云母</w:t>
      </w:r>
      <w:r>
        <w:rPr>
          <w:rFonts w:hint="eastAsia"/>
        </w:rPr>
        <w:tab/>
      </w:r>
      <w:r>
        <w:rPr>
          <w:rFonts w:hint="eastAsia"/>
        </w:rPr>
        <w:t>D.黑云母</w:t>
      </w:r>
    </w:p>
    <w:p w14:paraId="47DB9C40">
      <w:pPr>
        <w:tabs>
          <w:tab w:val="left" w:pos="0"/>
          <w:tab w:val="left" w:pos="2205"/>
          <w:tab w:val="left" w:pos="4410"/>
          <w:tab w:val="left" w:pos="6615"/>
        </w:tabs>
      </w:pPr>
      <w:r>
        <w:rPr>
          <w:rFonts w:hint="eastAsia"/>
        </w:rPr>
        <w:t>105.进行强夯试验时，需观测强夯在地基土中引起的孔隙水压力的增长和消散规律，用以下哪几种测压计是合适的（  ）。</w:t>
      </w:r>
    </w:p>
    <w:p w14:paraId="31F73E94">
      <w:pPr>
        <w:tabs>
          <w:tab w:val="left" w:pos="0"/>
          <w:tab w:val="left" w:pos="2205"/>
          <w:tab w:val="left" w:pos="4410"/>
          <w:tab w:val="left" w:pos="6615"/>
        </w:tabs>
      </w:pPr>
      <w:r>
        <w:rPr>
          <w:rFonts w:hint="eastAsia"/>
        </w:rPr>
        <w:t>A.电阻应变式测压计</w:t>
      </w:r>
      <w:r>
        <w:rPr>
          <w:rFonts w:hint="eastAsia"/>
        </w:rPr>
        <w:tab/>
      </w:r>
      <w:r>
        <w:rPr>
          <w:rFonts w:hint="eastAsia"/>
        </w:rPr>
        <w:t>B.立管式测压计</w:t>
      </w:r>
    </w:p>
    <w:p w14:paraId="11CAC903">
      <w:pPr>
        <w:tabs>
          <w:tab w:val="left" w:pos="0"/>
          <w:tab w:val="left" w:pos="2205"/>
          <w:tab w:val="left" w:pos="4410"/>
          <w:tab w:val="left" w:pos="6615"/>
        </w:tabs>
      </w:pPr>
      <w:r>
        <w:rPr>
          <w:rFonts w:hint="eastAsia"/>
        </w:rPr>
        <w:t>C.水阻测压计</w:t>
      </w:r>
      <w:r>
        <w:rPr>
          <w:rFonts w:hint="eastAsia"/>
        </w:rPr>
        <w:tab/>
      </w:r>
      <w:r>
        <w:rPr>
          <w:rFonts w:hint="eastAsia"/>
        </w:rPr>
        <w:tab/>
      </w:r>
      <w:r>
        <w:rPr>
          <w:rFonts w:hint="eastAsia"/>
        </w:rPr>
        <w:t>D.钢弦式测压计</w:t>
      </w:r>
    </w:p>
    <w:p w14:paraId="64DA89C8">
      <w:pPr>
        <w:tabs>
          <w:tab w:val="left" w:pos="0"/>
          <w:tab w:val="left" w:pos="2205"/>
          <w:tab w:val="left" w:pos="4410"/>
          <w:tab w:val="left" w:pos="6615"/>
        </w:tabs>
      </w:pPr>
      <w:r>
        <w:rPr>
          <w:rFonts w:hint="eastAsia"/>
        </w:rPr>
        <w:t>106.根据《岩土工程勘察规范》GB50021-2001（2009年版），下列关于特殊土取样的要求中，哪些选项是正确的（  ）。</w:t>
      </w:r>
    </w:p>
    <w:p w14:paraId="1C092DF9">
      <w:pPr>
        <w:tabs>
          <w:tab w:val="left" w:pos="0"/>
          <w:tab w:val="left" w:pos="2205"/>
          <w:tab w:val="left" w:pos="4410"/>
          <w:tab w:val="left" w:pos="6615"/>
        </w:tabs>
      </w:pPr>
      <w:r>
        <w:rPr>
          <w:rFonts w:hint="eastAsia"/>
        </w:rPr>
        <w:t>A.对于膨胀土，在大气影响深度范围内，取样间距可为2.0m</w:t>
      </w:r>
    </w:p>
    <w:p w14:paraId="47EEF6DF">
      <w:pPr>
        <w:tabs>
          <w:tab w:val="left" w:pos="0"/>
          <w:tab w:val="left" w:pos="2205"/>
          <w:tab w:val="left" w:pos="4410"/>
          <w:tab w:val="left" w:pos="6615"/>
        </w:tabs>
      </w:pPr>
      <w:r>
        <w:rPr>
          <w:rFonts w:hint="eastAsia"/>
        </w:rPr>
        <w:t>B.对于湿陷性黄土，在探井中取样时，竖向间距宜为1.0m</w:t>
      </w:r>
    </w:p>
    <w:p w14:paraId="2AFB4E02">
      <w:pPr>
        <w:tabs>
          <w:tab w:val="left" w:pos="0"/>
          <w:tab w:val="left" w:pos="2205"/>
          <w:tab w:val="left" w:pos="4410"/>
          <w:tab w:val="left" w:pos="6615"/>
        </w:tabs>
        <w:rPr>
          <w:w w:val="95"/>
        </w:rPr>
      </w:pPr>
      <w:r>
        <w:rPr>
          <w:rFonts w:hint="eastAsia"/>
        </w:rPr>
        <w:t>C.</w:t>
      </w:r>
      <w:r>
        <w:rPr>
          <w:rFonts w:hint="eastAsia"/>
          <w:w w:val="95"/>
        </w:rPr>
        <w:t>对于盐渍土，初勘时在0~5m范围内采取扰动样的间距宜为1.0m</w:t>
      </w:r>
    </w:p>
    <w:p w14:paraId="4597968D">
      <w:pPr>
        <w:tabs>
          <w:tab w:val="left" w:pos="0"/>
          <w:tab w:val="left" w:pos="2205"/>
          <w:tab w:val="left" w:pos="4410"/>
          <w:tab w:val="left" w:pos="6615"/>
        </w:tabs>
      </w:pPr>
      <w:r>
        <w:rPr>
          <w:rFonts w:hint="eastAsia"/>
        </w:rPr>
        <w:t>D.</w:t>
      </w:r>
      <w:r>
        <w:rPr>
          <w:rFonts w:hint="eastAsia"/>
          <w:w w:val="95"/>
        </w:rPr>
        <w:t>对于盐渍土，详勘时在0~5m范围内采取扰动样的间距宜为0.5m</w:t>
      </w:r>
    </w:p>
    <w:p w14:paraId="2B617944">
      <w:pPr>
        <w:tabs>
          <w:tab w:val="left" w:pos="0"/>
          <w:tab w:val="left" w:pos="2205"/>
          <w:tab w:val="left" w:pos="4410"/>
          <w:tab w:val="left" w:pos="6615"/>
        </w:tabs>
      </w:pPr>
      <w:r>
        <w:rPr>
          <w:rFonts w:hint="eastAsia"/>
        </w:rPr>
        <w:t>107.根据《湿陷性黄土地区建筑标准》GB 50025-2018，采用试坑浸水试验确定黄土的自重湿陷量的实测值，下列论述中哪些选项是正确的（  ）。</w:t>
      </w:r>
    </w:p>
    <w:p w14:paraId="1828AB5C">
      <w:pPr>
        <w:tabs>
          <w:tab w:val="left" w:pos="0"/>
          <w:tab w:val="left" w:pos="2205"/>
          <w:tab w:val="left" w:pos="4410"/>
          <w:tab w:val="left" w:pos="6615"/>
        </w:tabs>
      </w:pPr>
      <w:r>
        <w:rPr>
          <w:rFonts w:hint="eastAsia"/>
        </w:rPr>
        <w:t>A.观测自重湿陷的深标点应以试坑中心对称布置</w:t>
      </w:r>
    </w:p>
    <w:p w14:paraId="27116F82">
      <w:pPr>
        <w:tabs>
          <w:tab w:val="left" w:pos="0"/>
          <w:tab w:val="left" w:pos="2205"/>
          <w:tab w:val="left" w:pos="4410"/>
          <w:tab w:val="left" w:pos="6615"/>
        </w:tabs>
      </w:pPr>
      <w:r>
        <w:rPr>
          <w:rFonts w:hint="eastAsia"/>
        </w:rPr>
        <w:t>B.观测自重湿陷的浅标点应由试坑中心向坑边以不少于3个方向布置</w:t>
      </w:r>
    </w:p>
    <w:p w14:paraId="60EA6C4D">
      <w:pPr>
        <w:tabs>
          <w:tab w:val="left" w:pos="0"/>
          <w:tab w:val="left" w:pos="2205"/>
          <w:tab w:val="left" w:pos="4410"/>
          <w:tab w:val="left" w:pos="6615"/>
        </w:tabs>
      </w:pPr>
      <w:r>
        <w:rPr>
          <w:rFonts w:hint="eastAsia"/>
        </w:rPr>
        <w:t>C.可停止浸水的湿陷稳定标准不仅与每天的平均湿陷量有关，也与浸水量有关</w:t>
      </w:r>
    </w:p>
    <w:p w14:paraId="1557F3F9">
      <w:pPr>
        <w:tabs>
          <w:tab w:val="left" w:pos="0"/>
          <w:tab w:val="left" w:pos="2205"/>
          <w:tab w:val="left" w:pos="4410"/>
          <w:tab w:val="left" w:pos="6615"/>
        </w:tabs>
      </w:pPr>
      <w:r>
        <w:rPr>
          <w:rFonts w:hint="eastAsia"/>
        </w:rPr>
        <w:t>D.停止浸水后观测到的下沉量不应计入自重湿陷量实测值</w:t>
      </w:r>
    </w:p>
    <w:p w14:paraId="091788F5">
      <w:pPr>
        <w:tabs>
          <w:tab w:val="left" w:pos="0"/>
          <w:tab w:val="left" w:pos="2205"/>
          <w:tab w:val="left" w:pos="4410"/>
          <w:tab w:val="left" w:pos="6615"/>
        </w:tabs>
      </w:pPr>
      <w:r>
        <w:rPr>
          <w:rFonts w:hint="eastAsia"/>
        </w:rPr>
        <w:t>108.处理湿陷性黄土地基，下列哪些方法是不适用的（  ）。</w:t>
      </w:r>
    </w:p>
    <w:p w14:paraId="61AA3D03">
      <w:pPr>
        <w:tabs>
          <w:tab w:val="left" w:pos="0"/>
          <w:tab w:val="left" w:pos="2205"/>
          <w:tab w:val="left" w:pos="4410"/>
          <w:tab w:val="left" w:pos="6615"/>
        </w:tabs>
      </w:pPr>
      <w:r>
        <w:rPr>
          <w:rFonts w:hint="eastAsia"/>
        </w:rPr>
        <w:t>A.强夯法</w:t>
      </w:r>
      <w:r>
        <w:rPr>
          <w:rFonts w:hint="eastAsia"/>
        </w:rPr>
        <w:tab/>
      </w:r>
      <w:r>
        <w:rPr>
          <w:rFonts w:hint="eastAsia"/>
        </w:rPr>
        <w:tab/>
      </w:r>
      <w:r>
        <w:rPr>
          <w:rFonts w:hint="eastAsia"/>
        </w:rPr>
        <w:t>B.振冲碎石桩法</w:t>
      </w:r>
    </w:p>
    <w:p w14:paraId="2DA93744">
      <w:pPr>
        <w:tabs>
          <w:tab w:val="left" w:pos="0"/>
          <w:tab w:val="left" w:pos="2205"/>
          <w:tab w:val="left" w:pos="4410"/>
          <w:tab w:val="left" w:pos="6615"/>
        </w:tabs>
      </w:pPr>
      <w:r>
        <w:rPr>
          <w:rFonts w:hint="eastAsia"/>
        </w:rPr>
        <w:t>C.土挤密桩法</w:t>
      </w:r>
      <w:r>
        <w:rPr>
          <w:rFonts w:hint="eastAsia"/>
        </w:rPr>
        <w:tab/>
      </w:r>
      <w:r>
        <w:rPr>
          <w:rFonts w:hint="eastAsia"/>
        </w:rPr>
        <w:tab/>
      </w:r>
      <w:r>
        <w:rPr>
          <w:rFonts w:hint="eastAsia"/>
        </w:rPr>
        <w:t>D.砂石垫层法</w:t>
      </w:r>
    </w:p>
    <w:p w14:paraId="4D52256B">
      <w:pPr>
        <w:tabs>
          <w:tab w:val="left" w:pos="0"/>
          <w:tab w:val="left" w:pos="2205"/>
          <w:tab w:val="left" w:pos="4410"/>
          <w:tab w:val="left" w:pos="6615"/>
        </w:tabs>
      </w:pPr>
      <w:r>
        <w:rPr>
          <w:rFonts w:hint="eastAsia"/>
        </w:rPr>
        <w:t>109.下列哪些选项是膨胀土的基本特征（  ）。</w:t>
      </w:r>
    </w:p>
    <w:p w14:paraId="671F5A89">
      <w:pPr>
        <w:tabs>
          <w:tab w:val="left" w:pos="0"/>
          <w:tab w:val="left" w:pos="2205"/>
          <w:tab w:val="left" w:pos="4410"/>
          <w:tab w:val="left" w:pos="6615"/>
        </w:tabs>
      </w:pPr>
      <w:r>
        <w:rPr>
          <w:rFonts w:hint="eastAsia"/>
        </w:rPr>
        <w:t>A.在天然状态下，膨胀土的含水率和孔隙比都很高</w:t>
      </w:r>
    </w:p>
    <w:p w14:paraId="05281F45">
      <w:pPr>
        <w:tabs>
          <w:tab w:val="left" w:pos="0"/>
          <w:tab w:val="left" w:pos="2205"/>
          <w:tab w:val="left" w:pos="4410"/>
          <w:tab w:val="left" w:pos="6615"/>
        </w:tabs>
      </w:pPr>
      <w:r>
        <w:rPr>
          <w:rFonts w:hint="eastAsia"/>
        </w:rPr>
        <w:t>B.膨胀土的变形或应力对湿度状态的变化特别敏感</w:t>
      </w:r>
    </w:p>
    <w:p w14:paraId="27283E37">
      <w:pPr>
        <w:tabs>
          <w:tab w:val="left" w:pos="0"/>
          <w:tab w:val="left" w:pos="2205"/>
          <w:tab w:val="left" w:pos="4410"/>
          <w:tab w:val="left" w:pos="6615"/>
        </w:tabs>
      </w:pPr>
      <w:r>
        <w:rPr>
          <w:rFonts w:hint="eastAsia"/>
        </w:rPr>
        <w:t>C.膨胀土的裂隙是吸水时形成的</w:t>
      </w:r>
    </w:p>
    <w:p w14:paraId="0A5FE391">
      <w:pPr>
        <w:tabs>
          <w:tab w:val="left" w:pos="0"/>
          <w:tab w:val="left" w:pos="2205"/>
          <w:tab w:val="left" w:pos="4410"/>
          <w:tab w:val="left" w:pos="6615"/>
        </w:tabs>
      </w:pPr>
      <w:r>
        <w:rPr>
          <w:rFonts w:hint="eastAsia"/>
        </w:rPr>
        <w:t>D.膨胀土同时具有吸水膨胀和失水收缩两种变形特性</w:t>
      </w:r>
    </w:p>
    <w:p w14:paraId="4AA55886">
      <w:pPr>
        <w:tabs>
          <w:tab w:val="left" w:pos="0"/>
          <w:tab w:val="left" w:pos="2205"/>
          <w:tab w:val="left" w:pos="4410"/>
          <w:tab w:val="left" w:pos="6615"/>
        </w:tabs>
      </w:pPr>
      <w:r>
        <w:rPr>
          <w:rFonts w:hint="eastAsia"/>
        </w:rPr>
        <w:t>110.膨胀土中的黏粒（粒径小于0.005mm）矿物成分以下列哪些选项为主（  ）。</w:t>
      </w:r>
    </w:p>
    <w:p w14:paraId="09EA2C1F">
      <w:pPr>
        <w:tabs>
          <w:tab w:val="left" w:pos="0"/>
          <w:tab w:val="left" w:pos="2205"/>
          <w:tab w:val="left" w:pos="4410"/>
          <w:tab w:val="left" w:pos="6615"/>
        </w:tabs>
      </w:pPr>
      <w:r>
        <w:rPr>
          <w:rFonts w:hint="eastAsia"/>
        </w:rPr>
        <w:t>A.云母</w:t>
      </w:r>
      <w:r>
        <w:rPr>
          <w:rFonts w:hint="eastAsia"/>
        </w:rPr>
        <w:tab/>
      </w:r>
      <w:r>
        <w:rPr>
          <w:rFonts w:hint="eastAsia"/>
        </w:rPr>
        <w:t>B.伊利石</w:t>
      </w:r>
      <w:r>
        <w:rPr>
          <w:rFonts w:hint="eastAsia"/>
        </w:rPr>
        <w:tab/>
      </w:r>
      <w:r>
        <w:rPr>
          <w:rFonts w:hint="eastAsia"/>
        </w:rPr>
        <w:t>C.蒙脱石</w:t>
      </w:r>
      <w:r>
        <w:rPr>
          <w:rFonts w:hint="eastAsia"/>
        </w:rPr>
        <w:tab/>
      </w:r>
      <w:r>
        <w:rPr>
          <w:rFonts w:hint="eastAsia"/>
        </w:rPr>
        <w:t>D.绿泥石</w:t>
      </w:r>
    </w:p>
    <w:p w14:paraId="4CC1DE5E">
      <w:pPr>
        <w:tabs>
          <w:tab w:val="left" w:pos="0"/>
          <w:tab w:val="left" w:pos="2205"/>
          <w:tab w:val="left" w:pos="4410"/>
          <w:tab w:val="left" w:pos="6615"/>
        </w:tabs>
      </w:pPr>
      <w:r>
        <w:rPr>
          <w:rFonts w:hint="eastAsia"/>
        </w:rPr>
        <w:t>111.下列关于膨胀土的论述中，哪些是正确的（  ）。</w:t>
      </w:r>
    </w:p>
    <w:p w14:paraId="405B08EA">
      <w:pPr>
        <w:tabs>
          <w:tab w:val="left" w:pos="0"/>
          <w:tab w:val="left" w:pos="2205"/>
          <w:tab w:val="left" w:pos="4410"/>
          <w:tab w:val="left" w:pos="6615"/>
        </w:tabs>
      </w:pPr>
      <w:r>
        <w:rPr>
          <w:rFonts w:hint="eastAsia"/>
        </w:rPr>
        <w:t>A.初始</w:t>
      </w:r>
      <w:r>
        <w:rPr>
          <w:rFonts w:hint="eastAsia"/>
          <w:lang w:eastAsia="zh-CN"/>
        </w:rPr>
        <w:t>含水率</w:t>
      </w:r>
      <w:r>
        <w:rPr>
          <w:rFonts w:hint="eastAsia"/>
        </w:rPr>
        <w:t>与膨胀后</w:t>
      </w:r>
      <w:r>
        <w:rPr>
          <w:rFonts w:hint="eastAsia"/>
          <w:lang w:eastAsia="zh-CN"/>
        </w:rPr>
        <w:t>含水率</w:t>
      </w:r>
      <w:r>
        <w:rPr>
          <w:rFonts w:hint="eastAsia"/>
        </w:rPr>
        <w:t>差值越大，土的膨胀量愈小</w:t>
      </w:r>
    </w:p>
    <w:p w14:paraId="373FC940">
      <w:pPr>
        <w:tabs>
          <w:tab w:val="left" w:pos="0"/>
          <w:tab w:val="left" w:pos="2205"/>
          <w:tab w:val="left" w:pos="4410"/>
          <w:tab w:val="left" w:pos="6615"/>
        </w:tabs>
      </w:pPr>
      <w:r>
        <w:rPr>
          <w:rFonts w:hint="eastAsia"/>
        </w:rPr>
        <w:t>B.土粒的硅铝分子比的比值愈大，胀缩量愈大</w:t>
      </w:r>
    </w:p>
    <w:p w14:paraId="5057E010">
      <w:pPr>
        <w:tabs>
          <w:tab w:val="left" w:pos="0"/>
          <w:tab w:val="left" w:pos="2205"/>
          <w:tab w:val="left" w:pos="4410"/>
          <w:tab w:val="left" w:pos="6615"/>
        </w:tabs>
      </w:pPr>
      <w:r>
        <w:rPr>
          <w:rFonts w:hint="eastAsia"/>
        </w:rPr>
        <w:t>C.孔隙比越大，浸水膨胀越小</w:t>
      </w:r>
    </w:p>
    <w:p w14:paraId="2379559B">
      <w:pPr>
        <w:tabs>
          <w:tab w:val="left" w:pos="0"/>
          <w:tab w:val="left" w:pos="2205"/>
          <w:tab w:val="left" w:pos="4410"/>
          <w:tab w:val="left" w:pos="6615"/>
        </w:tabs>
      </w:pPr>
      <w:r>
        <w:rPr>
          <w:rFonts w:hint="eastAsia"/>
        </w:rPr>
        <w:t>D.蒙脱石和伊利石含量越高，胀缩量越大</w:t>
      </w:r>
    </w:p>
    <w:p w14:paraId="079070EF">
      <w:pPr>
        <w:tabs>
          <w:tab w:val="left" w:pos="0"/>
          <w:tab w:val="left" w:pos="2205"/>
          <w:tab w:val="left" w:pos="4410"/>
          <w:tab w:val="left" w:pos="6615"/>
        </w:tabs>
      </w:pPr>
      <w:r>
        <w:rPr>
          <w:rFonts w:hint="eastAsia"/>
        </w:rPr>
        <w:t>112.盐渍土具有下列选项的哪些特征（  ）。</w:t>
      </w:r>
    </w:p>
    <w:p w14:paraId="7E2FC133">
      <w:pPr>
        <w:tabs>
          <w:tab w:val="left" w:pos="0"/>
          <w:tab w:val="left" w:pos="2205"/>
          <w:tab w:val="left" w:pos="4410"/>
          <w:tab w:val="left" w:pos="6615"/>
        </w:tabs>
      </w:pPr>
      <w:r>
        <w:rPr>
          <w:rFonts w:hint="eastAsia"/>
        </w:rPr>
        <w:t>A.具有溶陷性和膨胀性</w:t>
      </w:r>
    </w:p>
    <w:p w14:paraId="0FE1C8AC">
      <w:pPr>
        <w:tabs>
          <w:tab w:val="left" w:pos="0"/>
          <w:tab w:val="left" w:pos="2205"/>
          <w:tab w:val="left" w:pos="4410"/>
          <w:tab w:val="left" w:pos="6615"/>
        </w:tabs>
      </w:pPr>
      <w:r>
        <w:rPr>
          <w:rFonts w:hint="eastAsia"/>
        </w:rPr>
        <w:t>B.具有腐蚀性</w:t>
      </w:r>
    </w:p>
    <w:p w14:paraId="73A33E35">
      <w:pPr>
        <w:tabs>
          <w:tab w:val="left" w:pos="0"/>
          <w:tab w:val="left" w:pos="2205"/>
          <w:tab w:val="left" w:pos="4410"/>
          <w:tab w:val="left" w:pos="6615"/>
        </w:tabs>
      </w:pPr>
      <w:r>
        <w:rPr>
          <w:rFonts w:hint="eastAsia"/>
        </w:rPr>
        <w:t>C.易溶盐溶解后，与土体颗粒进行化学反应</w:t>
      </w:r>
    </w:p>
    <w:p w14:paraId="1BF80DA2">
      <w:pPr>
        <w:tabs>
          <w:tab w:val="left" w:pos="0"/>
          <w:tab w:val="left" w:pos="2205"/>
          <w:tab w:val="left" w:pos="4410"/>
          <w:tab w:val="left" w:pos="6615"/>
        </w:tabs>
      </w:pPr>
      <w:r>
        <w:rPr>
          <w:rFonts w:hint="eastAsia"/>
        </w:rPr>
        <w:t>D.盐渍土的力学强度随总含盐量的增加而增加</w:t>
      </w:r>
    </w:p>
    <w:p w14:paraId="12B56E16">
      <w:pPr>
        <w:tabs>
          <w:tab w:val="left" w:pos="0"/>
          <w:tab w:val="left" w:pos="2205"/>
          <w:tab w:val="left" w:pos="4410"/>
          <w:tab w:val="left" w:pos="6615"/>
        </w:tabs>
      </w:pPr>
      <w:r>
        <w:rPr>
          <w:rFonts w:hint="eastAsia"/>
        </w:rPr>
        <w:t>113.下列关于盐渍土的论述中哪些选项是正确的（  ）。</w:t>
      </w:r>
    </w:p>
    <w:p w14:paraId="29DA060F">
      <w:pPr>
        <w:tabs>
          <w:tab w:val="left" w:pos="0"/>
          <w:tab w:val="left" w:pos="2205"/>
          <w:tab w:val="left" w:pos="4410"/>
          <w:tab w:val="left" w:pos="6615"/>
        </w:tabs>
      </w:pPr>
      <w:r>
        <w:rPr>
          <w:rFonts w:hint="eastAsia"/>
        </w:rPr>
        <w:t>A.盐渍土的腐蚀性评价以</w:t>
      </w:r>
      <w:r>
        <w:rPr>
          <w:rFonts w:hint="eastAsia"/>
          <w:w w:val="95"/>
          <w:position w:val="-6"/>
        </w:rPr>
        <w:object>
          <v:shape id="_x0000_i1202" o:spt="75" type="#_x0000_t75" style="height:20.1pt;width:21.45pt;" o:ole="t" filled="f" o:preferrelative="t" stroked="f" coordsize="21600,21600">
            <v:path/>
            <v:fill on="f" focussize="0,0"/>
            <v:stroke on="f" joinstyle="miter"/>
            <v:imagedata r:id="rId308" o:title=""/>
            <o:lock v:ext="edit" aspectratio="t"/>
            <w10:wrap type="none"/>
            <w10:anchorlock/>
          </v:shape>
          <o:OLEObject Type="Embed" ProgID="Equation.DSMT4" ShapeID="_x0000_i1202" DrawAspect="Content" ObjectID="_1468075902" r:id="rId307">
            <o:LockedField>false</o:LockedField>
          </o:OLEObject>
        </w:object>
      </w:r>
      <w:r>
        <w:rPr>
          <w:rFonts w:hint="eastAsia"/>
        </w:rPr>
        <w:t>、</w:t>
      </w:r>
      <w:r>
        <w:rPr>
          <w:rFonts w:hint="eastAsia"/>
          <w:w w:val="95"/>
          <w:position w:val="-14"/>
        </w:rPr>
        <w:object>
          <v:shape id="_x0000_i1203" o:spt="75" type="#_x0000_t75" style="height:24.25pt;width:31.85pt;" o:ole="t" filled="f" o:preferrelative="t" stroked="f" coordsize="21600,21600">
            <v:path/>
            <v:fill on="f" focussize="0,0"/>
            <v:stroke on="f" joinstyle="miter"/>
            <v:imagedata r:id="rId310" o:title=""/>
            <o:lock v:ext="edit" aspectratio="t"/>
            <w10:wrap type="none"/>
            <w10:anchorlock/>
          </v:shape>
          <o:OLEObject Type="Embed" ProgID="Equation.DSMT4" ShapeID="_x0000_i1203" DrawAspect="Content" ObjectID="_1468075903" r:id="rId309">
            <o:LockedField>false</o:LockedField>
          </o:OLEObject>
        </w:object>
      </w:r>
      <w:r>
        <w:rPr>
          <w:rFonts w:hint="eastAsia"/>
        </w:rPr>
        <w:t>作为主要腐蚀性离子</w:t>
      </w:r>
    </w:p>
    <w:p w14:paraId="74D474A6">
      <w:pPr>
        <w:tabs>
          <w:tab w:val="left" w:pos="0"/>
          <w:tab w:val="left" w:pos="2205"/>
          <w:tab w:val="left" w:pos="4410"/>
          <w:tab w:val="left" w:pos="6615"/>
        </w:tabs>
      </w:pPr>
      <w:r>
        <w:rPr>
          <w:rFonts w:hint="eastAsia"/>
        </w:rPr>
        <w:t>B.盐渍土的</w:t>
      </w:r>
      <w:r>
        <w:rPr>
          <w:rFonts w:hint="eastAsia"/>
          <w:lang w:eastAsia="zh-CN"/>
        </w:rPr>
        <w:t>含水率</w:t>
      </w:r>
      <w:r>
        <w:rPr>
          <w:rFonts w:hint="eastAsia"/>
        </w:rPr>
        <w:t>较低且含盐量较高时其抗剪强度就越低</w:t>
      </w:r>
    </w:p>
    <w:p w14:paraId="69931625">
      <w:pPr>
        <w:tabs>
          <w:tab w:val="left" w:pos="0"/>
          <w:tab w:val="left" w:pos="2205"/>
          <w:tab w:val="left" w:pos="4410"/>
          <w:tab w:val="left" w:pos="6615"/>
        </w:tabs>
      </w:pPr>
      <w:r>
        <w:rPr>
          <w:rFonts w:hint="eastAsia"/>
        </w:rPr>
        <w:t>C.盐渍土的起始冻结温度不仅与溶液的浓度有关，而且与盐的类型有关</w:t>
      </w:r>
    </w:p>
    <w:p w14:paraId="41609F7D">
      <w:pPr>
        <w:tabs>
          <w:tab w:val="left" w:pos="0"/>
          <w:tab w:val="left" w:pos="2205"/>
          <w:tab w:val="left" w:pos="4410"/>
          <w:tab w:val="left" w:pos="6615"/>
        </w:tabs>
      </w:pPr>
      <w:r>
        <w:rPr>
          <w:rFonts w:hint="eastAsia"/>
        </w:rPr>
        <w:t>D.盐渍土的盐胀性主要是由于硫酸钠结晶吸水后体积膨胀造成的</w:t>
      </w:r>
    </w:p>
    <w:p w14:paraId="65B79688">
      <w:pPr>
        <w:tabs>
          <w:tab w:val="left" w:pos="0"/>
          <w:tab w:val="left" w:pos="2205"/>
          <w:tab w:val="left" w:pos="4410"/>
          <w:tab w:val="left" w:pos="6615"/>
        </w:tabs>
      </w:pPr>
      <w:r>
        <w:rPr>
          <w:rFonts w:hint="eastAsia"/>
        </w:rPr>
        <w:t>体积膨胀造成的</w:t>
      </w:r>
    </w:p>
    <w:p w14:paraId="0EFDD692">
      <w:pPr>
        <w:tabs>
          <w:tab w:val="left" w:pos="0"/>
          <w:tab w:val="left" w:pos="2205"/>
          <w:tab w:val="left" w:pos="4410"/>
          <w:tab w:val="left" w:pos="6615"/>
        </w:tabs>
      </w:pPr>
      <w:r>
        <w:rPr>
          <w:rFonts w:hint="eastAsia"/>
        </w:rPr>
        <w:t>114.下列哪些选项的土性指标与参数是确定黏性土多年冻土融沉类别必要的（  ）。</w:t>
      </w:r>
    </w:p>
    <w:p w14:paraId="2E0B51FB">
      <w:pPr>
        <w:tabs>
          <w:tab w:val="left" w:pos="0"/>
          <w:tab w:val="left" w:pos="2205"/>
          <w:tab w:val="left" w:pos="4410"/>
          <w:tab w:val="left" w:pos="6615"/>
        </w:tabs>
      </w:pPr>
      <w:r>
        <w:rPr>
          <w:rFonts w:hint="eastAsia"/>
        </w:rPr>
        <w:t>A.融沉系数</w:t>
      </w:r>
      <w:r>
        <w:rPr>
          <w:rFonts w:hint="eastAsia"/>
          <w:w w:val="95"/>
          <w:position w:val="-14"/>
        </w:rPr>
        <w:object>
          <v:shape id="_x0000_i1204" o:spt="75" type="#_x0000_t75" style="height:21.45pt;width:15.9pt;" o:ole="t" filled="f" o:preferrelative="t" stroked="f" coordsize="21600,21600">
            <v:path/>
            <v:fill on="f" focussize="0,0"/>
            <v:stroke on="f" joinstyle="miter"/>
            <v:imagedata r:id="rId312" o:title=""/>
            <o:lock v:ext="edit" aspectratio="t"/>
            <w10:wrap type="none"/>
            <w10:anchorlock/>
          </v:shape>
          <o:OLEObject Type="Embed" ProgID="Equation.DSMT4" ShapeID="_x0000_i1204" DrawAspect="Content" ObjectID="_1468075904" r:id="rId311">
            <o:LockedField>false</o:LockedField>
          </o:OLEObject>
        </w:object>
      </w:r>
      <w:r>
        <w:rPr>
          <w:rFonts w:hint="eastAsia"/>
        </w:rPr>
        <w:tab/>
      </w:r>
      <w:r>
        <w:rPr>
          <w:rFonts w:hint="eastAsia"/>
        </w:rPr>
        <w:t>B.总</w:t>
      </w:r>
      <w:r>
        <w:rPr>
          <w:rFonts w:hint="eastAsia"/>
          <w:lang w:eastAsia="zh-CN"/>
        </w:rPr>
        <w:t>含水率</w:t>
      </w:r>
      <w:r>
        <w:rPr>
          <w:rFonts w:hint="eastAsia"/>
          <w:w w:val="95"/>
          <w:position w:val="-14"/>
        </w:rPr>
        <w:object>
          <v:shape id="_x0000_i1205" o:spt="75" type="#_x0000_t75" style="height:21.45pt;width:18.7pt;" o:ole="t" filled="f" o:preferrelative="t" stroked="f" coordsize="21600,21600">
            <v:path/>
            <v:fill on="f" focussize="0,0"/>
            <v:stroke on="f" joinstyle="miter"/>
            <v:imagedata r:id="rId314" o:title=""/>
            <o:lock v:ext="edit" aspectratio="t"/>
            <w10:wrap type="none"/>
            <w10:anchorlock/>
          </v:shape>
          <o:OLEObject Type="Embed" ProgID="Equation.DSMT4" ShapeID="_x0000_i1205" DrawAspect="Content" ObjectID="_1468075905" r:id="rId313">
            <o:LockedField>false</o:LockedField>
          </o:OLEObject>
        </w:object>
      </w:r>
      <w:r>
        <w:rPr>
          <w:rFonts w:hint="eastAsia"/>
        </w:rPr>
        <w:tab/>
      </w:r>
      <w:r>
        <w:rPr>
          <w:rFonts w:hint="eastAsia"/>
        </w:rPr>
        <w:t>C.塑限</w:t>
      </w:r>
      <w:r>
        <w:rPr>
          <w:rFonts w:hint="eastAsia"/>
          <w:w w:val="95"/>
          <w:position w:val="-14"/>
        </w:rPr>
        <w:object>
          <v:shape id="_x0000_i1206" o:spt="75" type="#_x0000_t75" style="height:21.45pt;width:20.1pt;" o:ole="t" filled="f" o:preferrelative="t" stroked="f" coordsize="21600,21600">
            <v:path/>
            <v:fill on="f" focussize="0,0"/>
            <v:stroke on="f" joinstyle="miter"/>
            <v:imagedata r:id="rId316" o:title=""/>
            <o:lock v:ext="edit" aspectratio="t"/>
            <w10:wrap type="none"/>
            <w10:anchorlock/>
          </v:shape>
          <o:OLEObject Type="Embed" ProgID="Equation.DSMT4" ShapeID="_x0000_i1206" DrawAspect="Content" ObjectID="_1468075906" r:id="rId315">
            <o:LockedField>false</o:LockedField>
          </o:OLEObject>
        </w:object>
      </w:r>
      <w:r>
        <w:rPr>
          <w:rFonts w:hint="eastAsia"/>
        </w:rPr>
        <w:tab/>
      </w:r>
      <w:r>
        <w:rPr>
          <w:rFonts w:hint="eastAsia"/>
        </w:rPr>
        <w:t>D.液限</w:t>
      </w:r>
      <w:r>
        <w:rPr>
          <w:rFonts w:hint="eastAsia"/>
          <w:w w:val="95"/>
          <w:position w:val="-14"/>
        </w:rPr>
        <w:object>
          <v:shape id="_x0000_i1207" o:spt="75" type="#_x0000_t75" style="height:21.45pt;width:20.1pt;" o:ole="t" filled="f" o:preferrelative="t" stroked="f" coordsize="21600,21600">
            <v:path/>
            <v:fill on="f" focussize="0,0"/>
            <v:stroke on="f" joinstyle="miter"/>
            <v:imagedata r:id="rId318" o:title=""/>
            <o:lock v:ext="edit" aspectratio="t"/>
            <w10:wrap type="none"/>
            <w10:anchorlock/>
          </v:shape>
          <o:OLEObject Type="Embed" ProgID="Equation.DSMT4" ShapeID="_x0000_i1207" DrawAspect="Content" ObjectID="_1468075907" r:id="rId317">
            <o:LockedField>false</o:LockedField>
          </o:OLEObject>
        </w:object>
      </w:r>
    </w:p>
    <w:p w14:paraId="496B9E4E">
      <w:pPr>
        <w:tabs>
          <w:tab w:val="left" w:pos="0"/>
          <w:tab w:val="left" w:pos="2205"/>
          <w:tab w:val="left" w:pos="4410"/>
          <w:tab w:val="left" w:pos="6615"/>
        </w:tabs>
      </w:pPr>
      <w:r>
        <w:rPr>
          <w:rFonts w:hint="eastAsia"/>
        </w:rPr>
        <w:t>115.下列关于红黏土特征的表述中哪些选项是正确的（  ）。</w:t>
      </w:r>
    </w:p>
    <w:p w14:paraId="657AE842">
      <w:pPr>
        <w:tabs>
          <w:tab w:val="left" w:pos="0"/>
          <w:tab w:val="left" w:pos="2205"/>
          <w:tab w:val="left" w:pos="4410"/>
          <w:tab w:val="left" w:pos="6615"/>
        </w:tabs>
      </w:pPr>
      <w:r>
        <w:rPr>
          <w:rFonts w:hint="eastAsia"/>
        </w:rPr>
        <w:t>A.红黏土失水后易出现裂隙</w:t>
      </w:r>
    </w:p>
    <w:p w14:paraId="79ED1119">
      <w:pPr>
        <w:tabs>
          <w:tab w:val="left" w:pos="0"/>
          <w:tab w:val="left" w:pos="2205"/>
          <w:tab w:val="left" w:pos="4410"/>
          <w:tab w:val="left" w:pos="6615"/>
        </w:tabs>
      </w:pPr>
      <w:r>
        <w:rPr>
          <w:rFonts w:hint="eastAsia"/>
        </w:rPr>
        <w:t>B.红黏土具有与膨胀土一样的胀缩性</w:t>
      </w:r>
    </w:p>
    <w:p w14:paraId="67CD7735">
      <w:pPr>
        <w:tabs>
          <w:tab w:val="left" w:pos="0"/>
          <w:tab w:val="left" w:pos="2205"/>
          <w:tab w:val="left" w:pos="4410"/>
          <w:tab w:val="left" w:pos="6615"/>
        </w:tabs>
      </w:pPr>
      <w:r>
        <w:rPr>
          <w:rFonts w:hint="eastAsia"/>
        </w:rPr>
        <w:t>C.红黏土往往有上硬下软的现象</w:t>
      </w:r>
    </w:p>
    <w:p w14:paraId="6407B343">
      <w:pPr>
        <w:tabs>
          <w:tab w:val="left" w:pos="0"/>
          <w:tab w:val="left" w:pos="2205"/>
          <w:tab w:val="left" w:pos="4410"/>
          <w:tab w:val="left" w:pos="6615"/>
        </w:tabs>
      </w:pPr>
      <w:r>
        <w:rPr>
          <w:rFonts w:hint="eastAsia"/>
        </w:rPr>
        <w:t>D.红黏土为高塑性的黏土</w:t>
      </w:r>
    </w:p>
    <w:p w14:paraId="64169BDA">
      <w:pPr>
        <w:tabs>
          <w:tab w:val="left" w:pos="0"/>
          <w:tab w:val="left" w:pos="2205"/>
          <w:tab w:val="left" w:pos="4410"/>
          <w:tab w:val="left" w:pos="6615"/>
        </w:tabs>
      </w:pPr>
      <w:r>
        <w:rPr>
          <w:rFonts w:hint="eastAsia"/>
        </w:rPr>
        <w:t>116.红黏土复浸水特性为Ⅱ类者，复浸水后一般具有下列哪些特性（  ）。</w:t>
      </w:r>
    </w:p>
    <w:p w14:paraId="2F4E7FAF">
      <w:pPr>
        <w:tabs>
          <w:tab w:val="left" w:pos="0"/>
          <w:tab w:val="left" w:pos="2205"/>
          <w:tab w:val="left" w:pos="4410"/>
          <w:tab w:val="left" w:pos="6615"/>
        </w:tabs>
        <w:rPr>
          <w:w w:val="92"/>
        </w:rPr>
      </w:pPr>
      <w:r>
        <w:rPr>
          <w:rFonts w:hint="eastAsia"/>
        </w:rPr>
        <w:t>A.</w:t>
      </w:r>
      <w:r>
        <w:rPr>
          <w:rFonts w:hint="eastAsia"/>
          <w:w w:val="92"/>
        </w:rPr>
        <w:t>膨胀循环呈缩势，缩量逐次积累，但缩后土样高度大于原始高度</w:t>
      </w:r>
    </w:p>
    <w:p w14:paraId="2035B1D0">
      <w:pPr>
        <w:tabs>
          <w:tab w:val="left" w:pos="0"/>
          <w:tab w:val="left" w:pos="2205"/>
          <w:tab w:val="left" w:pos="4410"/>
          <w:tab w:val="left" w:pos="6615"/>
        </w:tabs>
      </w:pPr>
      <w:r>
        <w:rPr>
          <w:rFonts w:hint="eastAsia"/>
        </w:rPr>
        <w:t>B.土的含水率增量微小</w:t>
      </w:r>
    </w:p>
    <w:p w14:paraId="1CE4B827">
      <w:pPr>
        <w:tabs>
          <w:tab w:val="left" w:pos="0"/>
          <w:tab w:val="left" w:pos="2205"/>
          <w:tab w:val="left" w:pos="4410"/>
          <w:tab w:val="left" w:pos="6615"/>
        </w:tabs>
      </w:pPr>
      <w:r>
        <w:rPr>
          <w:rFonts w:hint="eastAsia"/>
        </w:rPr>
        <w:t>C.土的外形良好</w:t>
      </w:r>
    </w:p>
    <w:p w14:paraId="46C00EE6">
      <w:pPr>
        <w:tabs>
          <w:tab w:val="left" w:pos="0"/>
          <w:tab w:val="left" w:pos="2205"/>
          <w:tab w:val="left" w:pos="4410"/>
          <w:tab w:val="left" w:pos="6615"/>
        </w:tabs>
      </w:pPr>
      <w:r>
        <w:rPr>
          <w:rFonts w:hint="eastAsia"/>
        </w:rPr>
        <w:t>D.风干复浸水，干缩后形成的团粒不完全分离，土的</w:t>
      </w:r>
      <w:r>
        <w:rPr>
          <w:rFonts w:hint="eastAsia"/>
          <w:w w:val="95"/>
          <w:position w:val="-14"/>
        </w:rPr>
        <w:object>
          <v:shape id="_x0000_i1208" o:spt="75" type="#_x0000_t75" style="height:21.45pt;width:15.25pt;" o:ole="t" filled="f" o:preferrelative="t" stroked="f" coordsize="21600,21600">
            <v:path/>
            <v:fill on="f" focussize="0,0"/>
            <v:stroke on="f" joinstyle="miter"/>
            <v:imagedata r:id="rId320" o:title=""/>
            <o:lock v:ext="edit" aspectratio="t"/>
            <w10:wrap type="none"/>
            <w10:anchorlock/>
          </v:shape>
          <o:OLEObject Type="Embed" ProgID="Equation.DSMT4" ShapeID="_x0000_i1208" DrawAspect="Content" ObjectID="_1468075908" r:id="rId319">
            <o:LockedField>false</o:LockedField>
          </o:OLEObject>
        </w:object>
      </w:r>
      <w:r>
        <w:rPr>
          <w:rFonts w:hint="eastAsia"/>
        </w:rPr>
        <w:t>值降低</w:t>
      </w:r>
    </w:p>
    <w:p w14:paraId="252D9BA0">
      <w:pPr>
        <w:tabs>
          <w:tab w:val="left" w:pos="0"/>
          <w:tab w:val="left" w:pos="2205"/>
          <w:tab w:val="left" w:pos="4410"/>
          <w:tab w:val="left" w:pos="6615"/>
        </w:tabs>
      </w:pPr>
      <w:r>
        <w:rPr>
          <w:rFonts w:hint="eastAsia"/>
        </w:rPr>
        <w:t>117.在软土地区进行岩土工程勘察，宜采用哪些选项的原位测试方法（  ）。</w:t>
      </w:r>
    </w:p>
    <w:p w14:paraId="14697FA2">
      <w:pPr>
        <w:tabs>
          <w:tab w:val="left" w:pos="0"/>
          <w:tab w:val="left" w:pos="2205"/>
          <w:tab w:val="left" w:pos="4410"/>
          <w:tab w:val="left" w:pos="6615"/>
        </w:tabs>
      </w:pPr>
      <w:r>
        <w:rPr>
          <w:rFonts w:hint="eastAsia"/>
        </w:rPr>
        <w:t>A.扁铲试验</w:t>
      </w:r>
      <w:r>
        <w:rPr>
          <w:rFonts w:hint="eastAsia"/>
        </w:rPr>
        <w:tab/>
      </w:r>
      <w:r>
        <w:rPr>
          <w:rFonts w:hint="eastAsia"/>
        </w:rPr>
        <w:tab/>
      </w:r>
      <w:r>
        <w:rPr>
          <w:rFonts w:hint="eastAsia"/>
        </w:rPr>
        <w:t>B.静力触探试验</w:t>
      </w:r>
    </w:p>
    <w:p w14:paraId="10F7B1F6">
      <w:pPr>
        <w:tabs>
          <w:tab w:val="left" w:pos="0"/>
          <w:tab w:val="left" w:pos="2205"/>
          <w:tab w:val="left" w:pos="4410"/>
          <w:tab w:val="left" w:pos="6615"/>
        </w:tabs>
      </w:pPr>
      <w:r>
        <w:rPr>
          <w:rFonts w:hint="eastAsia"/>
        </w:rPr>
        <w:t>C.十字板剪切试验</w:t>
      </w:r>
      <w:r>
        <w:rPr>
          <w:rFonts w:hint="eastAsia"/>
        </w:rPr>
        <w:tab/>
      </w:r>
      <w:r>
        <w:rPr>
          <w:rFonts w:hint="eastAsia"/>
        </w:rPr>
        <w:t>D.重型圆锥动力触探</w:t>
      </w:r>
    </w:p>
    <w:p w14:paraId="3580BC72">
      <w:pPr>
        <w:tabs>
          <w:tab w:val="left" w:pos="0"/>
          <w:tab w:val="left" w:pos="2205"/>
          <w:tab w:val="left" w:pos="4410"/>
          <w:tab w:val="left" w:pos="6615"/>
        </w:tabs>
      </w:pPr>
      <w:r>
        <w:rPr>
          <w:rFonts w:hint="eastAsia"/>
        </w:rPr>
        <w:t>118.下列关于建筑场地污染土勘察的叙述中，哪些选项是正确的（  ）。</w:t>
      </w:r>
    </w:p>
    <w:p w14:paraId="49B4A834">
      <w:pPr>
        <w:tabs>
          <w:tab w:val="left" w:pos="0"/>
          <w:tab w:val="left" w:pos="2205"/>
          <w:tab w:val="left" w:pos="4410"/>
          <w:tab w:val="left" w:pos="6615"/>
        </w:tabs>
      </w:pPr>
      <w:r>
        <w:rPr>
          <w:rFonts w:hint="eastAsia"/>
        </w:rPr>
        <w:t>A.勘察点布置时近污染源处宜密，远污染源处宜疏</w:t>
      </w:r>
    </w:p>
    <w:p w14:paraId="61EDC2AB">
      <w:pPr>
        <w:tabs>
          <w:tab w:val="left" w:pos="0"/>
          <w:tab w:val="left" w:pos="2205"/>
          <w:tab w:val="left" w:pos="4410"/>
          <w:tab w:val="left" w:pos="6615"/>
        </w:tabs>
      </w:pPr>
      <w:r>
        <w:rPr>
          <w:rFonts w:hint="eastAsia"/>
        </w:rPr>
        <w:t>B.确定污染土和非污染土界限时，取土间距不宜大于1m</w:t>
      </w:r>
    </w:p>
    <w:p w14:paraId="4881596B">
      <w:pPr>
        <w:tabs>
          <w:tab w:val="left" w:pos="0"/>
          <w:tab w:val="left" w:pos="2205"/>
          <w:tab w:val="left" w:pos="4410"/>
          <w:tab w:val="left" w:pos="6615"/>
        </w:tabs>
      </w:pPr>
      <w:r>
        <w:rPr>
          <w:rFonts w:hint="eastAsia"/>
        </w:rPr>
        <w:t>C.同一钻孔内采取不同深度的地下水样时，应采取严格的隔离措施</w:t>
      </w:r>
    </w:p>
    <w:p w14:paraId="6852227A">
      <w:pPr>
        <w:tabs>
          <w:tab w:val="left" w:pos="0"/>
          <w:tab w:val="left" w:pos="2205"/>
          <w:tab w:val="left" w:pos="4410"/>
          <w:tab w:val="left" w:pos="6615"/>
        </w:tabs>
      </w:pPr>
      <w:r>
        <w:rPr>
          <w:rFonts w:hint="eastAsia"/>
        </w:rPr>
        <w:t>D.根据污染土的颜色、状态、气味可确定污染对土的工程特性的影响程度</w:t>
      </w:r>
    </w:p>
    <w:p w14:paraId="717E4141">
      <w:pPr>
        <w:tabs>
          <w:tab w:val="left" w:pos="0"/>
          <w:tab w:val="left" w:pos="2205"/>
          <w:tab w:val="left" w:pos="4410"/>
          <w:tab w:val="left" w:pos="6615"/>
        </w:tabs>
      </w:pPr>
      <w:r>
        <w:rPr>
          <w:rFonts w:hint="eastAsia"/>
        </w:rPr>
        <w:t>119.下列哪个选项是影响混合土物理力学性质的主要因素（  ）。</w:t>
      </w:r>
    </w:p>
    <w:p w14:paraId="53038D63">
      <w:pPr>
        <w:tabs>
          <w:tab w:val="left" w:pos="0"/>
          <w:tab w:val="left" w:pos="2205"/>
          <w:tab w:val="left" w:pos="4410"/>
          <w:tab w:val="left" w:pos="6615"/>
        </w:tabs>
      </w:pPr>
      <w:r>
        <w:rPr>
          <w:rFonts w:hint="eastAsia"/>
        </w:rPr>
        <w:t>A.粗粒的矿物成分</w:t>
      </w:r>
    </w:p>
    <w:p w14:paraId="3BCC5342">
      <w:pPr>
        <w:tabs>
          <w:tab w:val="left" w:pos="0"/>
          <w:tab w:val="left" w:pos="2205"/>
          <w:tab w:val="left" w:pos="4410"/>
          <w:tab w:val="left" w:pos="6615"/>
        </w:tabs>
      </w:pPr>
      <w:r>
        <w:rPr>
          <w:rFonts w:hint="eastAsia"/>
        </w:rPr>
        <w:t>B.粗、细颗粒含量的比例</w:t>
      </w:r>
    </w:p>
    <w:p w14:paraId="0213B91D">
      <w:pPr>
        <w:tabs>
          <w:tab w:val="left" w:pos="0"/>
          <w:tab w:val="left" w:pos="2205"/>
          <w:tab w:val="left" w:pos="4410"/>
          <w:tab w:val="left" w:pos="6615"/>
        </w:tabs>
      </w:pPr>
      <w:r>
        <w:rPr>
          <w:rFonts w:hint="eastAsia"/>
        </w:rPr>
        <w:t>C.粗粒粒径大小及其相互接触关系</w:t>
      </w:r>
    </w:p>
    <w:p w14:paraId="5E69479D">
      <w:pPr>
        <w:tabs>
          <w:tab w:val="left" w:pos="0"/>
          <w:tab w:val="left" w:pos="2205"/>
          <w:tab w:val="left" w:pos="4410"/>
          <w:tab w:val="left" w:pos="6615"/>
        </w:tabs>
      </w:pPr>
      <w:r>
        <w:rPr>
          <w:rFonts w:hint="eastAsia"/>
        </w:rPr>
        <w:t>D.细粒土的状态</w:t>
      </w:r>
    </w:p>
    <w:p w14:paraId="096A300B">
      <w:pPr>
        <w:tabs>
          <w:tab w:val="left" w:pos="0"/>
          <w:tab w:val="left" w:pos="2205"/>
          <w:tab w:val="left" w:pos="4410"/>
          <w:tab w:val="left" w:pos="6615"/>
        </w:tabs>
      </w:pPr>
      <w:r>
        <w:rPr>
          <w:rFonts w:hint="eastAsia"/>
        </w:rPr>
        <w:t>120.根据《岩土工程勘察规范》GB50021-2001（2009年版）和《建筑地基基础设计规范》GB50007-2011，对于土的定名哪些是不正确的（  ）。</w:t>
      </w:r>
    </w:p>
    <w:p w14:paraId="6FB19236">
      <w:pPr>
        <w:tabs>
          <w:tab w:val="left" w:pos="0"/>
          <w:tab w:val="left" w:pos="2205"/>
          <w:tab w:val="left" w:pos="4410"/>
          <w:tab w:val="left" w:pos="6615"/>
        </w:tabs>
      </w:pPr>
      <w:r>
        <w:rPr>
          <w:rFonts w:hint="eastAsia"/>
        </w:rPr>
        <w:t>A.5%≤有机质含量</w:t>
      </w:r>
      <w:r>
        <w:rPr>
          <w:rFonts w:hint="eastAsia"/>
          <w:w w:val="95"/>
          <w:position w:val="-14"/>
        </w:rPr>
        <w:object>
          <v:shape id="_x0000_i1209" o:spt="75" type="#_x0000_t75" style="height:21.45pt;width:20.1pt;" o:ole="t" filled="f" o:preferrelative="t" stroked="f" coordsize="21600,21600">
            <v:path/>
            <v:fill on="f" focussize="0,0"/>
            <v:stroke on="f" joinstyle="miter"/>
            <v:imagedata r:id="rId322" o:title=""/>
            <o:lock v:ext="edit" aspectratio="t"/>
            <w10:wrap type="none"/>
            <w10:anchorlock/>
          </v:shape>
          <o:OLEObject Type="Embed" ProgID="Equation.DSMT4" ShapeID="_x0000_i1209" DrawAspect="Content" ObjectID="_1468075909" r:id="rId321">
            <o:LockedField>false</o:LockedField>
          </o:OLEObject>
        </w:object>
      </w:r>
      <w:r>
        <w:rPr>
          <w:rFonts w:hint="eastAsia"/>
        </w:rPr>
        <w:t>≤10%的土定名为有机质土</w:t>
      </w:r>
    </w:p>
    <w:p w14:paraId="041D59DB">
      <w:pPr>
        <w:tabs>
          <w:tab w:val="left" w:pos="0"/>
          <w:tab w:val="left" w:pos="2205"/>
          <w:tab w:val="left" w:pos="4410"/>
          <w:tab w:val="left" w:pos="6615"/>
        </w:tabs>
      </w:pPr>
      <w:r>
        <w:rPr>
          <w:rFonts w:hint="eastAsia"/>
        </w:rPr>
        <w:t>B.塑性指数等于或小于10的土即定名为粉土</w:t>
      </w:r>
    </w:p>
    <w:p w14:paraId="5E4DDAE1">
      <w:pPr>
        <w:tabs>
          <w:tab w:val="left" w:pos="0"/>
          <w:tab w:val="left" w:pos="2205"/>
          <w:tab w:val="left" w:pos="4410"/>
          <w:tab w:val="left" w:pos="6615"/>
        </w:tabs>
      </w:pPr>
      <w:r>
        <w:rPr>
          <w:rFonts w:hint="eastAsia"/>
        </w:rPr>
        <w:t>C.</w:t>
      </w:r>
      <w:r>
        <w:rPr>
          <w:rFonts w:hint="eastAsia"/>
          <w:lang w:eastAsia="zh-CN"/>
        </w:rPr>
        <w:t>含水率</w:t>
      </w:r>
      <w:r>
        <w:rPr>
          <w:rFonts w:hint="eastAsia"/>
        </w:rPr>
        <w:t>大于液限，孔隙比大于或等于1.0的土定名为淤泥</w:t>
      </w:r>
    </w:p>
    <w:p w14:paraId="6549BD12">
      <w:pPr>
        <w:tabs>
          <w:tab w:val="left" w:pos="0"/>
          <w:tab w:val="left" w:pos="2205"/>
          <w:tab w:val="left" w:pos="4410"/>
          <w:tab w:val="left" w:pos="6615"/>
        </w:tabs>
      </w:pPr>
      <w:r>
        <w:rPr>
          <w:rFonts w:hint="eastAsia"/>
        </w:rPr>
        <w:t>D.</w:t>
      </w:r>
      <w:r>
        <w:rPr>
          <w:rFonts w:hint="eastAsia"/>
          <w:w w:val="95"/>
        </w:rPr>
        <w:t>粒径大于0.075mm的颗粒质量超过总质量50%的土即定名为粉砂</w:t>
      </w:r>
    </w:p>
    <w:p w14:paraId="5570FF79">
      <w:pPr>
        <w:tabs>
          <w:tab w:val="left" w:pos="0"/>
          <w:tab w:val="left" w:pos="2205"/>
          <w:tab w:val="left" w:pos="4410"/>
          <w:tab w:val="left" w:pos="6615"/>
        </w:tabs>
      </w:pPr>
      <w:r>
        <w:rPr>
          <w:rFonts w:hint="eastAsia"/>
        </w:rPr>
        <w:t>121.关于目力鉴别粉土和黏性土的描述，下列哪些选项是正确的（  ）。</w:t>
      </w:r>
    </w:p>
    <w:p w14:paraId="3D659A56">
      <w:pPr>
        <w:tabs>
          <w:tab w:val="left" w:pos="0"/>
          <w:tab w:val="left" w:pos="2205"/>
          <w:tab w:val="left" w:pos="4410"/>
          <w:tab w:val="left" w:pos="6615"/>
        </w:tabs>
      </w:pPr>
      <w:r>
        <w:rPr>
          <w:rFonts w:hint="eastAsia"/>
        </w:rPr>
        <w:t>A.粉土的摇振反应比黏性土迅速</w:t>
      </w:r>
    </w:p>
    <w:p w14:paraId="18CC58C2">
      <w:pPr>
        <w:tabs>
          <w:tab w:val="left" w:pos="0"/>
          <w:tab w:val="left" w:pos="2205"/>
          <w:tab w:val="left" w:pos="4410"/>
          <w:tab w:val="left" w:pos="6615"/>
        </w:tabs>
      </w:pPr>
      <w:r>
        <w:rPr>
          <w:rFonts w:hint="eastAsia"/>
        </w:rPr>
        <w:t>B.粉土的光泽反应比黏性土明显</w:t>
      </w:r>
    </w:p>
    <w:p w14:paraId="6D14DACC">
      <w:pPr>
        <w:tabs>
          <w:tab w:val="left" w:pos="0"/>
          <w:tab w:val="left" w:pos="2205"/>
          <w:tab w:val="left" w:pos="4410"/>
          <w:tab w:val="left" w:pos="6615"/>
        </w:tabs>
      </w:pPr>
      <w:r>
        <w:rPr>
          <w:rFonts w:hint="eastAsia"/>
        </w:rPr>
        <w:t>C.粉土干强度比黏性土高</w:t>
      </w:r>
    </w:p>
    <w:p w14:paraId="21A7235F">
      <w:pPr>
        <w:tabs>
          <w:tab w:val="left" w:pos="0"/>
          <w:tab w:val="left" w:pos="2205"/>
          <w:tab w:val="left" w:pos="4410"/>
          <w:tab w:val="left" w:pos="6615"/>
        </w:tabs>
      </w:pPr>
      <w:r>
        <w:rPr>
          <w:rFonts w:hint="eastAsia"/>
        </w:rPr>
        <w:t>D.粉土的韧性比黏性土低</w:t>
      </w:r>
    </w:p>
    <w:p w14:paraId="19265161">
      <w:pPr>
        <w:tabs>
          <w:tab w:val="left" w:pos="0"/>
          <w:tab w:val="left" w:pos="2205"/>
          <w:tab w:val="left" w:pos="4410"/>
          <w:tab w:val="left" w:pos="6615"/>
        </w:tabs>
      </w:pPr>
      <w:r>
        <w:rPr>
          <w:rFonts w:hint="eastAsia"/>
        </w:rPr>
        <w:t>122.测量地下水流速可采用下列哪些选项中的方法（  ）。</w:t>
      </w:r>
    </w:p>
    <w:p w14:paraId="0FFECB89">
      <w:pPr>
        <w:tabs>
          <w:tab w:val="left" w:pos="0"/>
          <w:tab w:val="left" w:pos="2205"/>
          <w:tab w:val="left" w:pos="4410"/>
          <w:tab w:val="left" w:pos="6615"/>
        </w:tabs>
      </w:pPr>
      <w:r>
        <w:rPr>
          <w:rFonts w:hint="eastAsia"/>
        </w:rPr>
        <w:t>A.指示剂法</w:t>
      </w:r>
      <w:r>
        <w:rPr>
          <w:rFonts w:hint="eastAsia"/>
        </w:rPr>
        <w:tab/>
      </w:r>
      <w:r>
        <w:rPr>
          <w:rFonts w:hint="eastAsia"/>
        </w:rPr>
        <w:t>B.充电法</w:t>
      </w:r>
      <w:r>
        <w:rPr>
          <w:rFonts w:hint="eastAsia"/>
        </w:rPr>
        <w:tab/>
      </w:r>
      <w:r>
        <w:rPr>
          <w:rFonts w:hint="eastAsia"/>
        </w:rPr>
        <w:t>C.抽水试验</w:t>
      </w:r>
      <w:r>
        <w:rPr>
          <w:rFonts w:hint="eastAsia"/>
        </w:rPr>
        <w:tab/>
      </w:r>
      <w:r>
        <w:rPr>
          <w:rFonts w:hint="eastAsia"/>
        </w:rPr>
        <w:t>D.压水试验</w:t>
      </w:r>
    </w:p>
    <w:p w14:paraId="1FCA058D">
      <w:pPr>
        <w:tabs>
          <w:tab w:val="left" w:pos="0"/>
          <w:tab w:val="left" w:pos="2205"/>
          <w:tab w:val="left" w:pos="4410"/>
          <w:tab w:val="left" w:pos="6615"/>
        </w:tabs>
      </w:pPr>
      <w:r>
        <w:rPr>
          <w:rFonts w:hint="eastAsia"/>
        </w:rPr>
        <w:t>123.关于土对钢结构的腐蚀性评价，下列说法哪些符合《岩土工程勘察规范》GB50021-2021（2009年版）（  ）。</w:t>
      </w:r>
    </w:p>
    <w:p w14:paraId="1AB38BA3">
      <w:pPr>
        <w:tabs>
          <w:tab w:val="left" w:pos="0"/>
          <w:tab w:val="left" w:pos="2205"/>
          <w:tab w:val="left" w:pos="4410"/>
          <w:tab w:val="left" w:pos="6615"/>
        </w:tabs>
      </w:pPr>
      <w:r>
        <w:rPr>
          <w:rFonts w:hint="eastAsia"/>
        </w:rPr>
        <w:t>A.氧化还原电位越高，腐蚀性越强</w:t>
      </w:r>
    </w:p>
    <w:p w14:paraId="5C1F1409">
      <w:pPr>
        <w:tabs>
          <w:tab w:val="left" w:pos="0"/>
          <w:tab w:val="left" w:pos="2205"/>
          <w:tab w:val="left" w:pos="4410"/>
          <w:tab w:val="left" w:pos="6615"/>
        </w:tabs>
      </w:pPr>
      <w:r>
        <w:rPr>
          <w:rFonts w:hint="eastAsia"/>
        </w:rPr>
        <w:t>B.视电阻率越高，腐蚀性越强</w:t>
      </w:r>
    </w:p>
    <w:p w14:paraId="226830B3">
      <w:pPr>
        <w:tabs>
          <w:tab w:val="left" w:pos="0"/>
          <w:tab w:val="left" w:pos="2205"/>
          <w:tab w:val="left" w:pos="4410"/>
          <w:tab w:val="left" w:pos="6615"/>
        </w:tabs>
      </w:pPr>
      <w:r>
        <w:rPr>
          <w:rFonts w:hint="eastAsia"/>
        </w:rPr>
        <w:t>C.极化电流密度越大，腐蚀性越强</w:t>
      </w:r>
    </w:p>
    <w:p w14:paraId="45B030A1">
      <w:pPr>
        <w:tabs>
          <w:tab w:val="left" w:pos="0"/>
          <w:tab w:val="left" w:pos="2205"/>
          <w:tab w:val="left" w:pos="4410"/>
          <w:tab w:val="left" w:pos="6615"/>
        </w:tabs>
      </w:pPr>
      <w:r>
        <w:rPr>
          <w:rFonts w:hint="eastAsia"/>
        </w:rPr>
        <w:t>D.质量损失越高，腐蚀性越强</w:t>
      </w:r>
    </w:p>
    <w:p w14:paraId="717B4072">
      <w:pPr>
        <w:tabs>
          <w:tab w:val="left" w:pos="0"/>
          <w:tab w:val="left" w:pos="2205"/>
          <w:tab w:val="left" w:pos="4410"/>
          <w:tab w:val="left" w:pos="6615"/>
        </w:tabs>
      </w:pPr>
      <w:r>
        <w:rPr>
          <w:rFonts w:hint="eastAsia"/>
        </w:rPr>
        <w:t>124.通过单孔抽水试验，可以求得下列哪些水文地质参数（  ）。</w:t>
      </w:r>
    </w:p>
    <w:p w14:paraId="3028D990">
      <w:pPr>
        <w:tabs>
          <w:tab w:val="left" w:pos="0"/>
          <w:tab w:val="left" w:pos="2205"/>
          <w:tab w:val="left" w:pos="4410"/>
          <w:tab w:val="left" w:pos="6615"/>
        </w:tabs>
      </w:pPr>
      <w:r>
        <w:rPr>
          <w:rFonts w:hint="eastAsia"/>
        </w:rPr>
        <w:t>A.渗透系数</w:t>
      </w:r>
      <w:r>
        <w:rPr>
          <w:rFonts w:hint="eastAsia"/>
        </w:rPr>
        <w:tab/>
      </w:r>
      <w:r>
        <w:rPr>
          <w:rFonts w:hint="eastAsia"/>
        </w:rPr>
        <w:t>B.越流系数</w:t>
      </w:r>
      <w:r>
        <w:rPr>
          <w:rFonts w:hint="eastAsia"/>
        </w:rPr>
        <w:tab/>
      </w:r>
      <w:r>
        <w:rPr>
          <w:rFonts w:hint="eastAsia"/>
        </w:rPr>
        <w:t>C.释水系数</w:t>
      </w:r>
      <w:r>
        <w:rPr>
          <w:rFonts w:hint="eastAsia"/>
        </w:rPr>
        <w:tab/>
      </w:r>
      <w:r>
        <w:rPr>
          <w:rFonts w:hint="eastAsia"/>
        </w:rPr>
        <w:t>D.导水系数</w:t>
      </w:r>
    </w:p>
    <w:p w14:paraId="0E2CCB34">
      <w:pPr>
        <w:tabs>
          <w:tab w:val="left" w:pos="0"/>
          <w:tab w:val="left" w:pos="2205"/>
          <w:tab w:val="left" w:pos="4410"/>
          <w:tab w:val="left" w:pos="6615"/>
        </w:tabs>
      </w:pPr>
      <w:r>
        <w:rPr>
          <w:rFonts w:hint="eastAsia"/>
        </w:rPr>
        <w:t>125.能够提供土的静止侧压力系数的是下列哪几种的原位测试方法（  ）。</w:t>
      </w:r>
    </w:p>
    <w:p w14:paraId="00A4D12A">
      <w:pPr>
        <w:tabs>
          <w:tab w:val="left" w:pos="0"/>
          <w:tab w:val="left" w:pos="2205"/>
          <w:tab w:val="left" w:pos="4410"/>
          <w:tab w:val="left" w:pos="6615"/>
        </w:tabs>
      </w:pPr>
      <w:r>
        <w:rPr>
          <w:rFonts w:hint="eastAsia"/>
        </w:rPr>
        <w:t>A.静力触探试验</w:t>
      </w:r>
      <w:r>
        <w:rPr>
          <w:rFonts w:hint="eastAsia"/>
        </w:rPr>
        <w:tab/>
      </w:r>
      <w:r>
        <w:rPr>
          <w:rFonts w:hint="eastAsia"/>
        </w:rPr>
        <w:t>B.十字板剪切试验</w:t>
      </w:r>
    </w:p>
    <w:p w14:paraId="21689FB0">
      <w:pPr>
        <w:tabs>
          <w:tab w:val="left" w:pos="0"/>
          <w:tab w:val="left" w:pos="2205"/>
          <w:tab w:val="left" w:pos="4410"/>
          <w:tab w:val="left" w:pos="6615"/>
        </w:tabs>
      </w:pPr>
      <w:r>
        <w:rPr>
          <w:rFonts w:hint="eastAsia"/>
        </w:rPr>
        <w:t>C.自钻式旁压试验</w:t>
      </w:r>
      <w:r>
        <w:rPr>
          <w:rFonts w:hint="eastAsia"/>
        </w:rPr>
        <w:tab/>
      </w:r>
      <w:r>
        <w:rPr>
          <w:rFonts w:hint="eastAsia"/>
        </w:rPr>
        <w:t>D.扁铲侧胀试验</w:t>
      </w:r>
    </w:p>
    <w:p w14:paraId="2BFD563C">
      <w:pPr>
        <w:tabs>
          <w:tab w:val="left" w:pos="0"/>
          <w:tab w:val="left" w:pos="2205"/>
          <w:tab w:val="left" w:pos="4410"/>
          <w:tab w:val="left" w:pos="6615"/>
        </w:tabs>
      </w:pPr>
      <w:r>
        <w:rPr>
          <w:rFonts w:hint="eastAsia"/>
        </w:rPr>
        <w:t>126.通过岩体原位应力测试能够获得的参数包括下列哪几项（  ）。</w:t>
      </w:r>
    </w:p>
    <w:p w14:paraId="68F0D3B7">
      <w:pPr>
        <w:tabs>
          <w:tab w:val="left" w:pos="0"/>
          <w:tab w:val="left" w:pos="2205"/>
          <w:tab w:val="left" w:pos="4410"/>
          <w:tab w:val="left" w:pos="6615"/>
        </w:tabs>
      </w:pPr>
      <w:r>
        <w:rPr>
          <w:rFonts w:hint="eastAsia"/>
        </w:rPr>
        <w:t>A.空间应力</w:t>
      </w:r>
      <w:r>
        <w:rPr>
          <w:rFonts w:hint="eastAsia"/>
        </w:rPr>
        <w:tab/>
      </w:r>
      <w:r>
        <w:rPr>
          <w:rFonts w:hint="eastAsia"/>
        </w:rPr>
        <w:t>B.弹性模量</w:t>
      </w:r>
      <w:r>
        <w:rPr>
          <w:rFonts w:hint="eastAsia"/>
        </w:rPr>
        <w:tab/>
      </w:r>
      <w:r>
        <w:rPr>
          <w:rFonts w:hint="eastAsia"/>
        </w:rPr>
        <w:t>C.抗剪强度</w:t>
      </w:r>
      <w:r>
        <w:rPr>
          <w:rFonts w:hint="eastAsia"/>
        </w:rPr>
        <w:tab/>
      </w:r>
      <w:r>
        <w:rPr>
          <w:rFonts w:hint="eastAsia"/>
        </w:rPr>
        <w:t>D.泊松比</w:t>
      </w:r>
    </w:p>
    <w:p w14:paraId="3815ACFD">
      <w:pPr>
        <w:tabs>
          <w:tab w:val="left" w:pos="0"/>
          <w:tab w:val="left" w:pos="2205"/>
          <w:tab w:val="left" w:pos="4410"/>
          <w:tab w:val="left" w:pos="6615"/>
        </w:tabs>
      </w:pPr>
      <w:r>
        <w:rPr>
          <w:rFonts w:hint="eastAsia"/>
        </w:rPr>
        <w:t>127.公路路面基层主要分为（  ）。</w:t>
      </w:r>
    </w:p>
    <w:p w14:paraId="35C4AED7">
      <w:pPr>
        <w:tabs>
          <w:tab w:val="left" w:pos="0"/>
          <w:tab w:val="left" w:pos="2205"/>
          <w:tab w:val="left" w:pos="4410"/>
          <w:tab w:val="left" w:pos="6615"/>
        </w:tabs>
      </w:pPr>
      <w:r>
        <w:rPr>
          <w:rFonts w:hint="eastAsia"/>
        </w:rPr>
        <w:t>A.细粒土类</w:t>
      </w:r>
      <w:r>
        <w:rPr>
          <w:rFonts w:hint="eastAsia"/>
        </w:rPr>
        <w:tab/>
      </w:r>
      <w:r>
        <w:rPr>
          <w:rFonts w:hint="eastAsia"/>
        </w:rPr>
        <w:tab/>
      </w:r>
      <w:r>
        <w:rPr>
          <w:rFonts w:hint="eastAsia"/>
        </w:rPr>
        <w:t>B.水混凝土</w:t>
      </w:r>
    </w:p>
    <w:p w14:paraId="0BA47EA5">
      <w:pPr>
        <w:tabs>
          <w:tab w:val="left" w:pos="0"/>
          <w:tab w:val="left" w:pos="2205"/>
          <w:tab w:val="left" w:pos="4410"/>
          <w:tab w:val="left" w:pos="6615"/>
        </w:tabs>
      </w:pPr>
      <w:r>
        <w:rPr>
          <w:rFonts w:hint="eastAsia"/>
        </w:rPr>
        <w:t>C.有机结合料稳定土及粒料类</w:t>
      </w:r>
      <w:r>
        <w:rPr>
          <w:rFonts w:hint="eastAsia"/>
        </w:rPr>
        <w:tab/>
      </w:r>
      <w:r>
        <w:rPr>
          <w:rFonts w:hint="eastAsia"/>
        </w:rPr>
        <w:t>D.无机结合料稳定土</w:t>
      </w:r>
    </w:p>
    <w:p w14:paraId="49ADD71B">
      <w:pPr>
        <w:tabs>
          <w:tab w:val="left" w:pos="0"/>
          <w:tab w:val="left" w:pos="2205"/>
          <w:tab w:val="left" w:pos="4410"/>
          <w:tab w:val="left" w:pos="6615"/>
        </w:tabs>
      </w:pPr>
      <w:r>
        <w:rPr>
          <w:rFonts w:hint="eastAsia"/>
        </w:rPr>
        <w:t>128.一般黏性土的抗剪强度与土的（  ）有关。</w:t>
      </w:r>
    </w:p>
    <w:p w14:paraId="3AD286E4">
      <w:pPr>
        <w:tabs>
          <w:tab w:val="left" w:pos="0"/>
          <w:tab w:val="left" w:pos="2205"/>
          <w:tab w:val="left" w:pos="4410"/>
          <w:tab w:val="left" w:pos="6615"/>
        </w:tabs>
      </w:pPr>
      <w:r>
        <w:rPr>
          <w:rFonts w:hint="eastAsia"/>
        </w:rPr>
        <w:t>A.法向应力</w:t>
      </w:r>
      <w:r>
        <w:rPr>
          <w:rFonts w:hint="eastAsia"/>
        </w:rPr>
        <w:tab/>
      </w:r>
      <w:r>
        <w:rPr>
          <w:rFonts w:hint="eastAsia"/>
        </w:rPr>
        <w:t>B.凝聚力</w:t>
      </w:r>
      <w:r>
        <w:rPr>
          <w:rFonts w:hint="eastAsia"/>
        </w:rPr>
        <w:tab/>
      </w:r>
      <w:r>
        <w:rPr>
          <w:rFonts w:hint="eastAsia"/>
        </w:rPr>
        <w:t>C.内摩擦角</w:t>
      </w:r>
      <w:r>
        <w:rPr>
          <w:rFonts w:hint="eastAsia"/>
        </w:rPr>
        <w:tab/>
      </w:r>
      <w:r>
        <w:rPr>
          <w:rFonts w:hint="eastAsia"/>
        </w:rPr>
        <w:t>D.变形模量</w:t>
      </w:r>
    </w:p>
    <w:p w14:paraId="33A99FCE">
      <w:pPr>
        <w:tabs>
          <w:tab w:val="left" w:pos="0"/>
          <w:tab w:val="left" w:pos="2205"/>
          <w:tab w:val="left" w:pos="4410"/>
          <w:tab w:val="left" w:pos="6615"/>
        </w:tabs>
      </w:pPr>
      <w:r>
        <w:rPr>
          <w:rFonts w:hint="eastAsia"/>
        </w:rPr>
        <w:t>129.比重计法进行颗粒分析时，与土粒直径计算有关的是（  ）。</w:t>
      </w:r>
    </w:p>
    <w:p w14:paraId="7D47976C">
      <w:pPr>
        <w:tabs>
          <w:tab w:val="left" w:pos="0"/>
          <w:tab w:val="left" w:pos="2205"/>
          <w:tab w:val="left" w:pos="4410"/>
          <w:tab w:val="left" w:pos="6615"/>
        </w:tabs>
      </w:pPr>
      <w:r>
        <w:rPr>
          <w:rFonts w:hint="eastAsia"/>
        </w:rPr>
        <w:t>A.土粒沉降距离</w:t>
      </w:r>
      <w:r>
        <w:rPr>
          <w:rFonts w:hint="eastAsia"/>
        </w:rPr>
        <w:tab/>
      </w:r>
      <w:r>
        <w:rPr>
          <w:rFonts w:hint="eastAsia"/>
        </w:rPr>
        <w:t>B.土粒沉降时间</w:t>
      </w:r>
    </w:p>
    <w:p w14:paraId="193FABD3">
      <w:pPr>
        <w:tabs>
          <w:tab w:val="left" w:pos="0"/>
          <w:tab w:val="left" w:pos="2205"/>
          <w:tab w:val="left" w:pos="4410"/>
          <w:tab w:val="left" w:pos="6615"/>
        </w:tabs>
      </w:pPr>
      <w:r>
        <w:rPr>
          <w:rFonts w:hint="eastAsia"/>
        </w:rPr>
        <w:t>C.分散剂校正值</w:t>
      </w:r>
      <w:r>
        <w:rPr>
          <w:rFonts w:hint="eastAsia"/>
        </w:rPr>
        <w:tab/>
      </w:r>
      <w:r>
        <w:rPr>
          <w:rFonts w:hint="eastAsia"/>
        </w:rPr>
        <w:t>D.试验温度</w:t>
      </w:r>
    </w:p>
    <w:p w14:paraId="6CF093D9">
      <w:pPr>
        <w:tabs>
          <w:tab w:val="left" w:pos="0"/>
          <w:tab w:val="left" w:pos="2205"/>
          <w:tab w:val="left" w:pos="4410"/>
          <w:tab w:val="left" w:pos="6615"/>
        </w:tabs>
      </w:pPr>
      <w:r>
        <w:rPr>
          <w:rFonts w:hint="eastAsia"/>
        </w:rPr>
        <w:t>130.收缩试验用到的试验设备有（  ）。</w:t>
      </w:r>
    </w:p>
    <w:p w14:paraId="7D76EA30">
      <w:pPr>
        <w:tabs>
          <w:tab w:val="left" w:pos="0"/>
          <w:tab w:val="left" w:pos="2205"/>
          <w:tab w:val="left" w:pos="4410"/>
          <w:tab w:val="left" w:pos="6615"/>
        </w:tabs>
      </w:pPr>
      <w:r>
        <w:rPr>
          <w:rFonts w:hint="eastAsia"/>
        </w:rPr>
        <w:t>A.固结仪</w:t>
      </w:r>
      <w:r>
        <w:rPr>
          <w:rFonts w:hint="eastAsia"/>
        </w:rPr>
        <w:tab/>
      </w:r>
      <w:r>
        <w:rPr>
          <w:rFonts w:hint="eastAsia"/>
        </w:rPr>
        <w:t>B.烘箱</w:t>
      </w:r>
      <w:r>
        <w:rPr>
          <w:rFonts w:hint="eastAsia"/>
        </w:rPr>
        <w:tab/>
      </w:r>
      <w:r>
        <w:rPr>
          <w:rFonts w:hint="eastAsia"/>
        </w:rPr>
        <w:t>C.收缩仪</w:t>
      </w:r>
      <w:r>
        <w:rPr>
          <w:rFonts w:hint="eastAsia"/>
        </w:rPr>
        <w:tab/>
      </w:r>
      <w:r>
        <w:rPr>
          <w:rFonts w:hint="eastAsia"/>
        </w:rPr>
        <w:t>D.干燥缸</w:t>
      </w:r>
    </w:p>
    <w:p w14:paraId="16991B20">
      <w:pPr>
        <w:tabs>
          <w:tab w:val="left" w:pos="0"/>
          <w:tab w:val="left" w:pos="2205"/>
          <w:tab w:val="left" w:pos="4410"/>
          <w:tab w:val="left" w:pos="6615"/>
        </w:tabs>
      </w:pPr>
      <w:r>
        <w:rPr>
          <w:rFonts w:hint="eastAsia"/>
        </w:rPr>
        <w:t>131.对于砂类土的地基承载力可按其（  ）确定。</w:t>
      </w:r>
    </w:p>
    <w:p w14:paraId="327D6F73">
      <w:pPr>
        <w:tabs>
          <w:tab w:val="left" w:pos="0"/>
          <w:tab w:val="left" w:pos="2205"/>
          <w:tab w:val="left" w:pos="4410"/>
          <w:tab w:val="left" w:pos="6615"/>
        </w:tabs>
      </w:pPr>
      <w:r>
        <w:rPr>
          <w:rFonts w:hint="eastAsia"/>
        </w:rPr>
        <w:t>A.</w:t>
      </w:r>
      <w:r>
        <w:rPr>
          <w:rFonts w:hint="eastAsia"/>
          <w:lang w:eastAsia="zh-CN"/>
        </w:rPr>
        <w:t>含水率</w:t>
      </w:r>
      <w:r>
        <w:rPr>
          <w:rFonts w:hint="eastAsia"/>
        </w:rPr>
        <w:tab/>
      </w:r>
      <w:r>
        <w:rPr>
          <w:rFonts w:hint="eastAsia"/>
        </w:rPr>
        <w:t>B.分类</w:t>
      </w:r>
      <w:r>
        <w:rPr>
          <w:rFonts w:hint="eastAsia"/>
        </w:rPr>
        <w:tab/>
      </w:r>
      <w:r>
        <w:rPr>
          <w:rFonts w:hint="eastAsia"/>
        </w:rPr>
        <w:t>C.干密度</w:t>
      </w:r>
      <w:r>
        <w:rPr>
          <w:rFonts w:hint="eastAsia"/>
        </w:rPr>
        <w:tab/>
      </w:r>
      <w:r>
        <w:rPr>
          <w:rFonts w:hint="eastAsia"/>
        </w:rPr>
        <w:t>D.湿密度</w:t>
      </w:r>
    </w:p>
    <w:p w14:paraId="1A5D013E">
      <w:pPr>
        <w:tabs>
          <w:tab w:val="left" w:pos="0"/>
          <w:tab w:val="left" w:pos="2205"/>
          <w:tab w:val="left" w:pos="4410"/>
          <w:tab w:val="left" w:pos="6615"/>
        </w:tabs>
      </w:pPr>
      <w:r>
        <w:rPr>
          <w:rFonts w:hint="eastAsia"/>
        </w:rPr>
        <w:t>132.土的三相体指标中可直接在室内测出的指标的有（  ）。</w:t>
      </w:r>
    </w:p>
    <w:p w14:paraId="6D5BB7A7">
      <w:pPr>
        <w:tabs>
          <w:tab w:val="left" w:pos="0"/>
          <w:tab w:val="left" w:pos="2205"/>
          <w:tab w:val="left" w:pos="4410"/>
          <w:tab w:val="left" w:pos="6615"/>
        </w:tabs>
      </w:pPr>
      <w:r>
        <w:rPr>
          <w:rFonts w:hint="eastAsia"/>
        </w:rPr>
        <w:t>A.土的天然密度</w:t>
      </w:r>
      <w:r>
        <w:rPr>
          <w:rFonts w:hint="eastAsia"/>
        </w:rPr>
        <w:tab/>
      </w:r>
      <w:r>
        <w:rPr>
          <w:rFonts w:hint="eastAsia"/>
        </w:rPr>
        <w:t>B.含水率</w:t>
      </w:r>
    </w:p>
    <w:p w14:paraId="21D12481">
      <w:pPr>
        <w:tabs>
          <w:tab w:val="left" w:pos="0"/>
          <w:tab w:val="left" w:pos="2205"/>
          <w:tab w:val="left" w:pos="4410"/>
          <w:tab w:val="left" w:pos="6615"/>
        </w:tabs>
      </w:pPr>
      <w:r>
        <w:rPr>
          <w:rFonts w:hint="eastAsia"/>
        </w:rPr>
        <w:t>C.土粒比重</w:t>
      </w:r>
      <w:r>
        <w:rPr>
          <w:rFonts w:hint="eastAsia"/>
        </w:rPr>
        <w:tab/>
      </w:r>
      <w:r>
        <w:rPr>
          <w:rFonts w:hint="eastAsia"/>
        </w:rPr>
        <w:tab/>
      </w:r>
      <w:r>
        <w:rPr>
          <w:rFonts w:hint="eastAsia"/>
        </w:rPr>
        <w:t>D.孔隙比</w:t>
      </w:r>
    </w:p>
    <w:p w14:paraId="161BC49A">
      <w:pPr>
        <w:tabs>
          <w:tab w:val="left" w:pos="0"/>
          <w:tab w:val="left" w:pos="2205"/>
          <w:tab w:val="left" w:pos="4410"/>
          <w:tab w:val="left" w:pos="6615"/>
        </w:tabs>
      </w:pPr>
      <w:r>
        <w:rPr>
          <w:rFonts w:hint="eastAsia"/>
        </w:rPr>
        <w:t>133.利用灌砂法测定土的密度前需要做以下标定（  ）。</w:t>
      </w:r>
    </w:p>
    <w:p w14:paraId="36CC6BC8">
      <w:pPr>
        <w:tabs>
          <w:tab w:val="left" w:pos="0"/>
          <w:tab w:val="left" w:pos="2205"/>
          <w:tab w:val="left" w:pos="4410"/>
          <w:tab w:val="left" w:pos="6615"/>
        </w:tabs>
      </w:pPr>
      <w:r>
        <w:rPr>
          <w:rFonts w:hint="eastAsia"/>
        </w:rPr>
        <w:t>A.环刀的体积</w:t>
      </w:r>
      <w:r>
        <w:rPr>
          <w:rFonts w:hint="eastAsia"/>
        </w:rPr>
        <w:tab/>
      </w:r>
      <w:r>
        <w:rPr>
          <w:rFonts w:hint="eastAsia"/>
        </w:rPr>
        <w:tab/>
      </w:r>
      <w:r>
        <w:rPr>
          <w:rFonts w:hint="eastAsia"/>
        </w:rPr>
        <w:t>B.砂子的密度</w:t>
      </w:r>
    </w:p>
    <w:p w14:paraId="797B81E4">
      <w:pPr>
        <w:tabs>
          <w:tab w:val="left" w:pos="0"/>
          <w:tab w:val="left" w:pos="2205"/>
          <w:tab w:val="left" w:pos="4410"/>
          <w:tab w:val="left" w:pos="6615"/>
        </w:tabs>
      </w:pPr>
      <w:r>
        <w:rPr>
          <w:rFonts w:hint="eastAsia"/>
        </w:rPr>
        <w:t>C.标定罐的体积</w:t>
      </w:r>
      <w:r>
        <w:rPr>
          <w:rFonts w:hint="eastAsia"/>
        </w:rPr>
        <w:tab/>
      </w:r>
      <w:r>
        <w:rPr>
          <w:rFonts w:hint="eastAsia"/>
        </w:rPr>
        <w:t>D.灌砂筒锥体的体积。</w:t>
      </w:r>
    </w:p>
    <w:p w14:paraId="26BBC6B2">
      <w:pPr>
        <w:tabs>
          <w:tab w:val="left" w:pos="0"/>
          <w:tab w:val="left" w:pos="2205"/>
          <w:tab w:val="left" w:pos="4410"/>
          <w:tab w:val="left" w:pos="6615"/>
        </w:tabs>
      </w:pPr>
      <w:r>
        <w:rPr>
          <w:rFonts w:hint="eastAsia"/>
        </w:rPr>
        <w:t>134.三轴压缩试验下列说法正确的是（  ）。</w:t>
      </w:r>
    </w:p>
    <w:p w14:paraId="2F2F4832">
      <w:pPr>
        <w:tabs>
          <w:tab w:val="left" w:pos="0"/>
          <w:tab w:val="left" w:pos="2205"/>
          <w:tab w:val="left" w:pos="4410"/>
          <w:tab w:val="left" w:pos="6615"/>
        </w:tabs>
      </w:pPr>
      <w:r>
        <w:rPr>
          <w:rFonts w:hint="eastAsia"/>
        </w:rPr>
        <w:t>A.不固结不排水剪是在施加周围压力和增加轴向压力至试样破坏</w:t>
      </w:r>
    </w:p>
    <w:p w14:paraId="05F3A3DC">
      <w:pPr>
        <w:tabs>
          <w:tab w:val="left" w:pos="0"/>
          <w:tab w:val="left" w:pos="2205"/>
          <w:tab w:val="left" w:pos="4410"/>
          <w:tab w:val="left" w:pos="6615"/>
        </w:tabs>
      </w:pPr>
      <w:r>
        <w:rPr>
          <w:rFonts w:hint="eastAsia"/>
        </w:rPr>
        <w:t>B.固结不排水是使试样先在某一周围压力作用下排水固结，然后在保持不排水情况下，增加轴向压力直至破坏</w:t>
      </w:r>
    </w:p>
    <w:p w14:paraId="37CCA366">
      <w:pPr>
        <w:tabs>
          <w:tab w:val="left" w:pos="0"/>
          <w:tab w:val="left" w:pos="2205"/>
          <w:tab w:val="left" w:pos="4410"/>
          <w:tab w:val="left" w:pos="6615"/>
        </w:tabs>
      </w:pPr>
      <w:r>
        <w:rPr>
          <w:rFonts w:hint="eastAsia"/>
        </w:rPr>
        <w:t>C.固结排水试验是使试样先在某一周围压力作用下排水固结，然后在允许试样充分排水悄况下增加轴向压力直至破坏</w:t>
      </w:r>
    </w:p>
    <w:p w14:paraId="6C4B8FBA">
      <w:pPr>
        <w:tabs>
          <w:tab w:val="left" w:pos="0"/>
          <w:tab w:val="left" w:pos="2205"/>
          <w:tab w:val="left" w:pos="4410"/>
          <w:tab w:val="left" w:pos="6615"/>
        </w:tabs>
      </w:pPr>
      <w:r>
        <w:rPr>
          <w:rFonts w:hint="eastAsia"/>
        </w:rPr>
        <w:t>D.固结排水试验是使试样先在某一周闱压力作用下排水固结，然后在不允许试样排水情况下增加轴向压力直至破坏</w:t>
      </w:r>
    </w:p>
    <w:p w14:paraId="0E2C6C30">
      <w:pPr>
        <w:tabs>
          <w:tab w:val="left" w:pos="0"/>
          <w:tab w:val="left" w:pos="2205"/>
          <w:tab w:val="left" w:pos="4410"/>
          <w:tab w:val="left" w:pos="6615"/>
        </w:tabs>
      </w:pPr>
      <w:r>
        <w:rPr>
          <w:rFonts w:hint="eastAsia"/>
        </w:rPr>
        <w:t>135.直剪分为（  ）。</w:t>
      </w:r>
    </w:p>
    <w:p w14:paraId="5443E853">
      <w:pPr>
        <w:tabs>
          <w:tab w:val="left" w:pos="0"/>
          <w:tab w:val="left" w:pos="2205"/>
          <w:tab w:val="left" w:pos="4410"/>
          <w:tab w:val="left" w:pos="6615"/>
        </w:tabs>
      </w:pPr>
      <w:r>
        <w:rPr>
          <w:rFonts w:hint="eastAsia"/>
        </w:rPr>
        <w:t>A.快剪</w:t>
      </w:r>
      <w:r>
        <w:rPr>
          <w:rFonts w:hint="eastAsia"/>
        </w:rPr>
        <w:tab/>
      </w:r>
      <w:r>
        <w:rPr>
          <w:rFonts w:hint="eastAsia"/>
        </w:rPr>
        <w:t>B.固结快剪</w:t>
      </w:r>
      <w:r>
        <w:rPr>
          <w:rFonts w:hint="eastAsia"/>
        </w:rPr>
        <w:tab/>
      </w:r>
      <w:r>
        <w:rPr>
          <w:rFonts w:hint="eastAsia"/>
        </w:rPr>
        <w:t>C.慢剪</w:t>
      </w:r>
      <w:r>
        <w:rPr>
          <w:rFonts w:hint="eastAsia"/>
        </w:rPr>
        <w:tab/>
      </w:r>
      <w:r>
        <w:rPr>
          <w:rFonts w:hint="eastAsia"/>
        </w:rPr>
        <w:t>D.匀速剪</w:t>
      </w:r>
    </w:p>
    <w:p w14:paraId="399675E2">
      <w:pPr>
        <w:tabs>
          <w:tab w:val="left" w:pos="0"/>
          <w:tab w:val="left" w:pos="2205"/>
          <w:tab w:val="left" w:pos="4410"/>
          <w:tab w:val="left" w:pos="6615"/>
        </w:tabs>
      </w:pPr>
      <w:r>
        <w:rPr>
          <w:rFonts w:hint="eastAsia"/>
        </w:rPr>
        <w:t>136.压缩试验是研究土体一维变形的测试方法，以下说法正确的是（  ）。</w:t>
      </w:r>
    </w:p>
    <w:p w14:paraId="62C43D37">
      <w:pPr>
        <w:tabs>
          <w:tab w:val="left" w:pos="0"/>
          <w:tab w:val="left" w:pos="2205"/>
          <w:tab w:val="left" w:pos="4410"/>
          <w:tab w:val="left" w:pos="6615"/>
        </w:tabs>
      </w:pPr>
      <w:r>
        <w:rPr>
          <w:rFonts w:hint="eastAsia"/>
        </w:rPr>
        <w:t>A.压缩主要是孔隙体积减小</w:t>
      </w:r>
    </w:p>
    <w:p w14:paraId="66E4F24E">
      <w:pPr>
        <w:tabs>
          <w:tab w:val="left" w:pos="0"/>
          <w:tab w:val="left" w:pos="2205"/>
          <w:tab w:val="left" w:pos="4410"/>
          <w:tab w:val="left" w:pos="6615"/>
        </w:tabs>
      </w:pPr>
      <w:r>
        <w:rPr>
          <w:rFonts w:hint="eastAsia"/>
        </w:rPr>
        <w:t>B.压缩变形常以其孔隙比变化表示</w:t>
      </w:r>
    </w:p>
    <w:p w14:paraId="3027E8DA">
      <w:pPr>
        <w:tabs>
          <w:tab w:val="left" w:pos="0"/>
          <w:tab w:val="left" w:pos="2205"/>
          <w:tab w:val="left" w:pos="4410"/>
          <w:tab w:val="left" w:pos="6615"/>
        </w:tabs>
      </w:pPr>
      <w:r>
        <w:rPr>
          <w:rFonts w:hint="eastAsia"/>
        </w:rPr>
        <w:t>C.可根据压缩前后的体积变化求出e~p曲线</w:t>
      </w:r>
    </w:p>
    <w:p w14:paraId="4C390EF9">
      <w:pPr>
        <w:tabs>
          <w:tab w:val="left" w:pos="0"/>
          <w:tab w:val="left" w:pos="2205"/>
          <w:tab w:val="left" w:pos="4410"/>
          <w:tab w:val="left" w:pos="6615"/>
        </w:tabs>
      </w:pPr>
      <w:r>
        <w:rPr>
          <w:rFonts w:hint="eastAsia"/>
        </w:rPr>
        <w:t>D.压缩主要是空气体积减小。</w:t>
      </w:r>
    </w:p>
    <w:p w14:paraId="246B05FA">
      <w:pPr>
        <w:tabs>
          <w:tab w:val="left" w:pos="0"/>
          <w:tab w:val="left" w:pos="2205"/>
          <w:tab w:val="left" w:pos="4410"/>
          <w:tab w:val="left" w:pos="6615"/>
        </w:tabs>
      </w:pPr>
      <w:r>
        <w:rPr>
          <w:rFonts w:hint="eastAsia"/>
        </w:rPr>
        <w:t>137.以下属于原位测试方法的是（  ）。</w:t>
      </w:r>
    </w:p>
    <w:p w14:paraId="01A81823">
      <w:pPr>
        <w:tabs>
          <w:tab w:val="left" w:pos="0"/>
          <w:tab w:val="left" w:pos="2205"/>
          <w:tab w:val="left" w:pos="4410"/>
          <w:tab w:val="left" w:pos="6615"/>
        </w:tabs>
      </w:pPr>
      <w:r>
        <w:rPr>
          <w:rFonts w:hint="eastAsia"/>
        </w:rPr>
        <w:t>A.十字板试验</w:t>
      </w:r>
      <w:r>
        <w:rPr>
          <w:rFonts w:hint="eastAsia"/>
        </w:rPr>
        <w:tab/>
      </w:r>
      <w:r>
        <w:rPr>
          <w:rFonts w:hint="eastAsia"/>
        </w:rPr>
        <w:tab/>
      </w:r>
      <w:r>
        <w:rPr>
          <w:rFonts w:hint="eastAsia"/>
        </w:rPr>
        <w:t>B.标准贯入试验</w:t>
      </w:r>
    </w:p>
    <w:p w14:paraId="79ACFF32">
      <w:pPr>
        <w:tabs>
          <w:tab w:val="left" w:pos="0"/>
          <w:tab w:val="left" w:pos="2205"/>
          <w:tab w:val="left" w:pos="4410"/>
          <w:tab w:val="left" w:pos="6615"/>
        </w:tabs>
      </w:pPr>
      <w:r>
        <w:rPr>
          <w:rFonts w:hint="eastAsia"/>
        </w:rPr>
        <w:t>C.静力触探试验</w:t>
      </w:r>
      <w:r>
        <w:rPr>
          <w:rFonts w:hint="eastAsia"/>
        </w:rPr>
        <w:tab/>
      </w:r>
      <w:r>
        <w:rPr>
          <w:rFonts w:hint="eastAsia"/>
        </w:rPr>
        <w:t>D.平板载荷试验</w:t>
      </w:r>
    </w:p>
    <w:p w14:paraId="2FE81504">
      <w:pPr>
        <w:tabs>
          <w:tab w:val="left" w:pos="0"/>
          <w:tab w:val="left" w:pos="2205"/>
          <w:tab w:val="left" w:pos="4410"/>
          <w:tab w:val="left" w:pos="6615"/>
        </w:tabs>
      </w:pPr>
      <w:r>
        <w:rPr>
          <w:rFonts w:hint="eastAsia"/>
        </w:rPr>
        <w:t>138.下列属于土的物理性质指标的有（  ）。</w:t>
      </w:r>
    </w:p>
    <w:p w14:paraId="44209469">
      <w:pPr>
        <w:tabs>
          <w:tab w:val="left" w:pos="0"/>
          <w:tab w:val="left" w:pos="2205"/>
          <w:tab w:val="left" w:pos="4410"/>
          <w:tab w:val="left" w:pos="6615"/>
        </w:tabs>
      </w:pPr>
      <w:r>
        <w:rPr>
          <w:rFonts w:hint="eastAsia"/>
        </w:rPr>
        <w:t>A.密度</w:t>
      </w:r>
      <w:r>
        <w:rPr>
          <w:rFonts w:hint="eastAsia"/>
        </w:rPr>
        <w:tab/>
      </w:r>
      <w:r>
        <w:rPr>
          <w:rFonts w:hint="eastAsia"/>
        </w:rPr>
        <w:t>B.</w:t>
      </w:r>
      <w:r>
        <w:rPr>
          <w:rFonts w:hint="eastAsia"/>
          <w:lang w:eastAsia="zh-CN"/>
        </w:rPr>
        <w:t>含水率</w:t>
      </w:r>
      <w:r>
        <w:rPr>
          <w:rFonts w:hint="eastAsia"/>
        </w:rPr>
        <w:tab/>
      </w:r>
      <w:r>
        <w:rPr>
          <w:rFonts w:hint="eastAsia"/>
        </w:rPr>
        <w:t>C.孔隙率</w:t>
      </w:r>
      <w:r>
        <w:rPr>
          <w:rFonts w:hint="eastAsia"/>
        </w:rPr>
        <w:tab/>
      </w:r>
      <w:r>
        <w:rPr>
          <w:rFonts w:hint="eastAsia"/>
        </w:rPr>
        <w:t>D.饱和度</w:t>
      </w:r>
    </w:p>
    <w:p w14:paraId="49F71E59">
      <w:pPr>
        <w:tabs>
          <w:tab w:val="left" w:pos="0"/>
          <w:tab w:val="left" w:pos="2205"/>
          <w:tab w:val="left" w:pos="4410"/>
          <w:tab w:val="left" w:pos="6615"/>
        </w:tabs>
      </w:pPr>
      <w:r>
        <w:rPr>
          <w:rFonts w:hint="eastAsia"/>
        </w:rPr>
        <w:t>139.颗粒分析试验方法有（  ）。</w:t>
      </w:r>
    </w:p>
    <w:p w14:paraId="7D662F7E">
      <w:pPr>
        <w:tabs>
          <w:tab w:val="left" w:pos="0"/>
          <w:tab w:val="left" w:pos="2205"/>
          <w:tab w:val="left" w:pos="4410"/>
          <w:tab w:val="left" w:pos="6615"/>
        </w:tabs>
      </w:pPr>
      <w:r>
        <w:rPr>
          <w:rFonts w:hint="eastAsia"/>
        </w:rPr>
        <w:t>A.筛分法</w:t>
      </w:r>
      <w:r>
        <w:rPr>
          <w:rFonts w:hint="eastAsia"/>
        </w:rPr>
        <w:tab/>
      </w:r>
      <w:r>
        <w:rPr>
          <w:rFonts w:hint="eastAsia"/>
        </w:rPr>
        <w:t>B.密度计法</w:t>
      </w:r>
      <w:r>
        <w:rPr>
          <w:rFonts w:hint="eastAsia"/>
        </w:rPr>
        <w:tab/>
      </w:r>
      <w:r>
        <w:rPr>
          <w:rFonts w:hint="eastAsia"/>
        </w:rPr>
        <w:t>C.移液管法</w:t>
      </w:r>
      <w:r>
        <w:rPr>
          <w:rFonts w:hint="eastAsia"/>
        </w:rPr>
        <w:tab/>
      </w:r>
      <w:r>
        <w:rPr>
          <w:rFonts w:hint="eastAsia"/>
        </w:rPr>
        <w:t>D.环刀法</w:t>
      </w:r>
    </w:p>
    <w:p w14:paraId="4F1A9B0B">
      <w:pPr>
        <w:tabs>
          <w:tab w:val="left" w:pos="0"/>
          <w:tab w:val="left" w:pos="2205"/>
          <w:tab w:val="left" w:pos="4410"/>
          <w:tab w:val="left" w:pos="6615"/>
        </w:tabs>
      </w:pPr>
      <w:r>
        <w:rPr>
          <w:rFonts w:hint="eastAsia"/>
        </w:rPr>
        <w:t>140.土的压缩性指标有（  ）。</w:t>
      </w:r>
    </w:p>
    <w:p w14:paraId="2A70F21F">
      <w:pPr>
        <w:tabs>
          <w:tab w:val="left" w:pos="0"/>
          <w:tab w:val="left" w:pos="2205"/>
          <w:tab w:val="left" w:pos="4410"/>
          <w:tab w:val="left" w:pos="6615"/>
        </w:tabs>
      </w:pPr>
      <w:r>
        <w:rPr>
          <w:rFonts w:hint="eastAsia"/>
        </w:rPr>
        <w:t>A.压缩系数</w:t>
      </w:r>
      <w:r>
        <w:rPr>
          <w:rFonts w:hint="eastAsia"/>
        </w:rPr>
        <w:tab/>
      </w:r>
      <w:r>
        <w:rPr>
          <w:rFonts w:hint="eastAsia"/>
        </w:rPr>
        <w:t>B.压缩模量</w:t>
      </w:r>
      <w:r>
        <w:rPr>
          <w:rFonts w:hint="eastAsia"/>
        </w:rPr>
        <w:tab/>
      </w:r>
      <w:r>
        <w:rPr>
          <w:rFonts w:hint="eastAsia"/>
        </w:rPr>
        <w:t>C.变形模量</w:t>
      </w:r>
      <w:r>
        <w:rPr>
          <w:rFonts w:hint="eastAsia"/>
        </w:rPr>
        <w:tab/>
      </w:r>
      <w:r>
        <w:rPr>
          <w:rFonts w:hint="eastAsia"/>
        </w:rPr>
        <w:t>D.泊松比</w:t>
      </w:r>
    </w:p>
    <w:p w14:paraId="42B1C076">
      <w:pPr>
        <w:tabs>
          <w:tab w:val="left" w:pos="0"/>
          <w:tab w:val="left" w:pos="2205"/>
          <w:tab w:val="left" w:pos="4410"/>
          <w:tab w:val="left" w:pos="6615"/>
        </w:tabs>
      </w:pPr>
      <w:r>
        <w:rPr>
          <w:rFonts w:hint="eastAsia"/>
        </w:rPr>
        <w:t>141.影响土的抗剪强度的因素有（  ）。</w:t>
      </w:r>
    </w:p>
    <w:p w14:paraId="5E0C2C56">
      <w:pPr>
        <w:tabs>
          <w:tab w:val="left" w:pos="0"/>
          <w:tab w:val="left" w:pos="2205"/>
          <w:tab w:val="left" w:pos="4410"/>
          <w:tab w:val="left" w:pos="6615"/>
        </w:tabs>
        <w:rPr>
          <w:rFonts w:hint="eastAsia" w:eastAsia="仿宋_GB2312"/>
          <w:lang w:eastAsia="zh-CN"/>
        </w:rPr>
      </w:pPr>
      <w:r>
        <w:rPr>
          <w:rFonts w:hint="eastAsia"/>
        </w:rPr>
        <w:t>A.土的颗粒级配</w:t>
      </w:r>
      <w:r>
        <w:rPr>
          <w:rFonts w:hint="eastAsia"/>
        </w:rPr>
        <w:tab/>
      </w:r>
      <w:r>
        <w:rPr>
          <w:rFonts w:hint="eastAsia"/>
        </w:rPr>
        <w:t>B.</w:t>
      </w:r>
      <w:r>
        <w:rPr>
          <w:rFonts w:hint="eastAsia"/>
          <w:lang w:eastAsia="zh-CN"/>
        </w:rPr>
        <w:t>含水率</w:t>
      </w:r>
    </w:p>
    <w:p w14:paraId="4562F829">
      <w:pPr>
        <w:tabs>
          <w:tab w:val="left" w:pos="0"/>
          <w:tab w:val="left" w:pos="2205"/>
          <w:tab w:val="left" w:pos="4410"/>
          <w:tab w:val="left" w:pos="6615"/>
        </w:tabs>
      </w:pPr>
      <w:r>
        <w:rPr>
          <w:rFonts w:hint="eastAsia"/>
        </w:rPr>
        <w:t>C.法向应力</w:t>
      </w:r>
      <w:r>
        <w:rPr>
          <w:rFonts w:hint="eastAsia"/>
        </w:rPr>
        <w:tab/>
      </w:r>
      <w:r>
        <w:rPr>
          <w:rFonts w:hint="eastAsia"/>
        </w:rPr>
        <w:tab/>
      </w:r>
      <w:r>
        <w:rPr>
          <w:rFonts w:hint="eastAsia"/>
        </w:rPr>
        <w:t>D.土的密实程度</w:t>
      </w:r>
    </w:p>
    <w:p w14:paraId="7DC5A635">
      <w:pPr>
        <w:tabs>
          <w:tab w:val="left" w:pos="0"/>
          <w:tab w:val="left" w:pos="2205"/>
          <w:tab w:val="left" w:pos="4410"/>
          <w:tab w:val="left" w:pos="6615"/>
        </w:tabs>
      </w:pPr>
      <w:r>
        <w:rPr>
          <w:rFonts w:hint="eastAsia"/>
        </w:rPr>
        <w:t>142.三轴压缩试验的优点有（  ）。</w:t>
      </w:r>
    </w:p>
    <w:p w14:paraId="10BE5E41">
      <w:pPr>
        <w:tabs>
          <w:tab w:val="left" w:pos="0"/>
          <w:tab w:val="left" w:pos="2205"/>
          <w:tab w:val="left" w:pos="4410"/>
          <w:tab w:val="left" w:pos="6615"/>
        </w:tabs>
      </w:pPr>
      <w:r>
        <w:rPr>
          <w:rFonts w:hint="eastAsia"/>
        </w:rPr>
        <w:t>A.能严格控制排水条件</w:t>
      </w:r>
      <w:r>
        <w:rPr>
          <w:rFonts w:hint="eastAsia"/>
        </w:rPr>
        <w:tab/>
      </w:r>
      <w:r>
        <w:rPr>
          <w:rFonts w:hint="eastAsia"/>
        </w:rPr>
        <w:t>B.可量测孔隙水压力</w:t>
      </w:r>
    </w:p>
    <w:p w14:paraId="0BD5B280">
      <w:pPr>
        <w:tabs>
          <w:tab w:val="left" w:pos="0"/>
          <w:tab w:val="left" w:pos="2205"/>
          <w:tab w:val="left" w:pos="4410"/>
          <w:tab w:val="left" w:pos="6615"/>
        </w:tabs>
      </w:pPr>
      <w:r>
        <w:rPr>
          <w:rFonts w:hint="eastAsia"/>
        </w:rPr>
        <w:t>C.应力状态明确</w:t>
      </w:r>
      <w:r>
        <w:rPr>
          <w:rFonts w:hint="eastAsia"/>
        </w:rPr>
        <w:tab/>
      </w:r>
      <w:r>
        <w:rPr>
          <w:rFonts w:hint="eastAsia"/>
        </w:rPr>
        <w:t>D.操作简单</w:t>
      </w:r>
    </w:p>
    <w:p w14:paraId="3D889B5D">
      <w:pPr>
        <w:tabs>
          <w:tab w:val="left" w:pos="0"/>
          <w:tab w:val="left" w:pos="2205"/>
          <w:tab w:val="left" w:pos="4410"/>
          <w:tab w:val="left" w:pos="6615"/>
        </w:tabs>
      </w:pPr>
      <w:r>
        <w:rPr>
          <w:rFonts w:hint="eastAsia"/>
        </w:rPr>
        <w:t>143.土的渗透变形形式有（  ）。</w:t>
      </w:r>
    </w:p>
    <w:p w14:paraId="28FDB554">
      <w:pPr>
        <w:tabs>
          <w:tab w:val="left" w:pos="0"/>
          <w:tab w:val="left" w:pos="2205"/>
          <w:tab w:val="left" w:pos="4410"/>
          <w:tab w:val="left" w:pos="6615"/>
        </w:tabs>
      </w:pPr>
      <w:r>
        <w:rPr>
          <w:rFonts w:hint="eastAsia"/>
        </w:rPr>
        <w:t>A.管涌</w:t>
      </w:r>
      <w:r>
        <w:rPr>
          <w:rFonts w:hint="eastAsia"/>
        </w:rPr>
        <w:tab/>
      </w:r>
      <w:r>
        <w:rPr>
          <w:rFonts w:hint="eastAsia"/>
        </w:rPr>
        <w:t>B.流土</w:t>
      </w:r>
      <w:r>
        <w:rPr>
          <w:rFonts w:hint="eastAsia"/>
        </w:rPr>
        <w:tab/>
      </w:r>
      <w:r>
        <w:rPr>
          <w:rFonts w:hint="eastAsia"/>
        </w:rPr>
        <w:t>C.接触冲刷</w:t>
      </w:r>
      <w:r>
        <w:rPr>
          <w:rFonts w:hint="eastAsia"/>
        </w:rPr>
        <w:tab/>
      </w:r>
      <w:r>
        <w:rPr>
          <w:rFonts w:hint="eastAsia"/>
        </w:rPr>
        <w:t>D.接触流土</w:t>
      </w:r>
    </w:p>
    <w:p w14:paraId="5276AB10">
      <w:pPr>
        <w:tabs>
          <w:tab w:val="left" w:pos="0"/>
          <w:tab w:val="left" w:pos="2205"/>
          <w:tab w:val="left" w:pos="4410"/>
          <w:tab w:val="left" w:pos="6615"/>
        </w:tabs>
      </w:pPr>
      <w:r>
        <w:rPr>
          <w:rFonts w:hint="eastAsia"/>
        </w:rPr>
        <w:t>144.土的工程分类依据有（  ）。</w:t>
      </w:r>
    </w:p>
    <w:p w14:paraId="45F7DEC0">
      <w:pPr>
        <w:tabs>
          <w:tab w:val="left" w:pos="0"/>
          <w:tab w:val="left" w:pos="2205"/>
          <w:tab w:val="left" w:pos="4410"/>
          <w:tab w:val="left" w:pos="6615"/>
        </w:tabs>
      </w:pPr>
      <w:r>
        <w:rPr>
          <w:rFonts w:hint="eastAsia"/>
        </w:rPr>
        <w:t>A.土颗粒组成特征</w:t>
      </w:r>
      <w:r>
        <w:rPr>
          <w:rFonts w:hint="eastAsia"/>
        </w:rPr>
        <w:tab/>
      </w:r>
      <w:r>
        <w:rPr>
          <w:rFonts w:hint="eastAsia"/>
        </w:rPr>
        <w:t>B.土的塑性指标</w:t>
      </w:r>
    </w:p>
    <w:p w14:paraId="3E17733A">
      <w:pPr>
        <w:tabs>
          <w:tab w:val="left" w:pos="0"/>
          <w:tab w:val="left" w:pos="2205"/>
          <w:tab w:val="left" w:pos="4410"/>
          <w:tab w:val="left" w:pos="6615"/>
        </w:tabs>
      </w:pPr>
      <w:r>
        <w:rPr>
          <w:rFonts w:hint="eastAsia"/>
        </w:rPr>
        <w:t>C.土中有机质含量</w:t>
      </w:r>
      <w:r>
        <w:rPr>
          <w:rFonts w:hint="eastAsia"/>
        </w:rPr>
        <w:tab/>
      </w:r>
      <w:r>
        <w:rPr>
          <w:rFonts w:hint="eastAsia"/>
        </w:rPr>
        <w:t>D.土的颜色</w:t>
      </w:r>
    </w:p>
    <w:p w14:paraId="6C916F73">
      <w:pPr>
        <w:tabs>
          <w:tab w:val="left" w:pos="0"/>
          <w:tab w:val="left" w:pos="2205"/>
          <w:tab w:val="left" w:pos="4410"/>
          <w:tab w:val="left" w:pos="6615"/>
        </w:tabs>
      </w:pPr>
      <w:r>
        <w:rPr>
          <w:rFonts w:hint="eastAsia"/>
        </w:rPr>
        <w:t>145.击实试验中，影响击实效果的因素有（  ）。</w:t>
      </w:r>
    </w:p>
    <w:p w14:paraId="614344A7">
      <w:pPr>
        <w:tabs>
          <w:tab w:val="left" w:pos="0"/>
          <w:tab w:val="left" w:pos="2205"/>
          <w:tab w:val="left" w:pos="4410"/>
          <w:tab w:val="left" w:pos="6615"/>
        </w:tabs>
      </w:pPr>
      <w:r>
        <w:rPr>
          <w:rFonts w:hint="eastAsia"/>
        </w:rPr>
        <w:t>A.</w:t>
      </w:r>
      <w:r>
        <w:rPr>
          <w:rFonts w:hint="eastAsia"/>
          <w:lang w:eastAsia="zh-CN"/>
        </w:rPr>
        <w:t>含水率</w:t>
      </w:r>
      <w:r>
        <w:rPr>
          <w:rFonts w:hint="eastAsia"/>
        </w:rPr>
        <w:tab/>
      </w:r>
      <w:r>
        <w:rPr>
          <w:rFonts w:hint="eastAsia"/>
        </w:rPr>
        <w:t>B.击实功</w:t>
      </w:r>
      <w:r>
        <w:rPr>
          <w:rFonts w:hint="eastAsia"/>
        </w:rPr>
        <w:tab/>
      </w:r>
      <w:r>
        <w:rPr>
          <w:rFonts w:hint="eastAsia"/>
        </w:rPr>
        <w:t>C.土的性质</w:t>
      </w:r>
      <w:r>
        <w:rPr>
          <w:rFonts w:hint="eastAsia"/>
        </w:rPr>
        <w:tab/>
      </w:r>
      <w:r>
        <w:rPr>
          <w:rFonts w:hint="eastAsia"/>
        </w:rPr>
        <w:t>D.试验仪器</w:t>
      </w:r>
    </w:p>
    <w:p w14:paraId="5CCD23CB">
      <w:pPr>
        <w:tabs>
          <w:tab w:val="left" w:pos="0"/>
          <w:tab w:val="left" w:pos="2205"/>
          <w:tab w:val="left" w:pos="4410"/>
          <w:tab w:val="left" w:pos="6615"/>
        </w:tabs>
      </w:pPr>
      <w:r>
        <w:rPr>
          <w:rFonts w:hint="eastAsia"/>
        </w:rPr>
        <w:t>146.第四纪堆积物的成因类型有（  ）。</w:t>
      </w:r>
    </w:p>
    <w:p w14:paraId="055D4094">
      <w:pPr>
        <w:tabs>
          <w:tab w:val="left" w:pos="0"/>
          <w:tab w:val="left" w:pos="2205"/>
          <w:tab w:val="left" w:pos="4410"/>
          <w:tab w:val="left" w:pos="6615"/>
        </w:tabs>
      </w:pPr>
      <w:r>
        <w:rPr>
          <w:rFonts w:hint="eastAsia"/>
        </w:rPr>
        <w:t>A.重力堆积</w:t>
      </w:r>
      <w:r>
        <w:rPr>
          <w:rFonts w:hint="eastAsia"/>
        </w:rPr>
        <w:tab/>
      </w:r>
      <w:r>
        <w:rPr>
          <w:rFonts w:hint="eastAsia"/>
        </w:rPr>
        <w:tab/>
      </w:r>
      <w:r>
        <w:rPr>
          <w:rFonts w:hint="eastAsia"/>
        </w:rPr>
        <w:t>B.大陆流水堆积</w:t>
      </w:r>
    </w:p>
    <w:p w14:paraId="517827E8">
      <w:pPr>
        <w:tabs>
          <w:tab w:val="left" w:pos="0"/>
          <w:tab w:val="left" w:pos="2205"/>
          <w:tab w:val="left" w:pos="4410"/>
          <w:tab w:val="left" w:pos="6615"/>
        </w:tabs>
      </w:pPr>
      <w:r>
        <w:rPr>
          <w:rFonts w:hint="eastAsia"/>
        </w:rPr>
        <w:t>C.海水堆积</w:t>
      </w:r>
      <w:r>
        <w:rPr>
          <w:rFonts w:hint="eastAsia"/>
        </w:rPr>
        <w:tab/>
      </w:r>
      <w:r>
        <w:rPr>
          <w:rFonts w:hint="eastAsia"/>
        </w:rPr>
        <w:tab/>
      </w:r>
      <w:r>
        <w:rPr>
          <w:rFonts w:hint="eastAsia"/>
        </w:rPr>
        <w:t>D.风力堆积</w:t>
      </w:r>
    </w:p>
    <w:p w14:paraId="7F123DC2">
      <w:pPr>
        <w:tabs>
          <w:tab w:val="left" w:pos="0"/>
          <w:tab w:val="left" w:pos="2205"/>
          <w:tab w:val="left" w:pos="4410"/>
          <w:tab w:val="left" w:pos="6615"/>
        </w:tabs>
      </w:pPr>
      <w:r>
        <w:rPr>
          <w:rFonts w:hint="eastAsia"/>
        </w:rPr>
        <w:t>147.沉积岩岩层厚度分类为（  ）。</w:t>
      </w:r>
    </w:p>
    <w:p w14:paraId="0B736AE7">
      <w:pPr>
        <w:tabs>
          <w:tab w:val="left" w:pos="0"/>
          <w:tab w:val="left" w:pos="2205"/>
          <w:tab w:val="left" w:pos="4410"/>
          <w:tab w:val="left" w:pos="6615"/>
        </w:tabs>
      </w:pPr>
      <w:r>
        <w:rPr>
          <w:rFonts w:hint="eastAsia"/>
        </w:rPr>
        <w:t>A.薄层</w:t>
      </w:r>
      <w:r>
        <w:rPr>
          <w:rFonts w:hint="eastAsia"/>
        </w:rPr>
        <w:tab/>
      </w:r>
      <w:r>
        <w:rPr>
          <w:rFonts w:hint="eastAsia"/>
        </w:rPr>
        <w:t>B.中厚层</w:t>
      </w:r>
      <w:r>
        <w:rPr>
          <w:rFonts w:hint="eastAsia"/>
        </w:rPr>
        <w:tab/>
      </w:r>
      <w:r>
        <w:rPr>
          <w:rFonts w:hint="eastAsia"/>
        </w:rPr>
        <w:t>C.厚层</w:t>
      </w:r>
      <w:r>
        <w:rPr>
          <w:rFonts w:hint="eastAsia"/>
        </w:rPr>
        <w:tab/>
      </w:r>
      <w:r>
        <w:rPr>
          <w:rFonts w:hint="eastAsia"/>
        </w:rPr>
        <w:t>D.巨厚层</w:t>
      </w:r>
    </w:p>
    <w:p w14:paraId="2F04D85E">
      <w:pPr>
        <w:tabs>
          <w:tab w:val="left" w:pos="0"/>
          <w:tab w:val="left" w:pos="2205"/>
          <w:tab w:val="left" w:pos="4410"/>
          <w:tab w:val="left" w:pos="6615"/>
        </w:tabs>
      </w:pPr>
      <w:r>
        <w:rPr>
          <w:rFonts w:hint="eastAsia"/>
        </w:rPr>
        <w:t>148.沉积岩层理按形成条件分类为（  ）。</w:t>
      </w:r>
    </w:p>
    <w:p w14:paraId="6C168F2C">
      <w:pPr>
        <w:tabs>
          <w:tab w:val="left" w:pos="0"/>
          <w:tab w:val="left" w:pos="2205"/>
          <w:tab w:val="left" w:pos="4410"/>
          <w:tab w:val="left" w:pos="6615"/>
        </w:tabs>
      </w:pPr>
      <w:r>
        <w:rPr>
          <w:rFonts w:hint="eastAsia"/>
        </w:rPr>
        <w:t>A.水平层理</w:t>
      </w:r>
      <w:r>
        <w:rPr>
          <w:rFonts w:hint="eastAsia"/>
        </w:rPr>
        <w:tab/>
      </w:r>
      <w:r>
        <w:rPr>
          <w:rFonts w:hint="eastAsia"/>
        </w:rPr>
        <w:t>B.波状层理</w:t>
      </w:r>
      <w:r>
        <w:rPr>
          <w:rFonts w:hint="eastAsia"/>
        </w:rPr>
        <w:tab/>
      </w:r>
      <w:r>
        <w:rPr>
          <w:rFonts w:hint="eastAsia"/>
        </w:rPr>
        <w:t>C.斜层理</w:t>
      </w:r>
      <w:r>
        <w:rPr>
          <w:rFonts w:hint="eastAsia"/>
        </w:rPr>
        <w:tab/>
      </w:r>
      <w:r>
        <w:rPr>
          <w:rFonts w:hint="eastAsia"/>
        </w:rPr>
        <w:t>D.块状层理</w:t>
      </w:r>
    </w:p>
    <w:p w14:paraId="39173B22">
      <w:pPr>
        <w:tabs>
          <w:tab w:val="left" w:pos="0"/>
          <w:tab w:val="left" w:pos="2205"/>
          <w:tab w:val="left" w:pos="4410"/>
          <w:tab w:val="left" w:pos="6615"/>
        </w:tabs>
      </w:pPr>
      <w:r>
        <w:rPr>
          <w:rFonts w:hint="eastAsia"/>
        </w:rPr>
        <w:t>149.变质岩是岩浆岩或沉积岩在（  ）或其他因素下，经变质所形成的岩石。</w:t>
      </w:r>
    </w:p>
    <w:p w14:paraId="063E6ADD">
      <w:pPr>
        <w:tabs>
          <w:tab w:val="left" w:pos="0"/>
          <w:tab w:val="left" w:pos="2205"/>
          <w:tab w:val="left" w:pos="4410"/>
          <w:tab w:val="left" w:pos="6615"/>
        </w:tabs>
      </w:pPr>
      <w:r>
        <w:rPr>
          <w:rFonts w:hint="eastAsia"/>
        </w:rPr>
        <w:t>A.高温</w:t>
      </w:r>
      <w:r>
        <w:rPr>
          <w:rFonts w:hint="eastAsia"/>
        </w:rPr>
        <w:tab/>
      </w:r>
      <w:r>
        <w:rPr>
          <w:rFonts w:hint="eastAsia"/>
        </w:rPr>
        <w:t>B.高压</w:t>
      </w:r>
      <w:r>
        <w:rPr>
          <w:rFonts w:hint="eastAsia"/>
        </w:rPr>
        <w:tab/>
      </w:r>
      <w:r>
        <w:rPr>
          <w:rFonts w:hint="eastAsia"/>
        </w:rPr>
        <w:t>C.低温</w:t>
      </w:r>
      <w:r>
        <w:rPr>
          <w:rFonts w:hint="eastAsia"/>
        </w:rPr>
        <w:tab/>
      </w:r>
      <w:r>
        <w:rPr>
          <w:rFonts w:hint="eastAsia"/>
        </w:rPr>
        <w:t>D.低压</w:t>
      </w:r>
    </w:p>
    <w:p w14:paraId="691EEB9C">
      <w:pPr>
        <w:tabs>
          <w:tab w:val="left" w:pos="0"/>
          <w:tab w:val="left" w:pos="2205"/>
          <w:tab w:val="left" w:pos="4410"/>
          <w:tab w:val="left" w:pos="6615"/>
        </w:tabs>
      </w:pPr>
      <w:r>
        <w:rPr>
          <w:rFonts w:hint="eastAsia"/>
        </w:rPr>
        <w:t>150.对中等风化岩的描述正确的有（  ）。</w:t>
      </w:r>
    </w:p>
    <w:p w14:paraId="32387EBA">
      <w:pPr>
        <w:tabs>
          <w:tab w:val="left" w:pos="0"/>
          <w:tab w:val="left" w:pos="2205"/>
          <w:tab w:val="left" w:pos="4410"/>
          <w:tab w:val="left" w:pos="6615"/>
        </w:tabs>
      </w:pPr>
      <w:r>
        <w:rPr>
          <w:rFonts w:hint="eastAsia"/>
        </w:rPr>
        <w:t>A.结构基本未变</w:t>
      </w:r>
      <w:r>
        <w:rPr>
          <w:rFonts w:hint="eastAsia"/>
        </w:rPr>
        <w:tab/>
      </w:r>
      <w:r>
        <w:rPr>
          <w:rFonts w:hint="eastAsia"/>
        </w:rPr>
        <w:t>B.沿节理面有次生矿物</w:t>
      </w:r>
    </w:p>
    <w:p w14:paraId="7C9C3D87">
      <w:pPr>
        <w:tabs>
          <w:tab w:val="left" w:pos="0"/>
          <w:tab w:val="left" w:pos="2205"/>
          <w:tab w:val="left" w:pos="4410"/>
          <w:tab w:val="left" w:pos="6615"/>
        </w:tabs>
      </w:pPr>
      <w:r>
        <w:rPr>
          <w:rFonts w:hint="eastAsia"/>
        </w:rPr>
        <w:t>C.风化裂隙发育</w:t>
      </w:r>
      <w:r>
        <w:rPr>
          <w:rFonts w:hint="eastAsia"/>
        </w:rPr>
        <w:tab/>
      </w:r>
      <w:r>
        <w:rPr>
          <w:rFonts w:hint="eastAsia"/>
        </w:rPr>
        <w:t>D.岩体被切割成岩块</w:t>
      </w:r>
    </w:p>
    <w:p w14:paraId="0CAC365D">
      <w:pPr>
        <w:tabs>
          <w:tab w:val="left" w:pos="0"/>
          <w:tab w:val="left" w:pos="2205"/>
          <w:tab w:val="left" w:pos="4410"/>
          <w:tab w:val="left" w:pos="6615"/>
        </w:tabs>
      </w:pPr>
    </w:p>
    <w:p w14:paraId="16E5EAC9">
      <w:pPr>
        <w:tabs>
          <w:tab w:val="left" w:pos="0"/>
          <w:tab w:val="left" w:pos="2205"/>
          <w:tab w:val="left" w:pos="4410"/>
          <w:tab w:val="left" w:pos="6615"/>
        </w:tabs>
        <w:sectPr>
          <w:pgSz w:w="11906" w:h="16838"/>
          <w:pgMar w:top="1440" w:right="1466" w:bottom="1440" w:left="1480" w:header="851" w:footer="992" w:gutter="0"/>
          <w:cols w:space="425" w:num="1"/>
          <w:docGrid w:type="lines" w:linePitch="312" w:charSpace="0"/>
        </w:sectPr>
      </w:pPr>
    </w:p>
    <w:p w14:paraId="1B4A2D46">
      <w:pPr>
        <w:pStyle w:val="2"/>
        <w:tabs>
          <w:tab w:val="left" w:pos="0"/>
          <w:tab w:val="left" w:pos="2205"/>
          <w:tab w:val="left" w:pos="4410"/>
          <w:tab w:val="left" w:pos="6615"/>
        </w:tabs>
      </w:pPr>
      <w:r>
        <w:rPr>
          <w:rFonts w:hint="eastAsia"/>
        </w:rPr>
        <w:t>第二部分  参考答案</w:t>
      </w:r>
    </w:p>
    <w:p w14:paraId="3D66E578">
      <w:pPr>
        <w:pStyle w:val="3"/>
        <w:tabs>
          <w:tab w:val="left" w:pos="0"/>
          <w:tab w:val="left" w:pos="2205"/>
          <w:tab w:val="left" w:pos="4410"/>
          <w:tab w:val="left" w:pos="6615"/>
        </w:tabs>
      </w:pPr>
      <w:r>
        <w:rPr>
          <w:rFonts w:hint="eastAsia"/>
        </w:rPr>
        <w:t>一、单选题（共计300道题）</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14:paraId="0BD17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F6FC1DA">
            <w:pPr>
              <w:widowControl w:val="0"/>
              <w:jc w:val="right"/>
            </w:pPr>
            <w:r>
              <w:rPr>
                <w:rFonts w:hint="eastAsia"/>
              </w:rPr>
              <w:t>1.</w:t>
            </w:r>
          </w:p>
        </w:tc>
        <w:tc>
          <w:tcPr>
            <w:tcW w:w="852" w:type="dxa"/>
            <w:vAlign w:val="center"/>
          </w:tcPr>
          <w:p w14:paraId="2F3914BE">
            <w:pPr>
              <w:widowControl w:val="0"/>
              <w:jc w:val="left"/>
            </w:pPr>
            <w:r>
              <w:rPr>
                <w:rFonts w:hint="eastAsia"/>
              </w:rPr>
              <w:t>C</w:t>
            </w:r>
          </w:p>
        </w:tc>
        <w:tc>
          <w:tcPr>
            <w:tcW w:w="852" w:type="dxa"/>
            <w:vAlign w:val="center"/>
          </w:tcPr>
          <w:p w14:paraId="23F3E44D">
            <w:pPr>
              <w:widowControl w:val="0"/>
              <w:jc w:val="right"/>
            </w:pPr>
            <w:r>
              <w:rPr>
                <w:rFonts w:hint="eastAsia"/>
              </w:rPr>
              <w:t>2.</w:t>
            </w:r>
          </w:p>
        </w:tc>
        <w:tc>
          <w:tcPr>
            <w:tcW w:w="852" w:type="dxa"/>
            <w:vAlign w:val="center"/>
          </w:tcPr>
          <w:p w14:paraId="6A9EC8A9">
            <w:pPr>
              <w:widowControl w:val="0"/>
              <w:jc w:val="left"/>
            </w:pPr>
            <w:r>
              <w:rPr>
                <w:rFonts w:hint="eastAsia"/>
              </w:rPr>
              <w:t>A</w:t>
            </w:r>
          </w:p>
        </w:tc>
        <w:tc>
          <w:tcPr>
            <w:tcW w:w="852" w:type="dxa"/>
            <w:vAlign w:val="center"/>
          </w:tcPr>
          <w:p w14:paraId="522DDF62">
            <w:pPr>
              <w:widowControl w:val="0"/>
              <w:jc w:val="right"/>
            </w:pPr>
            <w:r>
              <w:rPr>
                <w:rFonts w:hint="eastAsia"/>
              </w:rPr>
              <w:t>3.</w:t>
            </w:r>
          </w:p>
        </w:tc>
        <w:tc>
          <w:tcPr>
            <w:tcW w:w="852" w:type="dxa"/>
            <w:vAlign w:val="center"/>
          </w:tcPr>
          <w:p w14:paraId="4BF30065">
            <w:pPr>
              <w:widowControl w:val="0"/>
              <w:jc w:val="left"/>
            </w:pPr>
            <w:r>
              <w:rPr>
                <w:rFonts w:hint="eastAsia"/>
              </w:rPr>
              <w:t>C</w:t>
            </w:r>
          </w:p>
        </w:tc>
        <w:tc>
          <w:tcPr>
            <w:tcW w:w="852" w:type="dxa"/>
            <w:vAlign w:val="center"/>
          </w:tcPr>
          <w:p w14:paraId="55B0553B">
            <w:pPr>
              <w:widowControl w:val="0"/>
              <w:jc w:val="right"/>
            </w:pPr>
            <w:r>
              <w:rPr>
                <w:rFonts w:hint="eastAsia"/>
              </w:rPr>
              <w:t>4.</w:t>
            </w:r>
          </w:p>
        </w:tc>
        <w:tc>
          <w:tcPr>
            <w:tcW w:w="852" w:type="dxa"/>
            <w:vAlign w:val="center"/>
          </w:tcPr>
          <w:p w14:paraId="16D75A96">
            <w:pPr>
              <w:widowControl w:val="0"/>
              <w:jc w:val="left"/>
            </w:pPr>
            <w:r>
              <w:rPr>
                <w:rFonts w:hint="eastAsia"/>
              </w:rPr>
              <w:t>D</w:t>
            </w:r>
          </w:p>
        </w:tc>
        <w:tc>
          <w:tcPr>
            <w:tcW w:w="853" w:type="dxa"/>
            <w:vAlign w:val="center"/>
          </w:tcPr>
          <w:p w14:paraId="1663E647">
            <w:pPr>
              <w:widowControl w:val="0"/>
              <w:jc w:val="right"/>
            </w:pPr>
            <w:r>
              <w:rPr>
                <w:rFonts w:hint="eastAsia"/>
              </w:rPr>
              <w:t>5.</w:t>
            </w:r>
          </w:p>
        </w:tc>
        <w:tc>
          <w:tcPr>
            <w:tcW w:w="853" w:type="dxa"/>
            <w:vAlign w:val="center"/>
          </w:tcPr>
          <w:p w14:paraId="0F69D174">
            <w:pPr>
              <w:widowControl w:val="0"/>
              <w:jc w:val="left"/>
            </w:pPr>
            <w:r>
              <w:rPr>
                <w:rFonts w:hint="eastAsia"/>
              </w:rPr>
              <w:t>C</w:t>
            </w:r>
          </w:p>
        </w:tc>
      </w:tr>
      <w:tr w14:paraId="2CCA8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1A552767">
            <w:pPr>
              <w:widowControl w:val="0"/>
              <w:jc w:val="right"/>
            </w:pPr>
            <w:r>
              <w:rPr>
                <w:rFonts w:hint="eastAsia"/>
              </w:rPr>
              <w:t>6.</w:t>
            </w:r>
          </w:p>
        </w:tc>
        <w:tc>
          <w:tcPr>
            <w:tcW w:w="852" w:type="dxa"/>
            <w:vAlign w:val="center"/>
          </w:tcPr>
          <w:p w14:paraId="5DF60364">
            <w:pPr>
              <w:widowControl w:val="0"/>
              <w:jc w:val="left"/>
            </w:pPr>
            <w:r>
              <w:rPr>
                <w:rFonts w:hint="eastAsia"/>
              </w:rPr>
              <w:t>B</w:t>
            </w:r>
          </w:p>
        </w:tc>
        <w:tc>
          <w:tcPr>
            <w:tcW w:w="852" w:type="dxa"/>
            <w:vAlign w:val="center"/>
          </w:tcPr>
          <w:p w14:paraId="0438DF67">
            <w:pPr>
              <w:widowControl w:val="0"/>
              <w:jc w:val="right"/>
            </w:pPr>
            <w:r>
              <w:rPr>
                <w:rFonts w:hint="eastAsia"/>
              </w:rPr>
              <w:t>7.</w:t>
            </w:r>
          </w:p>
        </w:tc>
        <w:tc>
          <w:tcPr>
            <w:tcW w:w="852" w:type="dxa"/>
            <w:vAlign w:val="center"/>
          </w:tcPr>
          <w:p w14:paraId="47FCB407">
            <w:pPr>
              <w:widowControl w:val="0"/>
              <w:jc w:val="left"/>
            </w:pPr>
            <w:r>
              <w:rPr>
                <w:rFonts w:hint="eastAsia"/>
              </w:rPr>
              <w:t>C</w:t>
            </w:r>
          </w:p>
        </w:tc>
        <w:tc>
          <w:tcPr>
            <w:tcW w:w="852" w:type="dxa"/>
            <w:vAlign w:val="center"/>
          </w:tcPr>
          <w:p w14:paraId="0F38E186">
            <w:pPr>
              <w:widowControl w:val="0"/>
              <w:jc w:val="right"/>
            </w:pPr>
            <w:r>
              <w:rPr>
                <w:rFonts w:hint="eastAsia"/>
              </w:rPr>
              <w:t>8.</w:t>
            </w:r>
          </w:p>
        </w:tc>
        <w:tc>
          <w:tcPr>
            <w:tcW w:w="852" w:type="dxa"/>
            <w:vAlign w:val="center"/>
          </w:tcPr>
          <w:p w14:paraId="15DA0E21">
            <w:pPr>
              <w:widowControl w:val="0"/>
              <w:jc w:val="left"/>
            </w:pPr>
            <w:r>
              <w:rPr>
                <w:rFonts w:hint="eastAsia"/>
              </w:rPr>
              <w:t>B</w:t>
            </w:r>
          </w:p>
        </w:tc>
        <w:tc>
          <w:tcPr>
            <w:tcW w:w="852" w:type="dxa"/>
            <w:vAlign w:val="center"/>
          </w:tcPr>
          <w:p w14:paraId="1064788C">
            <w:pPr>
              <w:widowControl w:val="0"/>
              <w:jc w:val="right"/>
            </w:pPr>
            <w:r>
              <w:rPr>
                <w:rFonts w:hint="eastAsia"/>
              </w:rPr>
              <w:t>9.</w:t>
            </w:r>
          </w:p>
        </w:tc>
        <w:tc>
          <w:tcPr>
            <w:tcW w:w="852" w:type="dxa"/>
            <w:vAlign w:val="center"/>
          </w:tcPr>
          <w:p w14:paraId="63371111">
            <w:pPr>
              <w:widowControl w:val="0"/>
              <w:jc w:val="left"/>
            </w:pPr>
            <w:r>
              <w:rPr>
                <w:rFonts w:hint="eastAsia"/>
              </w:rPr>
              <w:t>D</w:t>
            </w:r>
          </w:p>
        </w:tc>
        <w:tc>
          <w:tcPr>
            <w:tcW w:w="853" w:type="dxa"/>
            <w:vAlign w:val="center"/>
          </w:tcPr>
          <w:p w14:paraId="14C4BF78">
            <w:pPr>
              <w:widowControl w:val="0"/>
              <w:jc w:val="right"/>
            </w:pPr>
            <w:r>
              <w:rPr>
                <w:rFonts w:hint="eastAsia"/>
              </w:rPr>
              <w:t>10.</w:t>
            </w:r>
          </w:p>
        </w:tc>
        <w:tc>
          <w:tcPr>
            <w:tcW w:w="853" w:type="dxa"/>
            <w:vAlign w:val="center"/>
          </w:tcPr>
          <w:p w14:paraId="71313C99">
            <w:pPr>
              <w:widowControl w:val="0"/>
              <w:jc w:val="left"/>
            </w:pPr>
            <w:r>
              <w:rPr>
                <w:rFonts w:hint="eastAsia"/>
              </w:rPr>
              <w:t>C</w:t>
            </w:r>
          </w:p>
        </w:tc>
      </w:tr>
      <w:tr w14:paraId="27747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8EA223A">
            <w:pPr>
              <w:widowControl w:val="0"/>
              <w:jc w:val="right"/>
            </w:pPr>
            <w:r>
              <w:rPr>
                <w:rFonts w:hint="eastAsia"/>
              </w:rPr>
              <w:t>11.</w:t>
            </w:r>
          </w:p>
        </w:tc>
        <w:tc>
          <w:tcPr>
            <w:tcW w:w="852" w:type="dxa"/>
            <w:vAlign w:val="center"/>
          </w:tcPr>
          <w:p w14:paraId="29A2951B">
            <w:pPr>
              <w:widowControl w:val="0"/>
              <w:jc w:val="left"/>
            </w:pPr>
            <w:r>
              <w:rPr>
                <w:rFonts w:hint="eastAsia"/>
              </w:rPr>
              <w:t>B</w:t>
            </w:r>
          </w:p>
        </w:tc>
        <w:tc>
          <w:tcPr>
            <w:tcW w:w="852" w:type="dxa"/>
            <w:vAlign w:val="center"/>
          </w:tcPr>
          <w:p w14:paraId="790E969A">
            <w:pPr>
              <w:widowControl w:val="0"/>
              <w:jc w:val="right"/>
            </w:pPr>
            <w:r>
              <w:rPr>
                <w:rFonts w:hint="eastAsia"/>
              </w:rPr>
              <w:t>12.</w:t>
            </w:r>
          </w:p>
        </w:tc>
        <w:tc>
          <w:tcPr>
            <w:tcW w:w="852" w:type="dxa"/>
            <w:vAlign w:val="center"/>
          </w:tcPr>
          <w:p w14:paraId="15B73E0D">
            <w:pPr>
              <w:widowControl w:val="0"/>
              <w:jc w:val="left"/>
            </w:pPr>
            <w:r>
              <w:rPr>
                <w:rFonts w:hint="eastAsia"/>
              </w:rPr>
              <w:t>D</w:t>
            </w:r>
          </w:p>
        </w:tc>
        <w:tc>
          <w:tcPr>
            <w:tcW w:w="852" w:type="dxa"/>
            <w:vAlign w:val="center"/>
          </w:tcPr>
          <w:p w14:paraId="60D07233">
            <w:pPr>
              <w:widowControl w:val="0"/>
              <w:jc w:val="right"/>
            </w:pPr>
            <w:r>
              <w:rPr>
                <w:rFonts w:hint="eastAsia"/>
              </w:rPr>
              <w:t>13.</w:t>
            </w:r>
          </w:p>
        </w:tc>
        <w:tc>
          <w:tcPr>
            <w:tcW w:w="852" w:type="dxa"/>
            <w:vAlign w:val="center"/>
          </w:tcPr>
          <w:p w14:paraId="1F59338D">
            <w:pPr>
              <w:widowControl w:val="0"/>
              <w:jc w:val="left"/>
            </w:pPr>
            <w:r>
              <w:rPr>
                <w:rFonts w:hint="eastAsia"/>
              </w:rPr>
              <w:t>B</w:t>
            </w:r>
          </w:p>
        </w:tc>
        <w:tc>
          <w:tcPr>
            <w:tcW w:w="852" w:type="dxa"/>
            <w:vAlign w:val="center"/>
          </w:tcPr>
          <w:p w14:paraId="706B60C2">
            <w:pPr>
              <w:widowControl w:val="0"/>
              <w:jc w:val="right"/>
            </w:pPr>
            <w:r>
              <w:rPr>
                <w:rFonts w:hint="eastAsia"/>
              </w:rPr>
              <w:t>14.</w:t>
            </w:r>
          </w:p>
        </w:tc>
        <w:tc>
          <w:tcPr>
            <w:tcW w:w="852" w:type="dxa"/>
            <w:vAlign w:val="center"/>
          </w:tcPr>
          <w:p w14:paraId="2289E34C">
            <w:pPr>
              <w:widowControl w:val="0"/>
              <w:jc w:val="left"/>
            </w:pPr>
            <w:r>
              <w:rPr>
                <w:rFonts w:hint="eastAsia"/>
              </w:rPr>
              <w:t>A</w:t>
            </w:r>
          </w:p>
        </w:tc>
        <w:tc>
          <w:tcPr>
            <w:tcW w:w="853" w:type="dxa"/>
            <w:vAlign w:val="center"/>
          </w:tcPr>
          <w:p w14:paraId="67526AAE">
            <w:pPr>
              <w:widowControl w:val="0"/>
              <w:jc w:val="right"/>
            </w:pPr>
            <w:r>
              <w:rPr>
                <w:rFonts w:hint="eastAsia"/>
              </w:rPr>
              <w:t>15.</w:t>
            </w:r>
          </w:p>
        </w:tc>
        <w:tc>
          <w:tcPr>
            <w:tcW w:w="853" w:type="dxa"/>
            <w:vAlign w:val="center"/>
          </w:tcPr>
          <w:p w14:paraId="49A4D63F">
            <w:pPr>
              <w:widowControl w:val="0"/>
              <w:jc w:val="left"/>
            </w:pPr>
            <w:r>
              <w:rPr>
                <w:rFonts w:hint="eastAsia"/>
              </w:rPr>
              <w:t>D</w:t>
            </w:r>
          </w:p>
        </w:tc>
      </w:tr>
      <w:tr w14:paraId="5C8C0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17BC2FAD">
            <w:pPr>
              <w:widowControl w:val="0"/>
              <w:jc w:val="right"/>
            </w:pPr>
            <w:r>
              <w:rPr>
                <w:rFonts w:hint="eastAsia"/>
              </w:rPr>
              <w:t>16.</w:t>
            </w:r>
          </w:p>
        </w:tc>
        <w:tc>
          <w:tcPr>
            <w:tcW w:w="852" w:type="dxa"/>
            <w:vAlign w:val="center"/>
          </w:tcPr>
          <w:p w14:paraId="542788CB">
            <w:pPr>
              <w:widowControl w:val="0"/>
              <w:jc w:val="left"/>
            </w:pPr>
            <w:r>
              <w:rPr>
                <w:rFonts w:hint="eastAsia"/>
              </w:rPr>
              <w:t>D</w:t>
            </w:r>
          </w:p>
        </w:tc>
        <w:tc>
          <w:tcPr>
            <w:tcW w:w="852" w:type="dxa"/>
            <w:vAlign w:val="center"/>
          </w:tcPr>
          <w:p w14:paraId="752E1CEA">
            <w:pPr>
              <w:widowControl w:val="0"/>
              <w:jc w:val="right"/>
            </w:pPr>
            <w:r>
              <w:rPr>
                <w:rFonts w:hint="eastAsia"/>
              </w:rPr>
              <w:t>17.</w:t>
            </w:r>
          </w:p>
        </w:tc>
        <w:tc>
          <w:tcPr>
            <w:tcW w:w="852" w:type="dxa"/>
            <w:vAlign w:val="center"/>
          </w:tcPr>
          <w:p w14:paraId="4816D33D">
            <w:pPr>
              <w:widowControl w:val="0"/>
              <w:jc w:val="left"/>
            </w:pPr>
            <w:r>
              <w:rPr>
                <w:rFonts w:hint="eastAsia"/>
              </w:rPr>
              <w:t>D</w:t>
            </w:r>
          </w:p>
        </w:tc>
        <w:tc>
          <w:tcPr>
            <w:tcW w:w="852" w:type="dxa"/>
            <w:vAlign w:val="center"/>
          </w:tcPr>
          <w:p w14:paraId="0FD9B579">
            <w:pPr>
              <w:widowControl w:val="0"/>
              <w:jc w:val="right"/>
            </w:pPr>
            <w:r>
              <w:rPr>
                <w:rFonts w:hint="eastAsia"/>
              </w:rPr>
              <w:t>18.</w:t>
            </w:r>
          </w:p>
        </w:tc>
        <w:tc>
          <w:tcPr>
            <w:tcW w:w="852" w:type="dxa"/>
            <w:vAlign w:val="center"/>
          </w:tcPr>
          <w:p w14:paraId="1C09879F">
            <w:pPr>
              <w:widowControl w:val="0"/>
              <w:jc w:val="left"/>
            </w:pPr>
            <w:r>
              <w:rPr>
                <w:rFonts w:hint="eastAsia"/>
              </w:rPr>
              <w:t>D</w:t>
            </w:r>
          </w:p>
        </w:tc>
        <w:tc>
          <w:tcPr>
            <w:tcW w:w="852" w:type="dxa"/>
            <w:vAlign w:val="center"/>
          </w:tcPr>
          <w:p w14:paraId="4EF6EAC3">
            <w:pPr>
              <w:widowControl w:val="0"/>
              <w:jc w:val="right"/>
            </w:pPr>
            <w:r>
              <w:rPr>
                <w:rFonts w:hint="eastAsia"/>
              </w:rPr>
              <w:t>19.</w:t>
            </w:r>
          </w:p>
        </w:tc>
        <w:tc>
          <w:tcPr>
            <w:tcW w:w="852" w:type="dxa"/>
            <w:vAlign w:val="center"/>
          </w:tcPr>
          <w:p w14:paraId="01630A16">
            <w:pPr>
              <w:widowControl w:val="0"/>
              <w:jc w:val="left"/>
            </w:pPr>
            <w:r>
              <w:rPr>
                <w:rFonts w:hint="eastAsia"/>
              </w:rPr>
              <w:t>A</w:t>
            </w:r>
          </w:p>
        </w:tc>
        <w:tc>
          <w:tcPr>
            <w:tcW w:w="853" w:type="dxa"/>
            <w:vAlign w:val="center"/>
          </w:tcPr>
          <w:p w14:paraId="5F3A8ECB">
            <w:pPr>
              <w:widowControl w:val="0"/>
              <w:jc w:val="right"/>
            </w:pPr>
            <w:r>
              <w:rPr>
                <w:rFonts w:hint="eastAsia"/>
              </w:rPr>
              <w:t>20.</w:t>
            </w:r>
          </w:p>
        </w:tc>
        <w:tc>
          <w:tcPr>
            <w:tcW w:w="853" w:type="dxa"/>
            <w:vAlign w:val="center"/>
          </w:tcPr>
          <w:p w14:paraId="6DD0EAE6">
            <w:pPr>
              <w:widowControl w:val="0"/>
              <w:jc w:val="left"/>
            </w:pPr>
            <w:r>
              <w:rPr>
                <w:rFonts w:hint="eastAsia"/>
              </w:rPr>
              <w:t>B</w:t>
            </w:r>
          </w:p>
        </w:tc>
      </w:tr>
      <w:tr w14:paraId="31106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5DC0A79">
            <w:pPr>
              <w:widowControl w:val="0"/>
              <w:jc w:val="right"/>
            </w:pPr>
            <w:r>
              <w:rPr>
                <w:rFonts w:hint="eastAsia"/>
              </w:rPr>
              <w:t>21.</w:t>
            </w:r>
          </w:p>
        </w:tc>
        <w:tc>
          <w:tcPr>
            <w:tcW w:w="852" w:type="dxa"/>
            <w:vAlign w:val="center"/>
          </w:tcPr>
          <w:p w14:paraId="4C5E369D">
            <w:pPr>
              <w:widowControl w:val="0"/>
              <w:jc w:val="left"/>
            </w:pPr>
            <w:r>
              <w:rPr>
                <w:rFonts w:hint="eastAsia"/>
              </w:rPr>
              <w:t>C</w:t>
            </w:r>
          </w:p>
        </w:tc>
        <w:tc>
          <w:tcPr>
            <w:tcW w:w="852" w:type="dxa"/>
            <w:vAlign w:val="center"/>
          </w:tcPr>
          <w:p w14:paraId="7F0342E3">
            <w:pPr>
              <w:widowControl w:val="0"/>
              <w:jc w:val="right"/>
            </w:pPr>
            <w:r>
              <w:rPr>
                <w:rFonts w:hint="eastAsia"/>
              </w:rPr>
              <w:t>22.</w:t>
            </w:r>
          </w:p>
        </w:tc>
        <w:tc>
          <w:tcPr>
            <w:tcW w:w="852" w:type="dxa"/>
            <w:vAlign w:val="center"/>
          </w:tcPr>
          <w:p w14:paraId="5DEB385C">
            <w:pPr>
              <w:widowControl w:val="0"/>
              <w:jc w:val="left"/>
            </w:pPr>
            <w:r>
              <w:rPr>
                <w:rFonts w:hint="eastAsia"/>
              </w:rPr>
              <w:t>B</w:t>
            </w:r>
          </w:p>
        </w:tc>
        <w:tc>
          <w:tcPr>
            <w:tcW w:w="852" w:type="dxa"/>
            <w:vAlign w:val="center"/>
          </w:tcPr>
          <w:p w14:paraId="39D04A40">
            <w:pPr>
              <w:widowControl w:val="0"/>
              <w:jc w:val="right"/>
            </w:pPr>
            <w:r>
              <w:rPr>
                <w:rFonts w:hint="eastAsia"/>
              </w:rPr>
              <w:t>23.</w:t>
            </w:r>
          </w:p>
        </w:tc>
        <w:tc>
          <w:tcPr>
            <w:tcW w:w="852" w:type="dxa"/>
            <w:vAlign w:val="center"/>
          </w:tcPr>
          <w:p w14:paraId="1B350E92">
            <w:pPr>
              <w:widowControl w:val="0"/>
              <w:jc w:val="left"/>
            </w:pPr>
            <w:r>
              <w:rPr>
                <w:rFonts w:hint="eastAsia"/>
              </w:rPr>
              <w:t>A</w:t>
            </w:r>
          </w:p>
        </w:tc>
        <w:tc>
          <w:tcPr>
            <w:tcW w:w="852" w:type="dxa"/>
            <w:vAlign w:val="center"/>
          </w:tcPr>
          <w:p w14:paraId="59D68631">
            <w:pPr>
              <w:widowControl w:val="0"/>
              <w:jc w:val="right"/>
            </w:pPr>
            <w:r>
              <w:rPr>
                <w:rFonts w:hint="eastAsia"/>
              </w:rPr>
              <w:t>24.</w:t>
            </w:r>
          </w:p>
        </w:tc>
        <w:tc>
          <w:tcPr>
            <w:tcW w:w="852" w:type="dxa"/>
            <w:vAlign w:val="center"/>
          </w:tcPr>
          <w:p w14:paraId="17FCFED7">
            <w:pPr>
              <w:widowControl w:val="0"/>
              <w:jc w:val="left"/>
            </w:pPr>
            <w:r>
              <w:rPr>
                <w:rFonts w:hint="eastAsia"/>
              </w:rPr>
              <w:t>B</w:t>
            </w:r>
          </w:p>
        </w:tc>
        <w:tc>
          <w:tcPr>
            <w:tcW w:w="853" w:type="dxa"/>
            <w:vAlign w:val="center"/>
          </w:tcPr>
          <w:p w14:paraId="09617732">
            <w:pPr>
              <w:widowControl w:val="0"/>
              <w:jc w:val="right"/>
            </w:pPr>
            <w:r>
              <w:rPr>
                <w:rFonts w:hint="eastAsia"/>
              </w:rPr>
              <w:t>25.</w:t>
            </w:r>
          </w:p>
        </w:tc>
        <w:tc>
          <w:tcPr>
            <w:tcW w:w="853" w:type="dxa"/>
            <w:vAlign w:val="center"/>
          </w:tcPr>
          <w:p w14:paraId="03D58667">
            <w:pPr>
              <w:widowControl w:val="0"/>
              <w:jc w:val="left"/>
            </w:pPr>
            <w:r>
              <w:rPr>
                <w:rFonts w:hint="eastAsia"/>
              </w:rPr>
              <w:t>C</w:t>
            </w:r>
          </w:p>
        </w:tc>
      </w:tr>
      <w:tr w14:paraId="6F9C2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D8B6D10">
            <w:pPr>
              <w:widowControl w:val="0"/>
              <w:jc w:val="right"/>
            </w:pPr>
            <w:r>
              <w:rPr>
                <w:rFonts w:hint="eastAsia"/>
              </w:rPr>
              <w:t>26.</w:t>
            </w:r>
          </w:p>
        </w:tc>
        <w:tc>
          <w:tcPr>
            <w:tcW w:w="852" w:type="dxa"/>
            <w:vAlign w:val="center"/>
          </w:tcPr>
          <w:p w14:paraId="3D2BFB1C">
            <w:pPr>
              <w:widowControl w:val="0"/>
              <w:jc w:val="left"/>
            </w:pPr>
            <w:r>
              <w:rPr>
                <w:rFonts w:hint="eastAsia"/>
              </w:rPr>
              <w:t>A</w:t>
            </w:r>
          </w:p>
        </w:tc>
        <w:tc>
          <w:tcPr>
            <w:tcW w:w="852" w:type="dxa"/>
            <w:vAlign w:val="center"/>
          </w:tcPr>
          <w:p w14:paraId="4FED11D1">
            <w:pPr>
              <w:widowControl w:val="0"/>
              <w:jc w:val="right"/>
            </w:pPr>
            <w:r>
              <w:rPr>
                <w:rFonts w:hint="eastAsia"/>
              </w:rPr>
              <w:t>27.</w:t>
            </w:r>
          </w:p>
        </w:tc>
        <w:tc>
          <w:tcPr>
            <w:tcW w:w="852" w:type="dxa"/>
            <w:vAlign w:val="center"/>
          </w:tcPr>
          <w:p w14:paraId="2B3214C1">
            <w:pPr>
              <w:widowControl w:val="0"/>
              <w:jc w:val="left"/>
            </w:pPr>
            <w:r>
              <w:rPr>
                <w:rFonts w:hint="eastAsia"/>
              </w:rPr>
              <w:t>D</w:t>
            </w:r>
          </w:p>
        </w:tc>
        <w:tc>
          <w:tcPr>
            <w:tcW w:w="852" w:type="dxa"/>
            <w:vAlign w:val="center"/>
          </w:tcPr>
          <w:p w14:paraId="51CE6C43">
            <w:pPr>
              <w:widowControl w:val="0"/>
              <w:jc w:val="right"/>
            </w:pPr>
            <w:r>
              <w:rPr>
                <w:rFonts w:hint="eastAsia"/>
              </w:rPr>
              <w:t>28.</w:t>
            </w:r>
          </w:p>
        </w:tc>
        <w:tc>
          <w:tcPr>
            <w:tcW w:w="852" w:type="dxa"/>
            <w:vAlign w:val="center"/>
          </w:tcPr>
          <w:p w14:paraId="088E4741">
            <w:pPr>
              <w:widowControl w:val="0"/>
              <w:jc w:val="left"/>
            </w:pPr>
            <w:r>
              <w:rPr>
                <w:rFonts w:hint="eastAsia"/>
              </w:rPr>
              <w:t>B</w:t>
            </w:r>
          </w:p>
        </w:tc>
        <w:tc>
          <w:tcPr>
            <w:tcW w:w="852" w:type="dxa"/>
            <w:vAlign w:val="center"/>
          </w:tcPr>
          <w:p w14:paraId="2B24D67D">
            <w:pPr>
              <w:widowControl w:val="0"/>
              <w:jc w:val="right"/>
            </w:pPr>
            <w:r>
              <w:rPr>
                <w:rFonts w:hint="eastAsia"/>
              </w:rPr>
              <w:t>29.</w:t>
            </w:r>
          </w:p>
        </w:tc>
        <w:tc>
          <w:tcPr>
            <w:tcW w:w="852" w:type="dxa"/>
            <w:vAlign w:val="center"/>
          </w:tcPr>
          <w:p w14:paraId="3B07F67B">
            <w:pPr>
              <w:widowControl w:val="0"/>
              <w:jc w:val="left"/>
            </w:pPr>
            <w:r>
              <w:rPr>
                <w:rFonts w:hint="eastAsia"/>
              </w:rPr>
              <w:t>C</w:t>
            </w:r>
          </w:p>
        </w:tc>
        <w:tc>
          <w:tcPr>
            <w:tcW w:w="853" w:type="dxa"/>
            <w:vAlign w:val="center"/>
          </w:tcPr>
          <w:p w14:paraId="1770E7B4">
            <w:pPr>
              <w:widowControl w:val="0"/>
              <w:jc w:val="right"/>
            </w:pPr>
            <w:r>
              <w:rPr>
                <w:rFonts w:hint="eastAsia"/>
              </w:rPr>
              <w:t>30.</w:t>
            </w:r>
          </w:p>
        </w:tc>
        <w:tc>
          <w:tcPr>
            <w:tcW w:w="853" w:type="dxa"/>
            <w:vAlign w:val="center"/>
          </w:tcPr>
          <w:p w14:paraId="3BC1AFD2">
            <w:pPr>
              <w:widowControl w:val="0"/>
              <w:jc w:val="left"/>
            </w:pPr>
            <w:r>
              <w:rPr>
                <w:rFonts w:hint="eastAsia"/>
              </w:rPr>
              <w:t>C</w:t>
            </w:r>
          </w:p>
        </w:tc>
      </w:tr>
      <w:tr w14:paraId="3C422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210035C1">
            <w:pPr>
              <w:widowControl w:val="0"/>
              <w:jc w:val="right"/>
            </w:pPr>
            <w:r>
              <w:rPr>
                <w:rFonts w:hint="eastAsia"/>
              </w:rPr>
              <w:t>31.</w:t>
            </w:r>
          </w:p>
        </w:tc>
        <w:tc>
          <w:tcPr>
            <w:tcW w:w="852" w:type="dxa"/>
            <w:vAlign w:val="center"/>
          </w:tcPr>
          <w:p w14:paraId="35DC10E7">
            <w:pPr>
              <w:widowControl w:val="0"/>
              <w:jc w:val="left"/>
            </w:pPr>
            <w:r>
              <w:rPr>
                <w:rFonts w:hint="eastAsia"/>
              </w:rPr>
              <w:t>A</w:t>
            </w:r>
          </w:p>
        </w:tc>
        <w:tc>
          <w:tcPr>
            <w:tcW w:w="852" w:type="dxa"/>
            <w:vAlign w:val="center"/>
          </w:tcPr>
          <w:p w14:paraId="3450EE2C">
            <w:pPr>
              <w:widowControl w:val="0"/>
              <w:jc w:val="right"/>
            </w:pPr>
            <w:r>
              <w:rPr>
                <w:rFonts w:hint="eastAsia"/>
              </w:rPr>
              <w:t>32.</w:t>
            </w:r>
          </w:p>
        </w:tc>
        <w:tc>
          <w:tcPr>
            <w:tcW w:w="852" w:type="dxa"/>
            <w:vAlign w:val="center"/>
          </w:tcPr>
          <w:p w14:paraId="0F04A1E3">
            <w:pPr>
              <w:widowControl w:val="0"/>
              <w:jc w:val="left"/>
            </w:pPr>
            <w:r>
              <w:rPr>
                <w:rFonts w:hint="eastAsia"/>
              </w:rPr>
              <w:t>C</w:t>
            </w:r>
          </w:p>
        </w:tc>
        <w:tc>
          <w:tcPr>
            <w:tcW w:w="852" w:type="dxa"/>
            <w:vAlign w:val="center"/>
          </w:tcPr>
          <w:p w14:paraId="6434CD7C">
            <w:pPr>
              <w:widowControl w:val="0"/>
              <w:jc w:val="right"/>
            </w:pPr>
            <w:r>
              <w:rPr>
                <w:rFonts w:hint="eastAsia"/>
              </w:rPr>
              <w:t>33.</w:t>
            </w:r>
          </w:p>
        </w:tc>
        <w:tc>
          <w:tcPr>
            <w:tcW w:w="852" w:type="dxa"/>
            <w:vAlign w:val="center"/>
          </w:tcPr>
          <w:p w14:paraId="50B6CFFC">
            <w:pPr>
              <w:widowControl w:val="0"/>
              <w:jc w:val="left"/>
            </w:pPr>
            <w:r>
              <w:rPr>
                <w:rFonts w:hint="eastAsia"/>
              </w:rPr>
              <w:t>B</w:t>
            </w:r>
          </w:p>
        </w:tc>
        <w:tc>
          <w:tcPr>
            <w:tcW w:w="852" w:type="dxa"/>
            <w:vAlign w:val="center"/>
          </w:tcPr>
          <w:p w14:paraId="7D6D8F70">
            <w:pPr>
              <w:widowControl w:val="0"/>
              <w:jc w:val="right"/>
            </w:pPr>
            <w:r>
              <w:rPr>
                <w:rFonts w:hint="eastAsia"/>
              </w:rPr>
              <w:t>34.</w:t>
            </w:r>
          </w:p>
        </w:tc>
        <w:tc>
          <w:tcPr>
            <w:tcW w:w="852" w:type="dxa"/>
            <w:vAlign w:val="center"/>
          </w:tcPr>
          <w:p w14:paraId="57381B16">
            <w:pPr>
              <w:widowControl w:val="0"/>
              <w:jc w:val="left"/>
            </w:pPr>
            <w:r>
              <w:rPr>
                <w:rFonts w:hint="eastAsia"/>
              </w:rPr>
              <w:t>A</w:t>
            </w:r>
          </w:p>
        </w:tc>
        <w:tc>
          <w:tcPr>
            <w:tcW w:w="853" w:type="dxa"/>
            <w:vAlign w:val="center"/>
          </w:tcPr>
          <w:p w14:paraId="28D6A5B0">
            <w:pPr>
              <w:widowControl w:val="0"/>
              <w:jc w:val="right"/>
            </w:pPr>
            <w:r>
              <w:rPr>
                <w:rFonts w:hint="eastAsia"/>
              </w:rPr>
              <w:t>35.</w:t>
            </w:r>
          </w:p>
        </w:tc>
        <w:tc>
          <w:tcPr>
            <w:tcW w:w="853" w:type="dxa"/>
            <w:vAlign w:val="center"/>
          </w:tcPr>
          <w:p w14:paraId="6ADD63A6">
            <w:pPr>
              <w:widowControl w:val="0"/>
              <w:jc w:val="left"/>
            </w:pPr>
            <w:r>
              <w:rPr>
                <w:rFonts w:hint="eastAsia"/>
              </w:rPr>
              <w:t>C</w:t>
            </w:r>
          </w:p>
        </w:tc>
      </w:tr>
      <w:tr w14:paraId="6990B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17D6D787">
            <w:pPr>
              <w:widowControl w:val="0"/>
              <w:jc w:val="right"/>
            </w:pPr>
            <w:r>
              <w:rPr>
                <w:rFonts w:hint="eastAsia"/>
              </w:rPr>
              <w:t>36.</w:t>
            </w:r>
          </w:p>
        </w:tc>
        <w:tc>
          <w:tcPr>
            <w:tcW w:w="852" w:type="dxa"/>
            <w:vAlign w:val="center"/>
          </w:tcPr>
          <w:p w14:paraId="41537965">
            <w:pPr>
              <w:widowControl w:val="0"/>
              <w:jc w:val="left"/>
            </w:pPr>
            <w:r>
              <w:rPr>
                <w:rFonts w:hint="eastAsia"/>
              </w:rPr>
              <w:t>B</w:t>
            </w:r>
          </w:p>
        </w:tc>
        <w:tc>
          <w:tcPr>
            <w:tcW w:w="852" w:type="dxa"/>
            <w:vAlign w:val="center"/>
          </w:tcPr>
          <w:p w14:paraId="36F9E926">
            <w:pPr>
              <w:widowControl w:val="0"/>
              <w:jc w:val="right"/>
            </w:pPr>
            <w:r>
              <w:rPr>
                <w:rFonts w:hint="eastAsia"/>
              </w:rPr>
              <w:t>37.</w:t>
            </w:r>
          </w:p>
        </w:tc>
        <w:tc>
          <w:tcPr>
            <w:tcW w:w="852" w:type="dxa"/>
            <w:vAlign w:val="center"/>
          </w:tcPr>
          <w:p w14:paraId="58A0725A">
            <w:pPr>
              <w:widowControl w:val="0"/>
              <w:jc w:val="left"/>
            </w:pPr>
            <w:r>
              <w:rPr>
                <w:rFonts w:hint="eastAsia"/>
              </w:rPr>
              <w:t>A</w:t>
            </w:r>
          </w:p>
        </w:tc>
        <w:tc>
          <w:tcPr>
            <w:tcW w:w="852" w:type="dxa"/>
            <w:vAlign w:val="center"/>
          </w:tcPr>
          <w:p w14:paraId="4C9169F2">
            <w:pPr>
              <w:widowControl w:val="0"/>
              <w:jc w:val="right"/>
            </w:pPr>
            <w:r>
              <w:rPr>
                <w:rFonts w:hint="eastAsia"/>
              </w:rPr>
              <w:t>38.</w:t>
            </w:r>
          </w:p>
        </w:tc>
        <w:tc>
          <w:tcPr>
            <w:tcW w:w="852" w:type="dxa"/>
            <w:vAlign w:val="center"/>
          </w:tcPr>
          <w:p w14:paraId="6159FB53">
            <w:pPr>
              <w:widowControl w:val="0"/>
              <w:jc w:val="left"/>
            </w:pPr>
            <w:r>
              <w:rPr>
                <w:rFonts w:hint="eastAsia"/>
              </w:rPr>
              <w:t>B</w:t>
            </w:r>
          </w:p>
        </w:tc>
        <w:tc>
          <w:tcPr>
            <w:tcW w:w="852" w:type="dxa"/>
            <w:vAlign w:val="center"/>
          </w:tcPr>
          <w:p w14:paraId="7F918A18">
            <w:pPr>
              <w:widowControl w:val="0"/>
              <w:jc w:val="right"/>
            </w:pPr>
            <w:r>
              <w:rPr>
                <w:rFonts w:hint="eastAsia"/>
              </w:rPr>
              <w:t>39.</w:t>
            </w:r>
          </w:p>
        </w:tc>
        <w:tc>
          <w:tcPr>
            <w:tcW w:w="852" w:type="dxa"/>
            <w:vAlign w:val="center"/>
          </w:tcPr>
          <w:p w14:paraId="36819BAF">
            <w:pPr>
              <w:widowControl w:val="0"/>
              <w:jc w:val="left"/>
            </w:pPr>
            <w:r>
              <w:rPr>
                <w:rFonts w:hint="eastAsia"/>
              </w:rPr>
              <w:t>C</w:t>
            </w:r>
          </w:p>
        </w:tc>
        <w:tc>
          <w:tcPr>
            <w:tcW w:w="853" w:type="dxa"/>
            <w:vAlign w:val="center"/>
          </w:tcPr>
          <w:p w14:paraId="5581E6AF">
            <w:pPr>
              <w:widowControl w:val="0"/>
              <w:jc w:val="right"/>
            </w:pPr>
            <w:r>
              <w:rPr>
                <w:rFonts w:hint="eastAsia"/>
              </w:rPr>
              <w:t>40.</w:t>
            </w:r>
          </w:p>
        </w:tc>
        <w:tc>
          <w:tcPr>
            <w:tcW w:w="853" w:type="dxa"/>
            <w:vAlign w:val="center"/>
          </w:tcPr>
          <w:p w14:paraId="6E02218D">
            <w:pPr>
              <w:widowControl w:val="0"/>
              <w:jc w:val="left"/>
            </w:pPr>
            <w:r>
              <w:rPr>
                <w:rFonts w:hint="eastAsia"/>
              </w:rPr>
              <w:t>A</w:t>
            </w:r>
          </w:p>
        </w:tc>
      </w:tr>
      <w:tr w14:paraId="77E3C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22B2472A">
            <w:pPr>
              <w:widowControl w:val="0"/>
              <w:jc w:val="right"/>
            </w:pPr>
            <w:r>
              <w:rPr>
                <w:rFonts w:hint="eastAsia"/>
              </w:rPr>
              <w:t>41.</w:t>
            </w:r>
          </w:p>
        </w:tc>
        <w:tc>
          <w:tcPr>
            <w:tcW w:w="852" w:type="dxa"/>
            <w:vAlign w:val="center"/>
          </w:tcPr>
          <w:p w14:paraId="48747687">
            <w:pPr>
              <w:widowControl w:val="0"/>
              <w:jc w:val="left"/>
            </w:pPr>
            <w:r>
              <w:rPr>
                <w:rFonts w:hint="eastAsia"/>
              </w:rPr>
              <w:t>C</w:t>
            </w:r>
          </w:p>
        </w:tc>
        <w:tc>
          <w:tcPr>
            <w:tcW w:w="852" w:type="dxa"/>
            <w:vAlign w:val="center"/>
          </w:tcPr>
          <w:p w14:paraId="401D8CCD">
            <w:pPr>
              <w:widowControl w:val="0"/>
              <w:jc w:val="right"/>
            </w:pPr>
            <w:r>
              <w:rPr>
                <w:rFonts w:hint="eastAsia"/>
              </w:rPr>
              <w:t>42.</w:t>
            </w:r>
          </w:p>
        </w:tc>
        <w:tc>
          <w:tcPr>
            <w:tcW w:w="852" w:type="dxa"/>
            <w:vAlign w:val="center"/>
          </w:tcPr>
          <w:p w14:paraId="447AB43A">
            <w:pPr>
              <w:widowControl w:val="0"/>
              <w:jc w:val="left"/>
            </w:pPr>
            <w:r>
              <w:rPr>
                <w:rFonts w:hint="eastAsia"/>
              </w:rPr>
              <w:t>B</w:t>
            </w:r>
          </w:p>
        </w:tc>
        <w:tc>
          <w:tcPr>
            <w:tcW w:w="852" w:type="dxa"/>
            <w:vAlign w:val="center"/>
          </w:tcPr>
          <w:p w14:paraId="2C4D81AA">
            <w:pPr>
              <w:widowControl w:val="0"/>
              <w:jc w:val="right"/>
            </w:pPr>
            <w:r>
              <w:rPr>
                <w:rFonts w:hint="eastAsia"/>
              </w:rPr>
              <w:t>43.</w:t>
            </w:r>
          </w:p>
        </w:tc>
        <w:tc>
          <w:tcPr>
            <w:tcW w:w="852" w:type="dxa"/>
            <w:vAlign w:val="center"/>
          </w:tcPr>
          <w:p w14:paraId="789F5112">
            <w:pPr>
              <w:widowControl w:val="0"/>
              <w:jc w:val="left"/>
            </w:pPr>
            <w:r>
              <w:rPr>
                <w:rFonts w:hint="eastAsia"/>
              </w:rPr>
              <w:t>C</w:t>
            </w:r>
          </w:p>
        </w:tc>
        <w:tc>
          <w:tcPr>
            <w:tcW w:w="852" w:type="dxa"/>
            <w:vAlign w:val="center"/>
          </w:tcPr>
          <w:p w14:paraId="50A24479">
            <w:pPr>
              <w:widowControl w:val="0"/>
              <w:jc w:val="right"/>
            </w:pPr>
            <w:r>
              <w:rPr>
                <w:rFonts w:hint="eastAsia"/>
              </w:rPr>
              <w:t>44.</w:t>
            </w:r>
          </w:p>
        </w:tc>
        <w:tc>
          <w:tcPr>
            <w:tcW w:w="852" w:type="dxa"/>
            <w:vAlign w:val="center"/>
          </w:tcPr>
          <w:p w14:paraId="055FBAB4">
            <w:pPr>
              <w:widowControl w:val="0"/>
              <w:jc w:val="left"/>
            </w:pPr>
            <w:r>
              <w:rPr>
                <w:rFonts w:hint="eastAsia"/>
              </w:rPr>
              <w:t>D</w:t>
            </w:r>
          </w:p>
        </w:tc>
        <w:tc>
          <w:tcPr>
            <w:tcW w:w="853" w:type="dxa"/>
            <w:vAlign w:val="center"/>
          </w:tcPr>
          <w:p w14:paraId="7F693972">
            <w:pPr>
              <w:widowControl w:val="0"/>
              <w:jc w:val="right"/>
            </w:pPr>
            <w:r>
              <w:rPr>
                <w:rFonts w:hint="eastAsia"/>
              </w:rPr>
              <w:t>45.</w:t>
            </w:r>
          </w:p>
        </w:tc>
        <w:tc>
          <w:tcPr>
            <w:tcW w:w="853" w:type="dxa"/>
            <w:vAlign w:val="center"/>
          </w:tcPr>
          <w:p w14:paraId="18E3B8E9">
            <w:pPr>
              <w:widowControl w:val="0"/>
              <w:jc w:val="left"/>
            </w:pPr>
            <w:r>
              <w:rPr>
                <w:rFonts w:hint="eastAsia"/>
              </w:rPr>
              <w:t>D</w:t>
            </w:r>
          </w:p>
        </w:tc>
      </w:tr>
      <w:tr w14:paraId="32198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2A0342FA">
            <w:pPr>
              <w:widowControl w:val="0"/>
              <w:jc w:val="right"/>
            </w:pPr>
            <w:r>
              <w:rPr>
                <w:rFonts w:hint="eastAsia"/>
              </w:rPr>
              <w:t>46.</w:t>
            </w:r>
          </w:p>
        </w:tc>
        <w:tc>
          <w:tcPr>
            <w:tcW w:w="852" w:type="dxa"/>
            <w:vAlign w:val="center"/>
          </w:tcPr>
          <w:p w14:paraId="28563454">
            <w:pPr>
              <w:widowControl w:val="0"/>
              <w:jc w:val="left"/>
            </w:pPr>
            <w:r>
              <w:rPr>
                <w:rFonts w:hint="eastAsia"/>
              </w:rPr>
              <w:t>C</w:t>
            </w:r>
          </w:p>
        </w:tc>
        <w:tc>
          <w:tcPr>
            <w:tcW w:w="852" w:type="dxa"/>
            <w:vAlign w:val="center"/>
          </w:tcPr>
          <w:p w14:paraId="6464CEA0">
            <w:pPr>
              <w:widowControl w:val="0"/>
              <w:jc w:val="right"/>
            </w:pPr>
            <w:r>
              <w:rPr>
                <w:rFonts w:hint="eastAsia"/>
              </w:rPr>
              <w:t>47.</w:t>
            </w:r>
          </w:p>
        </w:tc>
        <w:tc>
          <w:tcPr>
            <w:tcW w:w="852" w:type="dxa"/>
            <w:vAlign w:val="center"/>
          </w:tcPr>
          <w:p w14:paraId="17B4ED4D">
            <w:pPr>
              <w:widowControl w:val="0"/>
              <w:jc w:val="left"/>
            </w:pPr>
            <w:r>
              <w:rPr>
                <w:rFonts w:hint="eastAsia"/>
              </w:rPr>
              <w:t>B</w:t>
            </w:r>
          </w:p>
        </w:tc>
        <w:tc>
          <w:tcPr>
            <w:tcW w:w="852" w:type="dxa"/>
            <w:vAlign w:val="center"/>
          </w:tcPr>
          <w:p w14:paraId="62593B49">
            <w:pPr>
              <w:widowControl w:val="0"/>
              <w:jc w:val="right"/>
            </w:pPr>
            <w:r>
              <w:rPr>
                <w:rFonts w:hint="eastAsia"/>
              </w:rPr>
              <w:t>48.</w:t>
            </w:r>
          </w:p>
        </w:tc>
        <w:tc>
          <w:tcPr>
            <w:tcW w:w="852" w:type="dxa"/>
            <w:vAlign w:val="center"/>
          </w:tcPr>
          <w:p w14:paraId="2F605F48">
            <w:pPr>
              <w:widowControl w:val="0"/>
              <w:jc w:val="left"/>
              <w:rPr>
                <w:rFonts w:hint="eastAsia" w:eastAsia="仿宋_GB2312"/>
                <w:lang w:eastAsia="zh-CN"/>
              </w:rPr>
            </w:pPr>
            <w:r>
              <w:rPr>
                <w:rFonts w:hint="eastAsia"/>
                <w:lang w:val="en-US" w:eastAsia="zh-CN"/>
              </w:rPr>
              <w:t>D</w:t>
            </w:r>
          </w:p>
        </w:tc>
        <w:tc>
          <w:tcPr>
            <w:tcW w:w="852" w:type="dxa"/>
            <w:vAlign w:val="center"/>
          </w:tcPr>
          <w:p w14:paraId="09E6738B">
            <w:pPr>
              <w:widowControl w:val="0"/>
              <w:jc w:val="right"/>
            </w:pPr>
            <w:r>
              <w:rPr>
                <w:rFonts w:hint="eastAsia"/>
              </w:rPr>
              <w:t>49.</w:t>
            </w:r>
          </w:p>
        </w:tc>
        <w:tc>
          <w:tcPr>
            <w:tcW w:w="852" w:type="dxa"/>
            <w:vAlign w:val="center"/>
          </w:tcPr>
          <w:p w14:paraId="3CFC4D8A">
            <w:pPr>
              <w:widowControl w:val="0"/>
              <w:jc w:val="left"/>
              <w:rPr>
                <w:rFonts w:hint="eastAsia" w:eastAsia="仿宋_GB2312"/>
                <w:lang w:eastAsia="zh-CN"/>
              </w:rPr>
            </w:pPr>
            <w:r>
              <w:rPr>
                <w:rFonts w:hint="eastAsia"/>
                <w:lang w:val="en-US" w:eastAsia="zh-CN"/>
              </w:rPr>
              <w:t>A</w:t>
            </w:r>
          </w:p>
        </w:tc>
        <w:tc>
          <w:tcPr>
            <w:tcW w:w="853" w:type="dxa"/>
            <w:vAlign w:val="center"/>
          </w:tcPr>
          <w:p w14:paraId="5A51C974">
            <w:pPr>
              <w:widowControl w:val="0"/>
              <w:jc w:val="right"/>
            </w:pPr>
            <w:r>
              <w:rPr>
                <w:rFonts w:hint="eastAsia"/>
              </w:rPr>
              <w:t>50.</w:t>
            </w:r>
          </w:p>
        </w:tc>
        <w:tc>
          <w:tcPr>
            <w:tcW w:w="853" w:type="dxa"/>
            <w:vAlign w:val="center"/>
          </w:tcPr>
          <w:p w14:paraId="63EA1783">
            <w:pPr>
              <w:widowControl w:val="0"/>
              <w:jc w:val="left"/>
            </w:pPr>
            <w:r>
              <w:rPr>
                <w:rFonts w:hint="eastAsia"/>
              </w:rPr>
              <w:t>A</w:t>
            </w:r>
          </w:p>
        </w:tc>
      </w:tr>
      <w:tr w14:paraId="7FD2B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EC53C3F">
            <w:pPr>
              <w:widowControl w:val="0"/>
              <w:jc w:val="right"/>
            </w:pPr>
            <w:r>
              <w:rPr>
                <w:rFonts w:hint="eastAsia"/>
              </w:rPr>
              <w:t>51.</w:t>
            </w:r>
          </w:p>
        </w:tc>
        <w:tc>
          <w:tcPr>
            <w:tcW w:w="852" w:type="dxa"/>
            <w:vAlign w:val="center"/>
          </w:tcPr>
          <w:p w14:paraId="201FF641">
            <w:pPr>
              <w:widowControl w:val="0"/>
              <w:jc w:val="left"/>
            </w:pPr>
            <w:r>
              <w:rPr>
                <w:rFonts w:hint="eastAsia"/>
              </w:rPr>
              <w:t>A</w:t>
            </w:r>
          </w:p>
        </w:tc>
        <w:tc>
          <w:tcPr>
            <w:tcW w:w="852" w:type="dxa"/>
            <w:vAlign w:val="center"/>
          </w:tcPr>
          <w:p w14:paraId="4101D0F1">
            <w:pPr>
              <w:widowControl w:val="0"/>
              <w:jc w:val="right"/>
            </w:pPr>
            <w:r>
              <w:rPr>
                <w:rFonts w:hint="eastAsia"/>
              </w:rPr>
              <w:t>52.</w:t>
            </w:r>
          </w:p>
        </w:tc>
        <w:tc>
          <w:tcPr>
            <w:tcW w:w="852" w:type="dxa"/>
            <w:vAlign w:val="center"/>
          </w:tcPr>
          <w:p w14:paraId="5D6B2CB0">
            <w:pPr>
              <w:widowControl w:val="0"/>
              <w:jc w:val="left"/>
            </w:pPr>
            <w:r>
              <w:rPr>
                <w:rFonts w:hint="eastAsia"/>
              </w:rPr>
              <w:t>B</w:t>
            </w:r>
          </w:p>
        </w:tc>
        <w:tc>
          <w:tcPr>
            <w:tcW w:w="852" w:type="dxa"/>
            <w:vAlign w:val="center"/>
          </w:tcPr>
          <w:p w14:paraId="7CBC6247">
            <w:pPr>
              <w:widowControl w:val="0"/>
              <w:jc w:val="right"/>
            </w:pPr>
            <w:r>
              <w:rPr>
                <w:rFonts w:hint="eastAsia"/>
              </w:rPr>
              <w:t>53.</w:t>
            </w:r>
          </w:p>
        </w:tc>
        <w:tc>
          <w:tcPr>
            <w:tcW w:w="852" w:type="dxa"/>
            <w:vAlign w:val="center"/>
          </w:tcPr>
          <w:p w14:paraId="34A41DD0">
            <w:pPr>
              <w:widowControl w:val="0"/>
              <w:jc w:val="left"/>
            </w:pPr>
            <w:r>
              <w:rPr>
                <w:rFonts w:hint="eastAsia"/>
              </w:rPr>
              <w:t>C</w:t>
            </w:r>
          </w:p>
        </w:tc>
        <w:tc>
          <w:tcPr>
            <w:tcW w:w="852" w:type="dxa"/>
            <w:vAlign w:val="center"/>
          </w:tcPr>
          <w:p w14:paraId="7BD30874">
            <w:pPr>
              <w:widowControl w:val="0"/>
              <w:jc w:val="right"/>
            </w:pPr>
            <w:r>
              <w:rPr>
                <w:rFonts w:hint="eastAsia"/>
              </w:rPr>
              <w:t>54.</w:t>
            </w:r>
          </w:p>
        </w:tc>
        <w:tc>
          <w:tcPr>
            <w:tcW w:w="852" w:type="dxa"/>
            <w:vAlign w:val="center"/>
          </w:tcPr>
          <w:p w14:paraId="0EC0D3DF">
            <w:pPr>
              <w:widowControl w:val="0"/>
              <w:jc w:val="left"/>
            </w:pPr>
            <w:r>
              <w:rPr>
                <w:rFonts w:hint="eastAsia"/>
              </w:rPr>
              <w:t>C</w:t>
            </w:r>
          </w:p>
        </w:tc>
        <w:tc>
          <w:tcPr>
            <w:tcW w:w="853" w:type="dxa"/>
            <w:vAlign w:val="center"/>
          </w:tcPr>
          <w:p w14:paraId="15620924">
            <w:pPr>
              <w:widowControl w:val="0"/>
              <w:jc w:val="right"/>
            </w:pPr>
            <w:r>
              <w:rPr>
                <w:rFonts w:hint="eastAsia"/>
              </w:rPr>
              <w:t>55.</w:t>
            </w:r>
          </w:p>
        </w:tc>
        <w:tc>
          <w:tcPr>
            <w:tcW w:w="853" w:type="dxa"/>
            <w:vAlign w:val="center"/>
          </w:tcPr>
          <w:p w14:paraId="2A0E0124">
            <w:pPr>
              <w:widowControl w:val="0"/>
              <w:jc w:val="left"/>
            </w:pPr>
            <w:r>
              <w:rPr>
                <w:rFonts w:hint="eastAsia"/>
              </w:rPr>
              <w:t>B</w:t>
            </w:r>
          </w:p>
        </w:tc>
      </w:tr>
      <w:tr w14:paraId="2A7C5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1410CA5">
            <w:pPr>
              <w:widowControl w:val="0"/>
              <w:jc w:val="right"/>
            </w:pPr>
            <w:r>
              <w:rPr>
                <w:rFonts w:hint="eastAsia"/>
              </w:rPr>
              <w:t>56.</w:t>
            </w:r>
          </w:p>
        </w:tc>
        <w:tc>
          <w:tcPr>
            <w:tcW w:w="852" w:type="dxa"/>
            <w:vAlign w:val="center"/>
          </w:tcPr>
          <w:p w14:paraId="240982EC">
            <w:pPr>
              <w:widowControl w:val="0"/>
              <w:jc w:val="left"/>
            </w:pPr>
            <w:r>
              <w:rPr>
                <w:rFonts w:hint="eastAsia"/>
              </w:rPr>
              <w:t>A</w:t>
            </w:r>
          </w:p>
        </w:tc>
        <w:tc>
          <w:tcPr>
            <w:tcW w:w="852" w:type="dxa"/>
            <w:vAlign w:val="center"/>
          </w:tcPr>
          <w:p w14:paraId="2853D184">
            <w:pPr>
              <w:widowControl w:val="0"/>
              <w:jc w:val="right"/>
            </w:pPr>
            <w:r>
              <w:rPr>
                <w:rFonts w:hint="eastAsia"/>
              </w:rPr>
              <w:t>57.</w:t>
            </w:r>
          </w:p>
        </w:tc>
        <w:tc>
          <w:tcPr>
            <w:tcW w:w="852" w:type="dxa"/>
            <w:vAlign w:val="center"/>
          </w:tcPr>
          <w:p w14:paraId="5F64BA89">
            <w:pPr>
              <w:widowControl w:val="0"/>
              <w:jc w:val="left"/>
            </w:pPr>
            <w:r>
              <w:rPr>
                <w:rFonts w:hint="eastAsia"/>
              </w:rPr>
              <w:t>C</w:t>
            </w:r>
          </w:p>
        </w:tc>
        <w:tc>
          <w:tcPr>
            <w:tcW w:w="852" w:type="dxa"/>
            <w:vAlign w:val="center"/>
          </w:tcPr>
          <w:p w14:paraId="658A525C">
            <w:pPr>
              <w:widowControl w:val="0"/>
              <w:jc w:val="right"/>
            </w:pPr>
            <w:r>
              <w:rPr>
                <w:rFonts w:hint="eastAsia"/>
              </w:rPr>
              <w:t>58.</w:t>
            </w:r>
          </w:p>
        </w:tc>
        <w:tc>
          <w:tcPr>
            <w:tcW w:w="852" w:type="dxa"/>
            <w:vAlign w:val="center"/>
          </w:tcPr>
          <w:p w14:paraId="6A7383CB">
            <w:pPr>
              <w:widowControl w:val="0"/>
              <w:jc w:val="left"/>
            </w:pPr>
            <w:r>
              <w:rPr>
                <w:rFonts w:hint="eastAsia"/>
              </w:rPr>
              <w:t>C</w:t>
            </w:r>
          </w:p>
        </w:tc>
        <w:tc>
          <w:tcPr>
            <w:tcW w:w="852" w:type="dxa"/>
            <w:vAlign w:val="center"/>
          </w:tcPr>
          <w:p w14:paraId="41818499">
            <w:pPr>
              <w:widowControl w:val="0"/>
              <w:jc w:val="right"/>
            </w:pPr>
            <w:r>
              <w:rPr>
                <w:rFonts w:hint="eastAsia"/>
              </w:rPr>
              <w:t>59.</w:t>
            </w:r>
          </w:p>
        </w:tc>
        <w:tc>
          <w:tcPr>
            <w:tcW w:w="852" w:type="dxa"/>
            <w:vAlign w:val="center"/>
          </w:tcPr>
          <w:p w14:paraId="4ECE5A95">
            <w:pPr>
              <w:widowControl w:val="0"/>
              <w:jc w:val="left"/>
            </w:pPr>
            <w:r>
              <w:rPr>
                <w:rFonts w:hint="eastAsia"/>
              </w:rPr>
              <w:t>D</w:t>
            </w:r>
          </w:p>
        </w:tc>
        <w:tc>
          <w:tcPr>
            <w:tcW w:w="853" w:type="dxa"/>
            <w:vAlign w:val="center"/>
          </w:tcPr>
          <w:p w14:paraId="0402219E">
            <w:pPr>
              <w:widowControl w:val="0"/>
              <w:jc w:val="right"/>
            </w:pPr>
            <w:r>
              <w:rPr>
                <w:rFonts w:hint="eastAsia"/>
              </w:rPr>
              <w:t>60.</w:t>
            </w:r>
          </w:p>
        </w:tc>
        <w:tc>
          <w:tcPr>
            <w:tcW w:w="853" w:type="dxa"/>
            <w:vAlign w:val="center"/>
          </w:tcPr>
          <w:p w14:paraId="27989213">
            <w:pPr>
              <w:widowControl w:val="0"/>
              <w:jc w:val="left"/>
            </w:pPr>
            <w:r>
              <w:rPr>
                <w:rFonts w:hint="eastAsia"/>
              </w:rPr>
              <w:t>B</w:t>
            </w:r>
          </w:p>
        </w:tc>
      </w:tr>
      <w:tr w14:paraId="443A1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881FC2C">
            <w:pPr>
              <w:widowControl w:val="0"/>
              <w:jc w:val="right"/>
            </w:pPr>
            <w:r>
              <w:rPr>
                <w:rFonts w:hint="eastAsia"/>
              </w:rPr>
              <w:t>61.</w:t>
            </w:r>
          </w:p>
        </w:tc>
        <w:tc>
          <w:tcPr>
            <w:tcW w:w="852" w:type="dxa"/>
            <w:vAlign w:val="center"/>
          </w:tcPr>
          <w:p w14:paraId="3C831B0C">
            <w:pPr>
              <w:widowControl w:val="0"/>
              <w:jc w:val="left"/>
            </w:pPr>
            <w:r>
              <w:rPr>
                <w:rFonts w:hint="eastAsia"/>
              </w:rPr>
              <w:t>B</w:t>
            </w:r>
          </w:p>
        </w:tc>
        <w:tc>
          <w:tcPr>
            <w:tcW w:w="852" w:type="dxa"/>
            <w:vAlign w:val="center"/>
          </w:tcPr>
          <w:p w14:paraId="6E08D196">
            <w:pPr>
              <w:widowControl w:val="0"/>
              <w:jc w:val="right"/>
            </w:pPr>
            <w:r>
              <w:rPr>
                <w:rFonts w:hint="eastAsia"/>
              </w:rPr>
              <w:t>62.</w:t>
            </w:r>
          </w:p>
        </w:tc>
        <w:tc>
          <w:tcPr>
            <w:tcW w:w="852" w:type="dxa"/>
            <w:vAlign w:val="center"/>
          </w:tcPr>
          <w:p w14:paraId="5B13CCEC">
            <w:pPr>
              <w:widowControl w:val="0"/>
              <w:jc w:val="left"/>
            </w:pPr>
            <w:r>
              <w:rPr>
                <w:rFonts w:hint="eastAsia"/>
              </w:rPr>
              <w:t>A</w:t>
            </w:r>
          </w:p>
        </w:tc>
        <w:tc>
          <w:tcPr>
            <w:tcW w:w="852" w:type="dxa"/>
            <w:vAlign w:val="center"/>
          </w:tcPr>
          <w:p w14:paraId="78166D50">
            <w:pPr>
              <w:widowControl w:val="0"/>
              <w:jc w:val="right"/>
            </w:pPr>
            <w:r>
              <w:rPr>
                <w:rFonts w:hint="eastAsia"/>
              </w:rPr>
              <w:t>63.</w:t>
            </w:r>
          </w:p>
        </w:tc>
        <w:tc>
          <w:tcPr>
            <w:tcW w:w="852" w:type="dxa"/>
            <w:vAlign w:val="center"/>
          </w:tcPr>
          <w:p w14:paraId="2B1DC66F">
            <w:pPr>
              <w:widowControl w:val="0"/>
              <w:jc w:val="left"/>
            </w:pPr>
            <w:r>
              <w:rPr>
                <w:rFonts w:hint="eastAsia"/>
              </w:rPr>
              <w:t>B</w:t>
            </w:r>
          </w:p>
        </w:tc>
        <w:tc>
          <w:tcPr>
            <w:tcW w:w="852" w:type="dxa"/>
            <w:vAlign w:val="center"/>
          </w:tcPr>
          <w:p w14:paraId="3D4F9160">
            <w:pPr>
              <w:widowControl w:val="0"/>
              <w:jc w:val="right"/>
            </w:pPr>
            <w:r>
              <w:rPr>
                <w:rFonts w:hint="eastAsia"/>
              </w:rPr>
              <w:t>64.</w:t>
            </w:r>
          </w:p>
        </w:tc>
        <w:tc>
          <w:tcPr>
            <w:tcW w:w="852" w:type="dxa"/>
            <w:vAlign w:val="center"/>
          </w:tcPr>
          <w:p w14:paraId="7BBB8A07">
            <w:pPr>
              <w:widowControl w:val="0"/>
              <w:jc w:val="left"/>
            </w:pPr>
            <w:r>
              <w:rPr>
                <w:rFonts w:hint="eastAsia"/>
              </w:rPr>
              <w:t>A</w:t>
            </w:r>
          </w:p>
        </w:tc>
        <w:tc>
          <w:tcPr>
            <w:tcW w:w="853" w:type="dxa"/>
            <w:vAlign w:val="center"/>
          </w:tcPr>
          <w:p w14:paraId="1560B843">
            <w:pPr>
              <w:widowControl w:val="0"/>
              <w:jc w:val="right"/>
            </w:pPr>
            <w:r>
              <w:rPr>
                <w:rFonts w:hint="eastAsia"/>
              </w:rPr>
              <w:t>65.</w:t>
            </w:r>
          </w:p>
        </w:tc>
        <w:tc>
          <w:tcPr>
            <w:tcW w:w="853" w:type="dxa"/>
            <w:vAlign w:val="center"/>
          </w:tcPr>
          <w:p w14:paraId="04BB4CB4">
            <w:pPr>
              <w:widowControl w:val="0"/>
              <w:jc w:val="left"/>
            </w:pPr>
            <w:r>
              <w:rPr>
                <w:rFonts w:hint="eastAsia"/>
              </w:rPr>
              <w:t>D</w:t>
            </w:r>
          </w:p>
        </w:tc>
      </w:tr>
      <w:tr w14:paraId="0F24B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131218B8">
            <w:pPr>
              <w:widowControl w:val="0"/>
              <w:jc w:val="right"/>
            </w:pPr>
            <w:r>
              <w:rPr>
                <w:rFonts w:hint="eastAsia"/>
              </w:rPr>
              <w:t>66.</w:t>
            </w:r>
          </w:p>
        </w:tc>
        <w:tc>
          <w:tcPr>
            <w:tcW w:w="852" w:type="dxa"/>
            <w:vAlign w:val="center"/>
          </w:tcPr>
          <w:p w14:paraId="53092C70">
            <w:pPr>
              <w:widowControl w:val="0"/>
              <w:jc w:val="left"/>
            </w:pPr>
            <w:r>
              <w:rPr>
                <w:rFonts w:hint="eastAsia"/>
              </w:rPr>
              <w:t>C</w:t>
            </w:r>
          </w:p>
        </w:tc>
        <w:tc>
          <w:tcPr>
            <w:tcW w:w="852" w:type="dxa"/>
            <w:vAlign w:val="center"/>
          </w:tcPr>
          <w:p w14:paraId="69F32510">
            <w:pPr>
              <w:widowControl w:val="0"/>
              <w:jc w:val="right"/>
            </w:pPr>
            <w:r>
              <w:rPr>
                <w:rFonts w:hint="eastAsia"/>
              </w:rPr>
              <w:t>67.</w:t>
            </w:r>
          </w:p>
        </w:tc>
        <w:tc>
          <w:tcPr>
            <w:tcW w:w="852" w:type="dxa"/>
            <w:vAlign w:val="center"/>
          </w:tcPr>
          <w:p w14:paraId="5C0F3EAB">
            <w:pPr>
              <w:widowControl w:val="0"/>
              <w:jc w:val="left"/>
            </w:pPr>
            <w:r>
              <w:rPr>
                <w:rFonts w:hint="eastAsia"/>
              </w:rPr>
              <w:t>A</w:t>
            </w:r>
          </w:p>
        </w:tc>
        <w:tc>
          <w:tcPr>
            <w:tcW w:w="852" w:type="dxa"/>
            <w:vAlign w:val="center"/>
          </w:tcPr>
          <w:p w14:paraId="6ACC51C9">
            <w:pPr>
              <w:widowControl w:val="0"/>
              <w:jc w:val="right"/>
            </w:pPr>
            <w:r>
              <w:rPr>
                <w:rFonts w:hint="eastAsia"/>
              </w:rPr>
              <w:t>68.</w:t>
            </w:r>
          </w:p>
        </w:tc>
        <w:tc>
          <w:tcPr>
            <w:tcW w:w="852" w:type="dxa"/>
            <w:vAlign w:val="center"/>
          </w:tcPr>
          <w:p w14:paraId="5B9438CB">
            <w:pPr>
              <w:widowControl w:val="0"/>
              <w:jc w:val="left"/>
            </w:pPr>
            <w:r>
              <w:rPr>
                <w:rFonts w:hint="eastAsia"/>
              </w:rPr>
              <w:t>A</w:t>
            </w:r>
          </w:p>
        </w:tc>
        <w:tc>
          <w:tcPr>
            <w:tcW w:w="852" w:type="dxa"/>
            <w:vAlign w:val="center"/>
          </w:tcPr>
          <w:p w14:paraId="6C0093DE">
            <w:pPr>
              <w:widowControl w:val="0"/>
              <w:jc w:val="right"/>
            </w:pPr>
            <w:r>
              <w:rPr>
                <w:rFonts w:hint="eastAsia"/>
              </w:rPr>
              <w:t>69.</w:t>
            </w:r>
          </w:p>
        </w:tc>
        <w:tc>
          <w:tcPr>
            <w:tcW w:w="852" w:type="dxa"/>
            <w:vAlign w:val="center"/>
          </w:tcPr>
          <w:p w14:paraId="37ECBFC2">
            <w:pPr>
              <w:widowControl w:val="0"/>
              <w:jc w:val="left"/>
            </w:pPr>
            <w:r>
              <w:rPr>
                <w:rFonts w:hint="eastAsia"/>
              </w:rPr>
              <w:t>C</w:t>
            </w:r>
          </w:p>
        </w:tc>
        <w:tc>
          <w:tcPr>
            <w:tcW w:w="853" w:type="dxa"/>
            <w:vAlign w:val="center"/>
          </w:tcPr>
          <w:p w14:paraId="4B59372F">
            <w:pPr>
              <w:widowControl w:val="0"/>
              <w:jc w:val="right"/>
            </w:pPr>
            <w:r>
              <w:rPr>
                <w:rFonts w:hint="eastAsia"/>
              </w:rPr>
              <w:t>70.</w:t>
            </w:r>
          </w:p>
        </w:tc>
        <w:tc>
          <w:tcPr>
            <w:tcW w:w="853" w:type="dxa"/>
            <w:vAlign w:val="center"/>
          </w:tcPr>
          <w:p w14:paraId="07FD1162">
            <w:pPr>
              <w:widowControl w:val="0"/>
              <w:jc w:val="left"/>
            </w:pPr>
            <w:r>
              <w:rPr>
                <w:rFonts w:hint="eastAsia"/>
              </w:rPr>
              <w:t>B</w:t>
            </w:r>
          </w:p>
        </w:tc>
      </w:tr>
      <w:tr w14:paraId="67056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3F4A2B0">
            <w:pPr>
              <w:widowControl w:val="0"/>
              <w:jc w:val="right"/>
            </w:pPr>
            <w:r>
              <w:rPr>
                <w:rFonts w:hint="eastAsia"/>
              </w:rPr>
              <w:t>71.</w:t>
            </w:r>
          </w:p>
        </w:tc>
        <w:tc>
          <w:tcPr>
            <w:tcW w:w="852" w:type="dxa"/>
            <w:vAlign w:val="center"/>
          </w:tcPr>
          <w:p w14:paraId="639A1AF8">
            <w:pPr>
              <w:widowControl w:val="0"/>
              <w:jc w:val="left"/>
            </w:pPr>
            <w:r>
              <w:rPr>
                <w:rFonts w:hint="eastAsia"/>
              </w:rPr>
              <w:t>B</w:t>
            </w:r>
          </w:p>
        </w:tc>
        <w:tc>
          <w:tcPr>
            <w:tcW w:w="852" w:type="dxa"/>
            <w:vAlign w:val="center"/>
          </w:tcPr>
          <w:p w14:paraId="7C9BB763">
            <w:pPr>
              <w:widowControl w:val="0"/>
              <w:jc w:val="right"/>
            </w:pPr>
            <w:r>
              <w:rPr>
                <w:rFonts w:hint="eastAsia"/>
              </w:rPr>
              <w:t>72.</w:t>
            </w:r>
          </w:p>
        </w:tc>
        <w:tc>
          <w:tcPr>
            <w:tcW w:w="852" w:type="dxa"/>
            <w:vAlign w:val="center"/>
          </w:tcPr>
          <w:p w14:paraId="635889B2">
            <w:pPr>
              <w:widowControl w:val="0"/>
              <w:jc w:val="left"/>
            </w:pPr>
            <w:r>
              <w:rPr>
                <w:rFonts w:hint="eastAsia"/>
              </w:rPr>
              <w:t>C</w:t>
            </w:r>
          </w:p>
        </w:tc>
        <w:tc>
          <w:tcPr>
            <w:tcW w:w="852" w:type="dxa"/>
            <w:vAlign w:val="center"/>
          </w:tcPr>
          <w:p w14:paraId="7236CD0E">
            <w:pPr>
              <w:widowControl w:val="0"/>
              <w:jc w:val="right"/>
            </w:pPr>
            <w:r>
              <w:rPr>
                <w:rFonts w:hint="eastAsia"/>
              </w:rPr>
              <w:t>73.</w:t>
            </w:r>
          </w:p>
        </w:tc>
        <w:tc>
          <w:tcPr>
            <w:tcW w:w="852" w:type="dxa"/>
            <w:vAlign w:val="center"/>
          </w:tcPr>
          <w:p w14:paraId="439BCFD3">
            <w:pPr>
              <w:widowControl w:val="0"/>
              <w:jc w:val="left"/>
            </w:pPr>
            <w:r>
              <w:rPr>
                <w:rFonts w:hint="eastAsia"/>
              </w:rPr>
              <w:t>A</w:t>
            </w:r>
          </w:p>
        </w:tc>
        <w:tc>
          <w:tcPr>
            <w:tcW w:w="852" w:type="dxa"/>
            <w:vAlign w:val="center"/>
          </w:tcPr>
          <w:p w14:paraId="7113BFAD">
            <w:pPr>
              <w:widowControl w:val="0"/>
              <w:jc w:val="right"/>
            </w:pPr>
            <w:r>
              <w:rPr>
                <w:rFonts w:hint="eastAsia"/>
              </w:rPr>
              <w:t>74.</w:t>
            </w:r>
          </w:p>
        </w:tc>
        <w:tc>
          <w:tcPr>
            <w:tcW w:w="852" w:type="dxa"/>
            <w:vAlign w:val="center"/>
          </w:tcPr>
          <w:p w14:paraId="037ED899">
            <w:pPr>
              <w:widowControl w:val="0"/>
              <w:jc w:val="left"/>
            </w:pPr>
            <w:r>
              <w:rPr>
                <w:rFonts w:hint="eastAsia"/>
              </w:rPr>
              <w:t>B</w:t>
            </w:r>
          </w:p>
        </w:tc>
        <w:tc>
          <w:tcPr>
            <w:tcW w:w="853" w:type="dxa"/>
            <w:vAlign w:val="center"/>
          </w:tcPr>
          <w:p w14:paraId="5B288561">
            <w:pPr>
              <w:widowControl w:val="0"/>
              <w:jc w:val="right"/>
            </w:pPr>
            <w:r>
              <w:rPr>
                <w:rFonts w:hint="eastAsia"/>
              </w:rPr>
              <w:t>75.</w:t>
            </w:r>
          </w:p>
        </w:tc>
        <w:tc>
          <w:tcPr>
            <w:tcW w:w="853" w:type="dxa"/>
            <w:vAlign w:val="center"/>
          </w:tcPr>
          <w:p w14:paraId="4ECCFE72">
            <w:pPr>
              <w:widowControl w:val="0"/>
              <w:jc w:val="left"/>
            </w:pPr>
            <w:r>
              <w:rPr>
                <w:rFonts w:hint="eastAsia"/>
              </w:rPr>
              <w:t>C</w:t>
            </w:r>
          </w:p>
        </w:tc>
      </w:tr>
      <w:tr w14:paraId="6CF7A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32E0CD0">
            <w:pPr>
              <w:widowControl w:val="0"/>
              <w:jc w:val="right"/>
            </w:pPr>
            <w:r>
              <w:rPr>
                <w:rFonts w:hint="eastAsia"/>
              </w:rPr>
              <w:t>76.</w:t>
            </w:r>
          </w:p>
        </w:tc>
        <w:tc>
          <w:tcPr>
            <w:tcW w:w="852" w:type="dxa"/>
            <w:vAlign w:val="center"/>
          </w:tcPr>
          <w:p w14:paraId="3CB9AAD1">
            <w:pPr>
              <w:widowControl w:val="0"/>
              <w:jc w:val="left"/>
            </w:pPr>
            <w:r>
              <w:rPr>
                <w:rFonts w:hint="eastAsia"/>
              </w:rPr>
              <w:t>B</w:t>
            </w:r>
          </w:p>
        </w:tc>
        <w:tc>
          <w:tcPr>
            <w:tcW w:w="852" w:type="dxa"/>
            <w:vAlign w:val="center"/>
          </w:tcPr>
          <w:p w14:paraId="325E0514">
            <w:pPr>
              <w:widowControl w:val="0"/>
              <w:jc w:val="right"/>
            </w:pPr>
            <w:r>
              <w:rPr>
                <w:rFonts w:hint="eastAsia"/>
              </w:rPr>
              <w:t>77.</w:t>
            </w:r>
          </w:p>
        </w:tc>
        <w:tc>
          <w:tcPr>
            <w:tcW w:w="852" w:type="dxa"/>
            <w:vAlign w:val="center"/>
          </w:tcPr>
          <w:p w14:paraId="4EEC42DD">
            <w:pPr>
              <w:widowControl w:val="0"/>
              <w:jc w:val="left"/>
            </w:pPr>
            <w:r>
              <w:rPr>
                <w:rFonts w:hint="eastAsia"/>
              </w:rPr>
              <w:t>B</w:t>
            </w:r>
          </w:p>
        </w:tc>
        <w:tc>
          <w:tcPr>
            <w:tcW w:w="852" w:type="dxa"/>
            <w:vAlign w:val="center"/>
          </w:tcPr>
          <w:p w14:paraId="3522AC5A">
            <w:pPr>
              <w:widowControl w:val="0"/>
              <w:jc w:val="right"/>
            </w:pPr>
            <w:r>
              <w:rPr>
                <w:rFonts w:hint="eastAsia"/>
              </w:rPr>
              <w:t>78.</w:t>
            </w:r>
          </w:p>
        </w:tc>
        <w:tc>
          <w:tcPr>
            <w:tcW w:w="852" w:type="dxa"/>
            <w:vAlign w:val="center"/>
          </w:tcPr>
          <w:p w14:paraId="3A8C39B8">
            <w:pPr>
              <w:widowControl w:val="0"/>
              <w:jc w:val="left"/>
            </w:pPr>
            <w:r>
              <w:rPr>
                <w:rFonts w:hint="eastAsia"/>
              </w:rPr>
              <w:t>B</w:t>
            </w:r>
          </w:p>
        </w:tc>
        <w:tc>
          <w:tcPr>
            <w:tcW w:w="852" w:type="dxa"/>
            <w:vAlign w:val="center"/>
          </w:tcPr>
          <w:p w14:paraId="45D2B91B">
            <w:pPr>
              <w:widowControl w:val="0"/>
              <w:jc w:val="right"/>
            </w:pPr>
            <w:r>
              <w:rPr>
                <w:rFonts w:hint="eastAsia"/>
              </w:rPr>
              <w:t>79.</w:t>
            </w:r>
          </w:p>
        </w:tc>
        <w:tc>
          <w:tcPr>
            <w:tcW w:w="852" w:type="dxa"/>
            <w:vAlign w:val="center"/>
          </w:tcPr>
          <w:p w14:paraId="1DFD9E3C">
            <w:pPr>
              <w:widowControl w:val="0"/>
              <w:jc w:val="left"/>
            </w:pPr>
            <w:r>
              <w:rPr>
                <w:rFonts w:hint="eastAsia"/>
              </w:rPr>
              <w:t>A</w:t>
            </w:r>
          </w:p>
        </w:tc>
        <w:tc>
          <w:tcPr>
            <w:tcW w:w="853" w:type="dxa"/>
            <w:vAlign w:val="center"/>
          </w:tcPr>
          <w:p w14:paraId="3E047AAB">
            <w:pPr>
              <w:widowControl w:val="0"/>
              <w:jc w:val="right"/>
            </w:pPr>
            <w:r>
              <w:rPr>
                <w:rFonts w:hint="eastAsia"/>
              </w:rPr>
              <w:t>80.</w:t>
            </w:r>
          </w:p>
        </w:tc>
        <w:tc>
          <w:tcPr>
            <w:tcW w:w="853" w:type="dxa"/>
            <w:vAlign w:val="center"/>
          </w:tcPr>
          <w:p w14:paraId="2125A294">
            <w:pPr>
              <w:widowControl w:val="0"/>
              <w:jc w:val="left"/>
            </w:pPr>
            <w:r>
              <w:rPr>
                <w:rFonts w:hint="eastAsia"/>
              </w:rPr>
              <w:t>B</w:t>
            </w:r>
          </w:p>
        </w:tc>
      </w:tr>
      <w:tr w14:paraId="22622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814C2D1">
            <w:pPr>
              <w:widowControl w:val="0"/>
              <w:jc w:val="right"/>
            </w:pPr>
            <w:r>
              <w:rPr>
                <w:rFonts w:hint="eastAsia"/>
              </w:rPr>
              <w:t>81.</w:t>
            </w:r>
          </w:p>
        </w:tc>
        <w:tc>
          <w:tcPr>
            <w:tcW w:w="852" w:type="dxa"/>
            <w:vAlign w:val="center"/>
          </w:tcPr>
          <w:p w14:paraId="11E7E774">
            <w:pPr>
              <w:widowControl w:val="0"/>
              <w:jc w:val="left"/>
            </w:pPr>
            <w:r>
              <w:rPr>
                <w:rFonts w:hint="eastAsia"/>
              </w:rPr>
              <w:t>C</w:t>
            </w:r>
          </w:p>
        </w:tc>
        <w:tc>
          <w:tcPr>
            <w:tcW w:w="852" w:type="dxa"/>
            <w:vAlign w:val="center"/>
          </w:tcPr>
          <w:p w14:paraId="46DE5D5D">
            <w:pPr>
              <w:widowControl w:val="0"/>
              <w:jc w:val="right"/>
            </w:pPr>
            <w:r>
              <w:rPr>
                <w:rFonts w:hint="eastAsia"/>
              </w:rPr>
              <w:t>82.</w:t>
            </w:r>
          </w:p>
        </w:tc>
        <w:tc>
          <w:tcPr>
            <w:tcW w:w="852" w:type="dxa"/>
            <w:vAlign w:val="center"/>
          </w:tcPr>
          <w:p w14:paraId="5B9F0174">
            <w:pPr>
              <w:widowControl w:val="0"/>
              <w:jc w:val="left"/>
            </w:pPr>
            <w:r>
              <w:rPr>
                <w:rFonts w:hint="eastAsia"/>
              </w:rPr>
              <w:t>D</w:t>
            </w:r>
          </w:p>
        </w:tc>
        <w:tc>
          <w:tcPr>
            <w:tcW w:w="852" w:type="dxa"/>
            <w:vAlign w:val="center"/>
          </w:tcPr>
          <w:p w14:paraId="49E4A2CB">
            <w:pPr>
              <w:widowControl w:val="0"/>
              <w:jc w:val="right"/>
            </w:pPr>
            <w:r>
              <w:rPr>
                <w:rFonts w:hint="eastAsia"/>
              </w:rPr>
              <w:t>83.</w:t>
            </w:r>
          </w:p>
        </w:tc>
        <w:tc>
          <w:tcPr>
            <w:tcW w:w="852" w:type="dxa"/>
            <w:vAlign w:val="center"/>
          </w:tcPr>
          <w:p w14:paraId="04366AE2">
            <w:pPr>
              <w:widowControl w:val="0"/>
              <w:jc w:val="left"/>
            </w:pPr>
            <w:r>
              <w:rPr>
                <w:rFonts w:hint="eastAsia"/>
              </w:rPr>
              <w:t>C</w:t>
            </w:r>
          </w:p>
        </w:tc>
        <w:tc>
          <w:tcPr>
            <w:tcW w:w="852" w:type="dxa"/>
            <w:vAlign w:val="center"/>
          </w:tcPr>
          <w:p w14:paraId="152D00BC">
            <w:pPr>
              <w:widowControl w:val="0"/>
              <w:jc w:val="right"/>
            </w:pPr>
            <w:r>
              <w:rPr>
                <w:rFonts w:hint="eastAsia"/>
              </w:rPr>
              <w:t>84.</w:t>
            </w:r>
          </w:p>
        </w:tc>
        <w:tc>
          <w:tcPr>
            <w:tcW w:w="852" w:type="dxa"/>
            <w:vAlign w:val="center"/>
          </w:tcPr>
          <w:p w14:paraId="1295639E">
            <w:pPr>
              <w:widowControl w:val="0"/>
              <w:jc w:val="left"/>
            </w:pPr>
            <w:r>
              <w:rPr>
                <w:rFonts w:hint="eastAsia"/>
              </w:rPr>
              <w:t>C</w:t>
            </w:r>
          </w:p>
        </w:tc>
        <w:tc>
          <w:tcPr>
            <w:tcW w:w="853" w:type="dxa"/>
            <w:vAlign w:val="center"/>
          </w:tcPr>
          <w:p w14:paraId="5EDF2A30">
            <w:pPr>
              <w:widowControl w:val="0"/>
              <w:jc w:val="right"/>
            </w:pPr>
            <w:r>
              <w:rPr>
                <w:rFonts w:hint="eastAsia"/>
              </w:rPr>
              <w:t>85.</w:t>
            </w:r>
          </w:p>
        </w:tc>
        <w:tc>
          <w:tcPr>
            <w:tcW w:w="853" w:type="dxa"/>
            <w:vAlign w:val="center"/>
          </w:tcPr>
          <w:p w14:paraId="2FE12814">
            <w:pPr>
              <w:widowControl w:val="0"/>
              <w:jc w:val="left"/>
            </w:pPr>
            <w:r>
              <w:rPr>
                <w:rFonts w:hint="eastAsia"/>
              </w:rPr>
              <w:t>C</w:t>
            </w:r>
          </w:p>
        </w:tc>
      </w:tr>
      <w:tr w14:paraId="68303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9FF8C4C">
            <w:pPr>
              <w:widowControl w:val="0"/>
              <w:jc w:val="right"/>
            </w:pPr>
            <w:r>
              <w:rPr>
                <w:rFonts w:hint="eastAsia"/>
              </w:rPr>
              <w:t>86.</w:t>
            </w:r>
          </w:p>
        </w:tc>
        <w:tc>
          <w:tcPr>
            <w:tcW w:w="852" w:type="dxa"/>
            <w:vAlign w:val="center"/>
          </w:tcPr>
          <w:p w14:paraId="47263B01">
            <w:pPr>
              <w:widowControl w:val="0"/>
              <w:jc w:val="left"/>
            </w:pPr>
            <w:r>
              <w:rPr>
                <w:rFonts w:hint="eastAsia"/>
              </w:rPr>
              <w:t>B</w:t>
            </w:r>
          </w:p>
        </w:tc>
        <w:tc>
          <w:tcPr>
            <w:tcW w:w="852" w:type="dxa"/>
            <w:vAlign w:val="center"/>
          </w:tcPr>
          <w:p w14:paraId="6C9CF59F">
            <w:pPr>
              <w:widowControl w:val="0"/>
              <w:jc w:val="right"/>
            </w:pPr>
            <w:r>
              <w:rPr>
                <w:rFonts w:hint="eastAsia"/>
              </w:rPr>
              <w:t>87.</w:t>
            </w:r>
          </w:p>
        </w:tc>
        <w:tc>
          <w:tcPr>
            <w:tcW w:w="852" w:type="dxa"/>
            <w:vAlign w:val="center"/>
          </w:tcPr>
          <w:p w14:paraId="03471786">
            <w:pPr>
              <w:widowControl w:val="0"/>
              <w:jc w:val="left"/>
            </w:pPr>
            <w:r>
              <w:rPr>
                <w:rFonts w:hint="eastAsia"/>
              </w:rPr>
              <w:t>C</w:t>
            </w:r>
          </w:p>
        </w:tc>
        <w:tc>
          <w:tcPr>
            <w:tcW w:w="852" w:type="dxa"/>
            <w:vAlign w:val="center"/>
          </w:tcPr>
          <w:p w14:paraId="386A31A3">
            <w:pPr>
              <w:widowControl w:val="0"/>
              <w:jc w:val="right"/>
            </w:pPr>
            <w:r>
              <w:rPr>
                <w:rFonts w:hint="eastAsia"/>
              </w:rPr>
              <w:t>88.</w:t>
            </w:r>
          </w:p>
        </w:tc>
        <w:tc>
          <w:tcPr>
            <w:tcW w:w="852" w:type="dxa"/>
            <w:vAlign w:val="center"/>
          </w:tcPr>
          <w:p w14:paraId="0EA21473">
            <w:pPr>
              <w:widowControl w:val="0"/>
              <w:jc w:val="left"/>
            </w:pPr>
            <w:r>
              <w:rPr>
                <w:rFonts w:hint="eastAsia"/>
              </w:rPr>
              <w:t>B</w:t>
            </w:r>
          </w:p>
        </w:tc>
        <w:tc>
          <w:tcPr>
            <w:tcW w:w="852" w:type="dxa"/>
            <w:vAlign w:val="center"/>
          </w:tcPr>
          <w:p w14:paraId="0DE0700F">
            <w:pPr>
              <w:widowControl w:val="0"/>
              <w:jc w:val="right"/>
            </w:pPr>
            <w:r>
              <w:rPr>
                <w:rFonts w:hint="eastAsia"/>
              </w:rPr>
              <w:t>89.</w:t>
            </w:r>
          </w:p>
        </w:tc>
        <w:tc>
          <w:tcPr>
            <w:tcW w:w="852" w:type="dxa"/>
            <w:vAlign w:val="center"/>
          </w:tcPr>
          <w:p w14:paraId="40CBA762">
            <w:pPr>
              <w:widowControl w:val="0"/>
              <w:jc w:val="left"/>
            </w:pPr>
            <w:r>
              <w:rPr>
                <w:rFonts w:hint="eastAsia"/>
              </w:rPr>
              <w:t>B</w:t>
            </w:r>
          </w:p>
        </w:tc>
        <w:tc>
          <w:tcPr>
            <w:tcW w:w="853" w:type="dxa"/>
            <w:vAlign w:val="center"/>
          </w:tcPr>
          <w:p w14:paraId="74EBF199">
            <w:pPr>
              <w:widowControl w:val="0"/>
              <w:jc w:val="right"/>
            </w:pPr>
            <w:r>
              <w:rPr>
                <w:rFonts w:hint="eastAsia"/>
              </w:rPr>
              <w:t>90.</w:t>
            </w:r>
          </w:p>
        </w:tc>
        <w:tc>
          <w:tcPr>
            <w:tcW w:w="853" w:type="dxa"/>
            <w:vAlign w:val="center"/>
          </w:tcPr>
          <w:p w14:paraId="3841783E">
            <w:pPr>
              <w:widowControl w:val="0"/>
              <w:jc w:val="left"/>
            </w:pPr>
            <w:r>
              <w:rPr>
                <w:rFonts w:hint="eastAsia"/>
              </w:rPr>
              <w:t>B</w:t>
            </w:r>
          </w:p>
        </w:tc>
      </w:tr>
      <w:tr w14:paraId="02F57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288C759">
            <w:pPr>
              <w:widowControl w:val="0"/>
              <w:jc w:val="right"/>
            </w:pPr>
            <w:r>
              <w:rPr>
                <w:rFonts w:hint="eastAsia"/>
              </w:rPr>
              <w:t>91.</w:t>
            </w:r>
          </w:p>
        </w:tc>
        <w:tc>
          <w:tcPr>
            <w:tcW w:w="852" w:type="dxa"/>
            <w:vAlign w:val="center"/>
          </w:tcPr>
          <w:p w14:paraId="19276B3E">
            <w:pPr>
              <w:widowControl w:val="0"/>
              <w:jc w:val="left"/>
            </w:pPr>
            <w:r>
              <w:rPr>
                <w:rFonts w:hint="eastAsia"/>
              </w:rPr>
              <w:t>A</w:t>
            </w:r>
          </w:p>
        </w:tc>
        <w:tc>
          <w:tcPr>
            <w:tcW w:w="852" w:type="dxa"/>
            <w:vAlign w:val="center"/>
          </w:tcPr>
          <w:p w14:paraId="22ED2445">
            <w:pPr>
              <w:widowControl w:val="0"/>
              <w:jc w:val="right"/>
            </w:pPr>
            <w:r>
              <w:rPr>
                <w:rFonts w:hint="eastAsia"/>
              </w:rPr>
              <w:t>92.</w:t>
            </w:r>
          </w:p>
        </w:tc>
        <w:tc>
          <w:tcPr>
            <w:tcW w:w="852" w:type="dxa"/>
            <w:vAlign w:val="center"/>
          </w:tcPr>
          <w:p w14:paraId="443F4456">
            <w:pPr>
              <w:widowControl w:val="0"/>
              <w:jc w:val="left"/>
            </w:pPr>
            <w:r>
              <w:rPr>
                <w:rFonts w:hint="eastAsia"/>
              </w:rPr>
              <w:t>D</w:t>
            </w:r>
          </w:p>
        </w:tc>
        <w:tc>
          <w:tcPr>
            <w:tcW w:w="852" w:type="dxa"/>
            <w:vAlign w:val="center"/>
          </w:tcPr>
          <w:p w14:paraId="7608B341">
            <w:pPr>
              <w:widowControl w:val="0"/>
              <w:jc w:val="right"/>
            </w:pPr>
            <w:r>
              <w:rPr>
                <w:rFonts w:hint="eastAsia"/>
              </w:rPr>
              <w:t>93.</w:t>
            </w:r>
          </w:p>
        </w:tc>
        <w:tc>
          <w:tcPr>
            <w:tcW w:w="852" w:type="dxa"/>
            <w:vAlign w:val="center"/>
          </w:tcPr>
          <w:p w14:paraId="3353ADB8">
            <w:pPr>
              <w:widowControl w:val="0"/>
              <w:jc w:val="left"/>
            </w:pPr>
            <w:r>
              <w:rPr>
                <w:rFonts w:hint="eastAsia"/>
              </w:rPr>
              <w:t>C</w:t>
            </w:r>
          </w:p>
        </w:tc>
        <w:tc>
          <w:tcPr>
            <w:tcW w:w="852" w:type="dxa"/>
            <w:vAlign w:val="center"/>
          </w:tcPr>
          <w:p w14:paraId="7753AB0A">
            <w:pPr>
              <w:widowControl w:val="0"/>
              <w:jc w:val="right"/>
            </w:pPr>
            <w:r>
              <w:rPr>
                <w:rFonts w:hint="eastAsia"/>
              </w:rPr>
              <w:t>94.</w:t>
            </w:r>
          </w:p>
        </w:tc>
        <w:tc>
          <w:tcPr>
            <w:tcW w:w="852" w:type="dxa"/>
            <w:vAlign w:val="center"/>
          </w:tcPr>
          <w:p w14:paraId="47759A31">
            <w:pPr>
              <w:widowControl w:val="0"/>
              <w:jc w:val="left"/>
            </w:pPr>
            <w:r>
              <w:rPr>
                <w:rFonts w:hint="eastAsia"/>
              </w:rPr>
              <w:t>C</w:t>
            </w:r>
          </w:p>
        </w:tc>
        <w:tc>
          <w:tcPr>
            <w:tcW w:w="853" w:type="dxa"/>
            <w:vAlign w:val="center"/>
          </w:tcPr>
          <w:p w14:paraId="33DEC9A7">
            <w:pPr>
              <w:widowControl w:val="0"/>
              <w:jc w:val="right"/>
            </w:pPr>
            <w:r>
              <w:rPr>
                <w:rFonts w:hint="eastAsia"/>
              </w:rPr>
              <w:t>95.</w:t>
            </w:r>
          </w:p>
        </w:tc>
        <w:tc>
          <w:tcPr>
            <w:tcW w:w="853" w:type="dxa"/>
            <w:vAlign w:val="center"/>
          </w:tcPr>
          <w:p w14:paraId="6CA4527D">
            <w:pPr>
              <w:widowControl w:val="0"/>
              <w:jc w:val="left"/>
            </w:pPr>
            <w:r>
              <w:rPr>
                <w:rFonts w:hint="eastAsia"/>
              </w:rPr>
              <w:t>B</w:t>
            </w:r>
          </w:p>
        </w:tc>
      </w:tr>
      <w:tr w14:paraId="5272E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5968242">
            <w:pPr>
              <w:widowControl w:val="0"/>
              <w:jc w:val="right"/>
            </w:pPr>
            <w:r>
              <w:rPr>
                <w:rFonts w:hint="eastAsia"/>
              </w:rPr>
              <w:t>96.</w:t>
            </w:r>
          </w:p>
        </w:tc>
        <w:tc>
          <w:tcPr>
            <w:tcW w:w="852" w:type="dxa"/>
            <w:vAlign w:val="center"/>
          </w:tcPr>
          <w:p w14:paraId="263FD3CB">
            <w:pPr>
              <w:widowControl w:val="0"/>
              <w:jc w:val="left"/>
            </w:pPr>
            <w:r>
              <w:rPr>
                <w:rFonts w:hint="eastAsia"/>
              </w:rPr>
              <w:t>A</w:t>
            </w:r>
          </w:p>
        </w:tc>
        <w:tc>
          <w:tcPr>
            <w:tcW w:w="852" w:type="dxa"/>
            <w:vAlign w:val="center"/>
          </w:tcPr>
          <w:p w14:paraId="47213BF4">
            <w:pPr>
              <w:widowControl w:val="0"/>
              <w:jc w:val="right"/>
            </w:pPr>
            <w:r>
              <w:rPr>
                <w:rFonts w:hint="eastAsia"/>
              </w:rPr>
              <w:t>97.</w:t>
            </w:r>
          </w:p>
        </w:tc>
        <w:tc>
          <w:tcPr>
            <w:tcW w:w="852" w:type="dxa"/>
            <w:vAlign w:val="center"/>
          </w:tcPr>
          <w:p w14:paraId="49C460CB">
            <w:pPr>
              <w:widowControl w:val="0"/>
              <w:jc w:val="left"/>
            </w:pPr>
            <w:r>
              <w:rPr>
                <w:rFonts w:hint="eastAsia"/>
              </w:rPr>
              <w:t>A</w:t>
            </w:r>
          </w:p>
        </w:tc>
        <w:tc>
          <w:tcPr>
            <w:tcW w:w="852" w:type="dxa"/>
            <w:vAlign w:val="center"/>
          </w:tcPr>
          <w:p w14:paraId="7E6831FE">
            <w:pPr>
              <w:widowControl w:val="0"/>
              <w:jc w:val="right"/>
            </w:pPr>
            <w:r>
              <w:rPr>
                <w:rFonts w:hint="eastAsia"/>
              </w:rPr>
              <w:t>98.</w:t>
            </w:r>
          </w:p>
        </w:tc>
        <w:tc>
          <w:tcPr>
            <w:tcW w:w="852" w:type="dxa"/>
            <w:vAlign w:val="center"/>
          </w:tcPr>
          <w:p w14:paraId="260C2A32">
            <w:pPr>
              <w:widowControl w:val="0"/>
              <w:jc w:val="left"/>
            </w:pPr>
            <w:r>
              <w:rPr>
                <w:rFonts w:hint="eastAsia"/>
              </w:rPr>
              <w:t>B</w:t>
            </w:r>
          </w:p>
        </w:tc>
        <w:tc>
          <w:tcPr>
            <w:tcW w:w="852" w:type="dxa"/>
            <w:vAlign w:val="center"/>
          </w:tcPr>
          <w:p w14:paraId="37CDA0DE">
            <w:pPr>
              <w:widowControl w:val="0"/>
              <w:jc w:val="right"/>
            </w:pPr>
            <w:r>
              <w:rPr>
                <w:rFonts w:hint="eastAsia"/>
              </w:rPr>
              <w:t>99.</w:t>
            </w:r>
          </w:p>
        </w:tc>
        <w:tc>
          <w:tcPr>
            <w:tcW w:w="852" w:type="dxa"/>
            <w:vAlign w:val="center"/>
          </w:tcPr>
          <w:p w14:paraId="1F8C32C6">
            <w:pPr>
              <w:widowControl w:val="0"/>
              <w:jc w:val="left"/>
            </w:pPr>
            <w:r>
              <w:rPr>
                <w:rFonts w:hint="eastAsia"/>
              </w:rPr>
              <w:t>B</w:t>
            </w:r>
          </w:p>
        </w:tc>
        <w:tc>
          <w:tcPr>
            <w:tcW w:w="853" w:type="dxa"/>
            <w:vAlign w:val="center"/>
          </w:tcPr>
          <w:p w14:paraId="6D582FF5">
            <w:pPr>
              <w:widowControl w:val="0"/>
              <w:jc w:val="right"/>
            </w:pPr>
            <w:r>
              <w:rPr>
                <w:rFonts w:hint="eastAsia"/>
              </w:rPr>
              <w:t>100.</w:t>
            </w:r>
          </w:p>
        </w:tc>
        <w:tc>
          <w:tcPr>
            <w:tcW w:w="853" w:type="dxa"/>
            <w:vAlign w:val="center"/>
          </w:tcPr>
          <w:p w14:paraId="424F8419">
            <w:pPr>
              <w:widowControl w:val="0"/>
              <w:jc w:val="left"/>
            </w:pPr>
            <w:r>
              <w:rPr>
                <w:rFonts w:hint="eastAsia"/>
              </w:rPr>
              <w:t>A</w:t>
            </w:r>
          </w:p>
        </w:tc>
      </w:tr>
      <w:tr w14:paraId="5B79D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133424FB">
            <w:pPr>
              <w:widowControl w:val="0"/>
              <w:jc w:val="right"/>
            </w:pPr>
            <w:r>
              <w:rPr>
                <w:rFonts w:hint="eastAsia"/>
              </w:rPr>
              <w:t>101.</w:t>
            </w:r>
          </w:p>
        </w:tc>
        <w:tc>
          <w:tcPr>
            <w:tcW w:w="852" w:type="dxa"/>
            <w:vAlign w:val="center"/>
          </w:tcPr>
          <w:p w14:paraId="3AC9E599">
            <w:pPr>
              <w:widowControl w:val="0"/>
              <w:jc w:val="left"/>
            </w:pPr>
            <w:r>
              <w:rPr>
                <w:rFonts w:hint="eastAsia"/>
              </w:rPr>
              <w:t>C</w:t>
            </w:r>
          </w:p>
        </w:tc>
        <w:tc>
          <w:tcPr>
            <w:tcW w:w="852" w:type="dxa"/>
            <w:vAlign w:val="center"/>
          </w:tcPr>
          <w:p w14:paraId="6DA4DB9B">
            <w:pPr>
              <w:widowControl w:val="0"/>
              <w:jc w:val="right"/>
            </w:pPr>
            <w:r>
              <w:rPr>
                <w:rFonts w:hint="eastAsia"/>
              </w:rPr>
              <w:t>102.</w:t>
            </w:r>
          </w:p>
        </w:tc>
        <w:tc>
          <w:tcPr>
            <w:tcW w:w="852" w:type="dxa"/>
            <w:vAlign w:val="center"/>
          </w:tcPr>
          <w:p w14:paraId="24FCCB10">
            <w:pPr>
              <w:widowControl w:val="0"/>
              <w:jc w:val="left"/>
            </w:pPr>
            <w:r>
              <w:rPr>
                <w:rFonts w:hint="eastAsia"/>
              </w:rPr>
              <w:t>B</w:t>
            </w:r>
          </w:p>
        </w:tc>
        <w:tc>
          <w:tcPr>
            <w:tcW w:w="852" w:type="dxa"/>
            <w:vAlign w:val="center"/>
          </w:tcPr>
          <w:p w14:paraId="5F321329">
            <w:pPr>
              <w:widowControl w:val="0"/>
              <w:jc w:val="right"/>
            </w:pPr>
            <w:r>
              <w:rPr>
                <w:rFonts w:hint="eastAsia"/>
              </w:rPr>
              <w:t>103.</w:t>
            </w:r>
          </w:p>
        </w:tc>
        <w:tc>
          <w:tcPr>
            <w:tcW w:w="852" w:type="dxa"/>
            <w:vAlign w:val="center"/>
          </w:tcPr>
          <w:p w14:paraId="5A4CA6E9">
            <w:pPr>
              <w:widowControl w:val="0"/>
              <w:jc w:val="left"/>
            </w:pPr>
            <w:r>
              <w:rPr>
                <w:rFonts w:hint="eastAsia"/>
              </w:rPr>
              <w:t>A</w:t>
            </w:r>
          </w:p>
        </w:tc>
        <w:tc>
          <w:tcPr>
            <w:tcW w:w="852" w:type="dxa"/>
            <w:vAlign w:val="center"/>
          </w:tcPr>
          <w:p w14:paraId="0FF97E94">
            <w:pPr>
              <w:widowControl w:val="0"/>
              <w:jc w:val="right"/>
            </w:pPr>
            <w:r>
              <w:rPr>
                <w:rFonts w:hint="eastAsia"/>
              </w:rPr>
              <w:t>104.</w:t>
            </w:r>
          </w:p>
        </w:tc>
        <w:tc>
          <w:tcPr>
            <w:tcW w:w="852" w:type="dxa"/>
            <w:vAlign w:val="center"/>
          </w:tcPr>
          <w:p w14:paraId="6D55DD53">
            <w:pPr>
              <w:widowControl w:val="0"/>
              <w:jc w:val="left"/>
            </w:pPr>
            <w:r>
              <w:rPr>
                <w:rFonts w:hint="eastAsia"/>
              </w:rPr>
              <w:t>D</w:t>
            </w:r>
          </w:p>
        </w:tc>
        <w:tc>
          <w:tcPr>
            <w:tcW w:w="853" w:type="dxa"/>
            <w:vAlign w:val="center"/>
          </w:tcPr>
          <w:p w14:paraId="1BB80F14">
            <w:pPr>
              <w:widowControl w:val="0"/>
              <w:jc w:val="right"/>
            </w:pPr>
            <w:r>
              <w:rPr>
                <w:rFonts w:hint="eastAsia"/>
              </w:rPr>
              <w:t>105.</w:t>
            </w:r>
          </w:p>
        </w:tc>
        <w:tc>
          <w:tcPr>
            <w:tcW w:w="853" w:type="dxa"/>
            <w:vAlign w:val="center"/>
          </w:tcPr>
          <w:p w14:paraId="28DB9DDC">
            <w:pPr>
              <w:widowControl w:val="0"/>
              <w:jc w:val="left"/>
            </w:pPr>
            <w:r>
              <w:rPr>
                <w:rFonts w:hint="eastAsia"/>
              </w:rPr>
              <w:t>A</w:t>
            </w:r>
          </w:p>
        </w:tc>
      </w:tr>
      <w:tr w14:paraId="4335A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06C973C">
            <w:pPr>
              <w:widowControl w:val="0"/>
              <w:jc w:val="right"/>
            </w:pPr>
            <w:r>
              <w:rPr>
                <w:rFonts w:hint="eastAsia"/>
              </w:rPr>
              <w:t>106.</w:t>
            </w:r>
          </w:p>
        </w:tc>
        <w:tc>
          <w:tcPr>
            <w:tcW w:w="852" w:type="dxa"/>
            <w:vAlign w:val="center"/>
          </w:tcPr>
          <w:p w14:paraId="198AB536">
            <w:pPr>
              <w:widowControl w:val="0"/>
              <w:jc w:val="left"/>
            </w:pPr>
            <w:r>
              <w:rPr>
                <w:rFonts w:hint="eastAsia"/>
              </w:rPr>
              <w:t>D</w:t>
            </w:r>
          </w:p>
        </w:tc>
        <w:tc>
          <w:tcPr>
            <w:tcW w:w="852" w:type="dxa"/>
            <w:vAlign w:val="center"/>
          </w:tcPr>
          <w:p w14:paraId="53421CDC">
            <w:pPr>
              <w:widowControl w:val="0"/>
              <w:jc w:val="right"/>
            </w:pPr>
            <w:r>
              <w:rPr>
                <w:rFonts w:hint="eastAsia"/>
              </w:rPr>
              <w:t>107.</w:t>
            </w:r>
          </w:p>
        </w:tc>
        <w:tc>
          <w:tcPr>
            <w:tcW w:w="852" w:type="dxa"/>
            <w:vAlign w:val="center"/>
          </w:tcPr>
          <w:p w14:paraId="25FB22D7">
            <w:pPr>
              <w:widowControl w:val="0"/>
              <w:jc w:val="left"/>
            </w:pPr>
            <w:r>
              <w:rPr>
                <w:rFonts w:hint="eastAsia"/>
              </w:rPr>
              <w:t>D</w:t>
            </w:r>
          </w:p>
        </w:tc>
        <w:tc>
          <w:tcPr>
            <w:tcW w:w="852" w:type="dxa"/>
            <w:vAlign w:val="center"/>
          </w:tcPr>
          <w:p w14:paraId="3C634BFA">
            <w:pPr>
              <w:widowControl w:val="0"/>
              <w:jc w:val="right"/>
            </w:pPr>
            <w:r>
              <w:rPr>
                <w:rFonts w:hint="eastAsia"/>
              </w:rPr>
              <w:t>108.</w:t>
            </w:r>
          </w:p>
        </w:tc>
        <w:tc>
          <w:tcPr>
            <w:tcW w:w="852" w:type="dxa"/>
            <w:vAlign w:val="center"/>
          </w:tcPr>
          <w:p w14:paraId="04CD2FED">
            <w:pPr>
              <w:widowControl w:val="0"/>
              <w:jc w:val="left"/>
            </w:pPr>
            <w:r>
              <w:rPr>
                <w:rFonts w:hint="eastAsia"/>
              </w:rPr>
              <w:t>B</w:t>
            </w:r>
          </w:p>
        </w:tc>
        <w:tc>
          <w:tcPr>
            <w:tcW w:w="852" w:type="dxa"/>
            <w:vAlign w:val="center"/>
          </w:tcPr>
          <w:p w14:paraId="5AAD9B70">
            <w:pPr>
              <w:widowControl w:val="0"/>
              <w:jc w:val="right"/>
            </w:pPr>
            <w:r>
              <w:rPr>
                <w:rFonts w:hint="eastAsia"/>
              </w:rPr>
              <w:t>109.</w:t>
            </w:r>
          </w:p>
        </w:tc>
        <w:tc>
          <w:tcPr>
            <w:tcW w:w="852" w:type="dxa"/>
            <w:vAlign w:val="center"/>
          </w:tcPr>
          <w:p w14:paraId="14305746">
            <w:pPr>
              <w:widowControl w:val="0"/>
              <w:jc w:val="left"/>
            </w:pPr>
            <w:r>
              <w:rPr>
                <w:rFonts w:hint="eastAsia"/>
              </w:rPr>
              <w:t>B</w:t>
            </w:r>
          </w:p>
        </w:tc>
        <w:tc>
          <w:tcPr>
            <w:tcW w:w="853" w:type="dxa"/>
            <w:vAlign w:val="center"/>
          </w:tcPr>
          <w:p w14:paraId="7210272E">
            <w:pPr>
              <w:widowControl w:val="0"/>
              <w:jc w:val="right"/>
            </w:pPr>
            <w:r>
              <w:rPr>
                <w:rFonts w:hint="eastAsia"/>
              </w:rPr>
              <w:t>110.</w:t>
            </w:r>
          </w:p>
        </w:tc>
        <w:tc>
          <w:tcPr>
            <w:tcW w:w="853" w:type="dxa"/>
            <w:vAlign w:val="center"/>
          </w:tcPr>
          <w:p w14:paraId="5DC4EA39">
            <w:pPr>
              <w:widowControl w:val="0"/>
              <w:jc w:val="left"/>
            </w:pPr>
            <w:r>
              <w:rPr>
                <w:rFonts w:hint="eastAsia"/>
              </w:rPr>
              <w:t>A</w:t>
            </w:r>
          </w:p>
        </w:tc>
      </w:tr>
      <w:tr w14:paraId="2DA4C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EF74E52">
            <w:pPr>
              <w:widowControl w:val="0"/>
              <w:jc w:val="right"/>
            </w:pPr>
            <w:r>
              <w:rPr>
                <w:rFonts w:hint="eastAsia"/>
              </w:rPr>
              <w:t>111.</w:t>
            </w:r>
          </w:p>
        </w:tc>
        <w:tc>
          <w:tcPr>
            <w:tcW w:w="852" w:type="dxa"/>
            <w:vAlign w:val="center"/>
          </w:tcPr>
          <w:p w14:paraId="58AB1BB1">
            <w:pPr>
              <w:widowControl w:val="0"/>
              <w:jc w:val="left"/>
            </w:pPr>
            <w:r>
              <w:rPr>
                <w:rFonts w:hint="eastAsia"/>
              </w:rPr>
              <w:t>A</w:t>
            </w:r>
          </w:p>
        </w:tc>
        <w:tc>
          <w:tcPr>
            <w:tcW w:w="852" w:type="dxa"/>
            <w:vAlign w:val="center"/>
          </w:tcPr>
          <w:p w14:paraId="2BD5C377">
            <w:pPr>
              <w:widowControl w:val="0"/>
              <w:jc w:val="right"/>
            </w:pPr>
            <w:r>
              <w:rPr>
                <w:rFonts w:hint="eastAsia"/>
              </w:rPr>
              <w:t>112.</w:t>
            </w:r>
          </w:p>
        </w:tc>
        <w:tc>
          <w:tcPr>
            <w:tcW w:w="852" w:type="dxa"/>
            <w:vAlign w:val="center"/>
          </w:tcPr>
          <w:p w14:paraId="4E937D9B">
            <w:pPr>
              <w:widowControl w:val="0"/>
              <w:jc w:val="left"/>
            </w:pPr>
            <w:r>
              <w:rPr>
                <w:rFonts w:hint="eastAsia"/>
              </w:rPr>
              <w:t>A</w:t>
            </w:r>
          </w:p>
        </w:tc>
        <w:tc>
          <w:tcPr>
            <w:tcW w:w="852" w:type="dxa"/>
            <w:vAlign w:val="center"/>
          </w:tcPr>
          <w:p w14:paraId="2ECE34AC">
            <w:pPr>
              <w:widowControl w:val="0"/>
              <w:jc w:val="right"/>
            </w:pPr>
            <w:r>
              <w:rPr>
                <w:rFonts w:hint="eastAsia"/>
              </w:rPr>
              <w:t>113.</w:t>
            </w:r>
          </w:p>
        </w:tc>
        <w:tc>
          <w:tcPr>
            <w:tcW w:w="852" w:type="dxa"/>
            <w:vAlign w:val="center"/>
          </w:tcPr>
          <w:p w14:paraId="64ACA428">
            <w:pPr>
              <w:widowControl w:val="0"/>
              <w:jc w:val="left"/>
            </w:pPr>
            <w:r>
              <w:rPr>
                <w:rFonts w:hint="eastAsia"/>
              </w:rPr>
              <w:t>B</w:t>
            </w:r>
          </w:p>
        </w:tc>
        <w:tc>
          <w:tcPr>
            <w:tcW w:w="852" w:type="dxa"/>
            <w:vAlign w:val="center"/>
          </w:tcPr>
          <w:p w14:paraId="47D99F60">
            <w:pPr>
              <w:widowControl w:val="0"/>
              <w:jc w:val="right"/>
            </w:pPr>
            <w:r>
              <w:rPr>
                <w:rFonts w:hint="eastAsia"/>
              </w:rPr>
              <w:t>114.</w:t>
            </w:r>
          </w:p>
        </w:tc>
        <w:tc>
          <w:tcPr>
            <w:tcW w:w="852" w:type="dxa"/>
            <w:vAlign w:val="center"/>
          </w:tcPr>
          <w:p w14:paraId="0C92411E">
            <w:pPr>
              <w:widowControl w:val="0"/>
              <w:jc w:val="left"/>
            </w:pPr>
            <w:r>
              <w:rPr>
                <w:rFonts w:hint="eastAsia"/>
              </w:rPr>
              <w:t>C</w:t>
            </w:r>
          </w:p>
        </w:tc>
        <w:tc>
          <w:tcPr>
            <w:tcW w:w="853" w:type="dxa"/>
            <w:vAlign w:val="center"/>
          </w:tcPr>
          <w:p w14:paraId="6590FEE9">
            <w:pPr>
              <w:widowControl w:val="0"/>
              <w:jc w:val="right"/>
            </w:pPr>
            <w:r>
              <w:rPr>
                <w:rFonts w:hint="eastAsia"/>
              </w:rPr>
              <w:t>115.</w:t>
            </w:r>
          </w:p>
        </w:tc>
        <w:tc>
          <w:tcPr>
            <w:tcW w:w="853" w:type="dxa"/>
            <w:vAlign w:val="center"/>
          </w:tcPr>
          <w:p w14:paraId="08AFB41F">
            <w:pPr>
              <w:widowControl w:val="0"/>
              <w:jc w:val="left"/>
            </w:pPr>
            <w:r>
              <w:rPr>
                <w:rFonts w:hint="eastAsia"/>
              </w:rPr>
              <w:t>A</w:t>
            </w:r>
          </w:p>
        </w:tc>
      </w:tr>
      <w:tr w14:paraId="3045D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2B1EC4C">
            <w:pPr>
              <w:widowControl w:val="0"/>
              <w:jc w:val="right"/>
            </w:pPr>
            <w:r>
              <w:rPr>
                <w:rFonts w:hint="eastAsia"/>
              </w:rPr>
              <w:t>116.</w:t>
            </w:r>
          </w:p>
        </w:tc>
        <w:tc>
          <w:tcPr>
            <w:tcW w:w="852" w:type="dxa"/>
            <w:vAlign w:val="center"/>
          </w:tcPr>
          <w:p w14:paraId="43139E86">
            <w:pPr>
              <w:widowControl w:val="0"/>
              <w:jc w:val="left"/>
            </w:pPr>
            <w:r>
              <w:rPr>
                <w:rFonts w:hint="eastAsia"/>
              </w:rPr>
              <w:t>D</w:t>
            </w:r>
          </w:p>
        </w:tc>
        <w:tc>
          <w:tcPr>
            <w:tcW w:w="852" w:type="dxa"/>
            <w:vAlign w:val="center"/>
          </w:tcPr>
          <w:p w14:paraId="65A9586E">
            <w:pPr>
              <w:widowControl w:val="0"/>
              <w:jc w:val="right"/>
            </w:pPr>
            <w:r>
              <w:rPr>
                <w:rFonts w:hint="eastAsia"/>
              </w:rPr>
              <w:t>117.</w:t>
            </w:r>
          </w:p>
        </w:tc>
        <w:tc>
          <w:tcPr>
            <w:tcW w:w="852" w:type="dxa"/>
            <w:vAlign w:val="center"/>
          </w:tcPr>
          <w:p w14:paraId="5AF134C0">
            <w:pPr>
              <w:widowControl w:val="0"/>
              <w:jc w:val="left"/>
            </w:pPr>
            <w:r>
              <w:rPr>
                <w:rFonts w:hint="eastAsia"/>
              </w:rPr>
              <w:t>D</w:t>
            </w:r>
          </w:p>
        </w:tc>
        <w:tc>
          <w:tcPr>
            <w:tcW w:w="852" w:type="dxa"/>
            <w:vAlign w:val="center"/>
          </w:tcPr>
          <w:p w14:paraId="161AE06D">
            <w:pPr>
              <w:widowControl w:val="0"/>
              <w:jc w:val="right"/>
            </w:pPr>
            <w:r>
              <w:rPr>
                <w:rFonts w:hint="eastAsia"/>
              </w:rPr>
              <w:t>118.</w:t>
            </w:r>
          </w:p>
        </w:tc>
        <w:tc>
          <w:tcPr>
            <w:tcW w:w="852" w:type="dxa"/>
            <w:vAlign w:val="center"/>
          </w:tcPr>
          <w:p w14:paraId="3E663549">
            <w:pPr>
              <w:widowControl w:val="0"/>
              <w:jc w:val="left"/>
            </w:pPr>
            <w:r>
              <w:rPr>
                <w:rFonts w:hint="eastAsia"/>
              </w:rPr>
              <w:t>D</w:t>
            </w:r>
          </w:p>
        </w:tc>
        <w:tc>
          <w:tcPr>
            <w:tcW w:w="852" w:type="dxa"/>
            <w:vAlign w:val="center"/>
          </w:tcPr>
          <w:p w14:paraId="3B8A3524">
            <w:pPr>
              <w:widowControl w:val="0"/>
              <w:jc w:val="right"/>
            </w:pPr>
            <w:r>
              <w:rPr>
                <w:rFonts w:hint="eastAsia"/>
              </w:rPr>
              <w:t>119.</w:t>
            </w:r>
          </w:p>
        </w:tc>
        <w:tc>
          <w:tcPr>
            <w:tcW w:w="852" w:type="dxa"/>
            <w:vAlign w:val="center"/>
          </w:tcPr>
          <w:p w14:paraId="78E20A45">
            <w:pPr>
              <w:widowControl w:val="0"/>
              <w:jc w:val="left"/>
            </w:pPr>
            <w:r>
              <w:rPr>
                <w:rFonts w:hint="eastAsia"/>
              </w:rPr>
              <w:t>C</w:t>
            </w:r>
          </w:p>
        </w:tc>
        <w:tc>
          <w:tcPr>
            <w:tcW w:w="853" w:type="dxa"/>
            <w:vAlign w:val="center"/>
          </w:tcPr>
          <w:p w14:paraId="38DD220D">
            <w:pPr>
              <w:widowControl w:val="0"/>
              <w:jc w:val="right"/>
            </w:pPr>
            <w:r>
              <w:rPr>
                <w:rFonts w:hint="eastAsia"/>
              </w:rPr>
              <w:t>120.</w:t>
            </w:r>
          </w:p>
        </w:tc>
        <w:tc>
          <w:tcPr>
            <w:tcW w:w="853" w:type="dxa"/>
            <w:vAlign w:val="center"/>
          </w:tcPr>
          <w:p w14:paraId="32DFCA70">
            <w:pPr>
              <w:widowControl w:val="0"/>
              <w:jc w:val="left"/>
            </w:pPr>
            <w:r>
              <w:rPr>
                <w:rFonts w:hint="eastAsia"/>
              </w:rPr>
              <w:t>B</w:t>
            </w:r>
          </w:p>
        </w:tc>
      </w:tr>
      <w:tr w14:paraId="045B7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6409433A">
            <w:pPr>
              <w:widowControl w:val="0"/>
              <w:jc w:val="right"/>
            </w:pPr>
            <w:r>
              <w:rPr>
                <w:rFonts w:hint="eastAsia"/>
              </w:rPr>
              <w:t>121.</w:t>
            </w:r>
          </w:p>
        </w:tc>
        <w:tc>
          <w:tcPr>
            <w:tcW w:w="852" w:type="dxa"/>
            <w:vAlign w:val="center"/>
          </w:tcPr>
          <w:p w14:paraId="44DEDB0D">
            <w:pPr>
              <w:widowControl w:val="0"/>
              <w:jc w:val="left"/>
            </w:pPr>
            <w:r>
              <w:rPr>
                <w:rFonts w:hint="eastAsia"/>
              </w:rPr>
              <w:t>A</w:t>
            </w:r>
          </w:p>
        </w:tc>
        <w:tc>
          <w:tcPr>
            <w:tcW w:w="852" w:type="dxa"/>
            <w:vAlign w:val="center"/>
          </w:tcPr>
          <w:p w14:paraId="3D242087">
            <w:pPr>
              <w:widowControl w:val="0"/>
              <w:jc w:val="right"/>
            </w:pPr>
            <w:r>
              <w:rPr>
                <w:rFonts w:hint="eastAsia"/>
              </w:rPr>
              <w:t>122.</w:t>
            </w:r>
          </w:p>
        </w:tc>
        <w:tc>
          <w:tcPr>
            <w:tcW w:w="852" w:type="dxa"/>
            <w:vAlign w:val="center"/>
          </w:tcPr>
          <w:p w14:paraId="79F2D847">
            <w:pPr>
              <w:widowControl w:val="0"/>
              <w:jc w:val="left"/>
            </w:pPr>
            <w:r>
              <w:rPr>
                <w:rFonts w:hint="eastAsia"/>
              </w:rPr>
              <w:t>B</w:t>
            </w:r>
          </w:p>
        </w:tc>
        <w:tc>
          <w:tcPr>
            <w:tcW w:w="852" w:type="dxa"/>
            <w:vAlign w:val="center"/>
          </w:tcPr>
          <w:p w14:paraId="1FD6E2E5">
            <w:pPr>
              <w:widowControl w:val="0"/>
              <w:jc w:val="right"/>
            </w:pPr>
            <w:r>
              <w:rPr>
                <w:rFonts w:hint="eastAsia"/>
              </w:rPr>
              <w:t>123.</w:t>
            </w:r>
          </w:p>
        </w:tc>
        <w:tc>
          <w:tcPr>
            <w:tcW w:w="852" w:type="dxa"/>
            <w:vAlign w:val="center"/>
          </w:tcPr>
          <w:p w14:paraId="2EB50CF3">
            <w:pPr>
              <w:widowControl w:val="0"/>
              <w:jc w:val="left"/>
            </w:pPr>
            <w:r>
              <w:rPr>
                <w:rFonts w:hint="eastAsia"/>
              </w:rPr>
              <w:t>C</w:t>
            </w:r>
          </w:p>
        </w:tc>
        <w:tc>
          <w:tcPr>
            <w:tcW w:w="852" w:type="dxa"/>
            <w:vAlign w:val="center"/>
          </w:tcPr>
          <w:p w14:paraId="15854030">
            <w:pPr>
              <w:widowControl w:val="0"/>
              <w:jc w:val="right"/>
            </w:pPr>
            <w:r>
              <w:rPr>
                <w:rFonts w:hint="eastAsia"/>
              </w:rPr>
              <w:t>124.</w:t>
            </w:r>
          </w:p>
        </w:tc>
        <w:tc>
          <w:tcPr>
            <w:tcW w:w="852" w:type="dxa"/>
            <w:vAlign w:val="center"/>
          </w:tcPr>
          <w:p w14:paraId="22937F9F">
            <w:pPr>
              <w:widowControl w:val="0"/>
              <w:jc w:val="left"/>
            </w:pPr>
            <w:r>
              <w:rPr>
                <w:rFonts w:hint="eastAsia"/>
              </w:rPr>
              <w:t>D</w:t>
            </w:r>
          </w:p>
        </w:tc>
        <w:tc>
          <w:tcPr>
            <w:tcW w:w="853" w:type="dxa"/>
            <w:vAlign w:val="center"/>
          </w:tcPr>
          <w:p w14:paraId="20300873">
            <w:pPr>
              <w:widowControl w:val="0"/>
              <w:jc w:val="right"/>
            </w:pPr>
            <w:r>
              <w:rPr>
                <w:rFonts w:hint="eastAsia"/>
              </w:rPr>
              <w:t>125.</w:t>
            </w:r>
          </w:p>
        </w:tc>
        <w:tc>
          <w:tcPr>
            <w:tcW w:w="853" w:type="dxa"/>
            <w:vAlign w:val="center"/>
          </w:tcPr>
          <w:p w14:paraId="2FB15A29">
            <w:pPr>
              <w:widowControl w:val="0"/>
              <w:jc w:val="left"/>
            </w:pPr>
            <w:r>
              <w:rPr>
                <w:rFonts w:hint="eastAsia"/>
              </w:rPr>
              <w:t>A</w:t>
            </w:r>
          </w:p>
        </w:tc>
      </w:tr>
      <w:tr w14:paraId="36D6F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87E1804">
            <w:pPr>
              <w:widowControl w:val="0"/>
              <w:jc w:val="right"/>
            </w:pPr>
            <w:r>
              <w:rPr>
                <w:rFonts w:hint="eastAsia"/>
              </w:rPr>
              <w:t>126.</w:t>
            </w:r>
          </w:p>
        </w:tc>
        <w:tc>
          <w:tcPr>
            <w:tcW w:w="852" w:type="dxa"/>
            <w:vAlign w:val="center"/>
          </w:tcPr>
          <w:p w14:paraId="0BC83F22">
            <w:pPr>
              <w:widowControl w:val="0"/>
              <w:jc w:val="left"/>
            </w:pPr>
            <w:r>
              <w:rPr>
                <w:rFonts w:hint="eastAsia"/>
              </w:rPr>
              <w:t>A</w:t>
            </w:r>
          </w:p>
        </w:tc>
        <w:tc>
          <w:tcPr>
            <w:tcW w:w="852" w:type="dxa"/>
            <w:vAlign w:val="center"/>
          </w:tcPr>
          <w:p w14:paraId="555FF90C">
            <w:pPr>
              <w:widowControl w:val="0"/>
              <w:jc w:val="right"/>
            </w:pPr>
            <w:r>
              <w:rPr>
                <w:rFonts w:hint="eastAsia"/>
              </w:rPr>
              <w:t>127.</w:t>
            </w:r>
          </w:p>
        </w:tc>
        <w:tc>
          <w:tcPr>
            <w:tcW w:w="852" w:type="dxa"/>
            <w:vAlign w:val="center"/>
          </w:tcPr>
          <w:p w14:paraId="2F8D48EB">
            <w:pPr>
              <w:widowControl w:val="0"/>
              <w:jc w:val="left"/>
            </w:pPr>
            <w:r>
              <w:rPr>
                <w:rFonts w:hint="eastAsia"/>
              </w:rPr>
              <w:t>A</w:t>
            </w:r>
          </w:p>
        </w:tc>
        <w:tc>
          <w:tcPr>
            <w:tcW w:w="852" w:type="dxa"/>
            <w:vAlign w:val="center"/>
          </w:tcPr>
          <w:p w14:paraId="6F1C77BB">
            <w:pPr>
              <w:widowControl w:val="0"/>
              <w:jc w:val="right"/>
            </w:pPr>
            <w:r>
              <w:rPr>
                <w:rFonts w:hint="eastAsia"/>
              </w:rPr>
              <w:t>128.</w:t>
            </w:r>
          </w:p>
        </w:tc>
        <w:tc>
          <w:tcPr>
            <w:tcW w:w="852" w:type="dxa"/>
            <w:vAlign w:val="center"/>
          </w:tcPr>
          <w:p w14:paraId="52C4E5B5">
            <w:pPr>
              <w:widowControl w:val="0"/>
              <w:jc w:val="left"/>
            </w:pPr>
            <w:r>
              <w:rPr>
                <w:rFonts w:hint="eastAsia"/>
              </w:rPr>
              <w:t>C</w:t>
            </w:r>
          </w:p>
        </w:tc>
        <w:tc>
          <w:tcPr>
            <w:tcW w:w="852" w:type="dxa"/>
            <w:vAlign w:val="center"/>
          </w:tcPr>
          <w:p w14:paraId="7EAAEF9E">
            <w:pPr>
              <w:widowControl w:val="0"/>
              <w:jc w:val="right"/>
            </w:pPr>
            <w:r>
              <w:rPr>
                <w:rFonts w:hint="eastAsia"/>
              </w:rPr>
              <w:t>129.</w:t>
            </w:r>
          </w:p>
        </w:tc>
        <w:tc>
          <w:tcPr>
            <w:tcW w:w="852" w:type="dxa"/>
            <w:vAlign w:val="center"/>
          </w:tcPr>
          <w:p w14:paraId="560B7DB3">
            <w:pPr>
              <w:widowControl w:val="0"/>
              <w:jc w:val="left"/>
            </w:pPr>
            <w:r>
              <w:rPr>
                <w:rFonts w:hint="eastAsia"/>
              </w:rPr>
              <w:t>A</w:t>
            </w:r>
          </w:p>
        </w:tc>
        <w:tc>
          <w:tcPr>
            <w:tcW w:w="853" w:type="dxa"/>
            <w:vAlign w:val="center"/>
          </w:tcPr>
          <w:p w14:paraId="2DE1C3FC">
            <w:pPr>
              <w:widowControl w:val="0"/>
              <w:jc w:val="right"/>
            </w:pPr>
            <w:r>
              <w:rPr>
                <w:rFonts w:hint="eastAsia"/>
              </w:rPr>
              <w:t>130.</w:t>
            </w:r>
          </w:p>
        </w:tc>
        <w:tc>
          <w:tcPr>
            <w:tcW w:w="853" w:type="dxa"/>
            <w:vAlign w:val="center"/>
          </w:tcPr>
          <w:p w14:paraId="72C65C0C">
            <w:pPr>
              <w:widowControl w:val="0"/>
              <w:jc w:val="left"/>
            </w:pPr>
            <w:r>
              <w:rPr>
                <w:rFonts w:hint="eastAsia"/>
              </w:rPr>
              <w:t>A</w:t>
            </w:r>
          </w:p>
        </w:tc>
      </w:tr>
      <w:tr w14:paraId="4023B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E31781D">
            <w:pPr>
              <w:widowControl w:val="0"/>
              <w:jc w:val="right"/>
            </w:pPr>
            <w:r>
              <w:rPr>
                <w:rFonts w:hint="eastAsia"/>
              </w:rPr>
              <w:t>131.</w:t>
            </w:r>
          </w:p>
        </w:tc>
        <w:tc>
          <w:tcPr>
            <w:tcW w:w="852" w:type="dxa"/>
            <w:vAlign w:val="center"/>
          </w:tcPr>
          <w:p w14:paraId="248A84D1">
            <w:pPr>
              <w:widowControl w:val="0"/>
              <w:jc w:val="left"/>
            </w:pPr>
            <w:r>
              <w:rPr>
                <w:rFonts w:hint="eastAsia"/>
              </w:rPr>
              <w:t>D</w:t>
            </w:r>
          </w:p>
        </w:tc>
        <w:tc>
          <w:tcPr>
            <w:tcW w:w="852" w:type="dxa"/>
            <w:vAlign w:val="center"/>
          </w:tcPr>
          <w:p w14:paraId="6F9BB222">
            <w:pPr>
              <w:widowControl w:val="0"/>
              <w:jc w:val="right"/>
            </w:pPr>
            <w:r>
              <w:rPr>
                <w:rFonts w:hint="eastAsia"/>
              </w:rPr>
              <w:t>132.</w:t>
            </w:r>
          </w:p>
        </w:tc>
        <w:tc>
          <w:tcPr>
            <w:tcW w:w="852" w:type="dxa"/>
            <w:vAlign w:val="center"/>
          </w:tcPr>
          <w:p w14:paraId="040ADE40">
            <w:pPr>
              <w:widowControl w:val="0"/>
              <w:jc w:val="left"/>
            </w:pPr>
            <w:r>
              <w:rPr>
                <w:rFonts w:hint="eastAsia"/>
              </w:rPr>
              <w:t>A</w:t>
            </w:r>
          </w:p>
        </w:tc>
        <w:tc>
          <w:tcPr>
            <w:tcW w:w="852" w:type="dxa"/>
            <w:vAlign w:val="center"/>
          </w:tcPr>
          <w:p w14:paraId="3A00C738">
            <w:pPr>
              <w:widowControl w:val="0"/>
              <w:jc w:val="right"/>
            </w:pPr>
            <w:r>
              <w:rPr>
                <w:rFonts w:hint="eastAsia"/>
              </w:rPr>
              <w:t>133.</w:t>
            </w:r>
          </w:p>
        </w:tc>
        <w:tc>
          <w:tcPr>
            <w:tcW w:w="852" w:type="dxa"/>
            <w:vAlign w:val="center"/>
          </w:tcPr>
          <w:p w14:paraId="3510C86A">
            <w:pPr>
              <w:widowControl w:val="0"/>
              <w:jc w:val="left"/>
            </w:pPr>
            <w:r>
              <w:rPr>
                <w:rFonts w:hint="eastAsia"/>
              </w:rPr>
              <w:t>A</w:t>
            </w:r>
          </w:p>
        </w:tc>
        <w:tc>
          <w:tcPr>
            <w:tcW w:w="852" w:type="dxa"/>
            <w:vAlign w:val="center"/>
          </w:tcPr>
          <w:p w14:paraId="2C7155E9">
            <w:pPr>
              <w:widowControl w:val="0"/>
              <w:jc w:val="right"/>
            </w:pPr>
            <w:r>
              <w:rPr>
                <w:rFonts w:hint="eastAsia"/>
              </w:rPr>
              <w:t>134.</w:t>
            </w:r>
          </w:p>
        </w:tc>
        <w:tc>
          <w:tcPr>
            <w:tcW w:w="852" w:type="dxa"/>
            <w:vAlign w:val="center"/>
          </w:tcPr>
          <w:p w14:paraId="3645D4E9">
            <w:pPr>
              <w:widowControl w:val="0"/>
              <w:jc w:val="left"/>
            </w:pPr>
            <w:r>
              <w:rPr>
                <w:rFonts w:hint="eastAsia"/>
              </w:rPr>
              <w:t>B</w:t>
            </w:r>
          </w:p>
        </w:tc>
        <w:tc>
          <w:tcPr>
            <w:tcW w:w="853" w:type="dxa"/>
            <w:vAlign w:val="center"/>
          </w:tcPr>
          <w:p w14:paraId="27FA9468">
            <w:pPr>
              <w:widowControl w:val="0"/>
              <w:jc w:val="right"/>
            </w:pPr>
            <w:r>
              <w:rPr>
                <w:rFonts w:hint="eastAsia"/>
              </w:rPr>
              <w:t>135.</w:t>
            </w:r>
          </w:p>
        </w:tc>
        <w:tc>
          <w:tcPr>
            <w:tcW w:w="853" w:type="dxa"/>
            <w:vAlign w:val="center"/>
          </w:tcPr>
          <w:p w14:paraId="56A91E64">
            <w:pPr>
              <w:widowControl w:val="0"/>
              <w:jc w:val="left"/>
            </w:pPr>
            <w:r>
              <w:rPr>
                <w:rFonts w:hint="eastAsia"/>
              </w:rPr>
              <w:t>C</w:t>
            </w:r>
          </w:p>
        </w:tc>
      </w:tr>
      <w:tr w14:paraId="1CC64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BEC68B5">
            <w:pPr>
              <w:widowControl w:val="0"/>
              <w:jc w:val="right"/>
            </w:pPr>
            <w:r>
              <w:rPr>
                <w:rFonts w:hint="eastAsia"/>
              </w:rPr>
              <w:t>136.</w:t>
            </w:r>
          </w:p>
        </w:tc>
        <w:tc>
          <w:tcPr>
            <w:tcW w:w="852" w:type="dxa"/>
            <w:vAlign w:val="center"/>
          </w:tcPr>
          <w:p w14:paraId="6E16E06D">
            <w:pPr>
              <w:widowControl w:val="0"/>
              <w:jc w:val="left"/>
            </w:pPr>
            <w:r>
              <w:rPr>
                <w:rFonts w:hint="eastAsia"/>
              </w:rPr>
              <w:t>D</w:t>
            </w:r>
          </w:p>
        </w:tc>
        <w:tc>
          <w:tcPr>
            <w:tcW w:w="852" w:type="dxa"/>
            <w:vAlign w:val="center"/>
          </w:tcPr>
          <w:p w14:paraId="1CAA575E">
            <w:pPr>
              <w:widowControl w:val="0"/>
              <w:jc w:val="right"/>
            </w:pPr>
            <w:r>
              <w:rPr>
                <w:rFonts w:hint="eastAsia"/>
              </w:rPr>
              <w:t>137.</w:t>
            </w:r>
          </w:p>
        </w:tc>
        <w:tc>
          <w:tcPr>
            <w:tcW w:w="852" w:type="dxa"/>
            <w:vAlign w:val="center"/>
          </w:tcPr>
          <w:p w14:paraId="059CFF0D">
            <w:pPr>
              <w:widowControl w:val="0"/>
              <w:jc w:val="left"/>
            </w:pPr>
            <w:r>
              <w:rPr>
                <w:rFonts w:hint="eastAsia"/>
              </w:rPr>
              <w:t>A</w:t>
            </w:r>
          </w:p>
        </w:tc>
        <w:tc>
          <w:tcPr>
            <w:tcW w:w="852" w:type="dxa"/>
            <w:vAlign w:val="center"/>
          </w:tcPr>
          <w:p w14:paraId="5CAC75D0">
            <w:pPr>
              <w:widowControl w:val="0"/>
              <w:jc w:val="right"/>
            </w:pPr>
            <w:r>
              <w:rPr>
                <w:rFonts w:hint="eastAsia"/>
              </w:rPr>
              <w:t>138.</w:t>
            </w:r>
          </w:p>
        </w:tc>
        <w:tc>
          <w:tcPr>
            <w:tcW w:w="852" w:type="dxa"/>
            <w:vAlign w:val="center"/>
          </w:tcPr>
          <w:p w14:paraId="4367AD63">
            <w:pPr>
              <w:widowControl w:val="0"/>
              <w:jc w:val="left"/>
            </w:pPr>
            <w:r>
              <w:rPr>
                <w:rFonts w:hint="eastAsia"/>
              </w:rPr>
              <w:t>D</w:t>
            </w:r>
          </w:p>
        </w:tc>
        <w:tc>
          <w:tcPr>
            <w:tcW w:w="852" w:type="dxa"/>
            <w:vAlign w:val="center"/>
          </w:tcPr>
          <w:p w14:paraId="3CE52ED9">
            <w:pPr>
              <w:widowControl w:val="0"/>
              <w:jc w:val="right"/>
            </w:pPr>
            <w:r>
              <w:rPr>
                <w:rFonts w:hint="eastAsia"/>
              </w:rPr>
              <w:t>139.</w:t>
            </w:r>
          </w:p>
        </w:tc>
        <w:tc>
          <w:tcPr>
            <w:tcW w:w="852" w:type="dxa"/>
            <w:vAlign w:val="center"/>
          </w:tcPr>
          <w:p w14:paraId="6DD1D815">
            <w:pPr>
              <w:widowControl w:val="0"/>
              <w:jc w:val="left"/>
            </w:pPr>
            <w:r>
              <w:rPr>
                <w:rFonts w:hint="eastAsia"/>
              </w:rPr>
              <w:t>A</w:t>
            </w:r>
          </w:p>
        </w:tc>
        <w:tc>
          <w:tcPr>
            <w:tcW w:w="853" w:type="dxa"/>
            <w:vAlign w:val="center"/>
          </w:tcPr>
          <w:p w14:paraId="0D97727F">
            <w:pPr>
              <w:widowControl w:val="0"/>
              <w:jc w:val="right"/>
            </w:pPr>
            <w:r>
              <w:rPr>
                <w:rFonts w:hint="eastAsia"/>
              </w:rPr>
              <w:t>140.</w:t>
            </w:r>
          </w:p>
        </w:tc>
        <w:tc>
          <w:tcPr>
            <w:tcW w:w="853" w:type="dxa"/>
            <w:vAlign w:val="center"/>
          </w:tcPr>
          <w:p w14:paraId="02469AA8">
            <w:pPr>
              <w:widowControl w:val="0"/>
              <w:jc w:val="left"/>
            </w:pPr>
            <w:r>
              <w:rPr>
                <w:rFonts w:hint="eastAsia"/>
              </w:rPr>
              <w:t>C</w:t>
            </w:r>
          </w:p>
        </w:tc>
      </w:tr>
      <w:tr w14:paraId="6BD3B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0F975BE">
            <w:pPr>
              <w:widowControl w:val="0"/>
              <w:jc w:val="right"/>
            </w:pPr>
            <w:r>
              <w:rPr>
                <w:rFonts w:hint="eastAsia"/>
              </w:rPr>
              <w:t>141.</w:t>
            </w:r>
          </w:p>
        </w:tc>
        <w:tc>
          <w:tcPr>
            <w:tcW w:w="852" w:type="dxa"/>
            <w:vAlign w:val="center"/>
          </w:tcPr>
          <w:p w14:paraId="39862259">
            <w:pPr>
              <w:widowControl w:val="0"/>
              <w:jc w:val="left"/>
            </w:pPr>
            <w:r>
              <w:rPr>
                <w:rFonts w:hint="eastAsia"/>
              </w:rPr>
              <w:t>A</w:t>
            </w:r>
          </w:p>
        </w:tc>
        <w:tc>
          <w:tcPr>
            <w:tcW w:w="852" w:type="dxa"/>
            <w:vAlign w:val="center"/>
          </w:tcPr>
          <w:p w14:paraId="35A699B6">
            <w:pPr>
              <w:widowControl w:val="0"/>
              <w:jc w:val="right"/>
            </w:pPr>
            <w:r>
              <w:rPr>
                <w:rFonts w:hint="eastAsia"/>
              </w:rPr>
              <w:t>142.</w:t>
            </w:r>
          </w:p>
        </w:tc>
        <w:tc>
          <w:tcPr>
            <w:tcW w:w="852" w:type="dxa"/>
            <w:vAlign w:val="center"/>
          </w:tcPr>
          <w:p w14:paraId="2CB68CBC">
            <w:pPr>
              <w:widowControl w:val="0"/>
              <w:jc w:val="left"/>
            </w:pPr>
            <w:r>
              <w:rPr>
                <w:rFonts w:hint="eastAsia"/>
              </w:rPr>
              <w:t>B</w:t>
            </w:r>
          </w:p>
        </w:tc>
        <w:tc>
          <w:tcPr>
            <w:tcW w:w="852" w:type="dxa"/>
            <w:vAlign w:val="center"/>
          </w:tcPr>
          <w:p w14:paraId="4F08133E">
            <w:pPr>
              <w:widowControl w:val="0"/>
              <w:jc w:val="right"/>
            </w:pPr>
            <w:r>
              <w:rPr>
                <w:rFonts w:hint="eastAsia"/>
              </w:rPr>
              <w:t>143.</w:t>
            </w:r>
          </w:p>
        </w:tc>
        <w:tc>
          <w:tcPr>
            <w:tcW w:w="852" w:type="dxa"/>
            <w:vAlign w:val="center"/>
          </w:tcPr>
          <w:p w14:paraId="55904F43">
            <w:pPr>
              <w:widowControl w:val="0"/>
              <w:jc w:val="left"/>
            </w:pPr>
            <w:r>
              <w:rPr>
                <w:rFonts w:hint="eastAsia"/>
              </w:rPr>
              <w:t>D</w:t>
            </w:r>
          </w:p>
        </w:tc>
        <w:tc>
          <w:tcPr>
            <w:tcW w:w="852" w:type="dxa"/>
            <w:vAlign w:val="center"/>
          </w:tcPr>
          <w:p w14:paraId="50048D9F">
            <w:pPr>
              <w:widowControl w:val="0"/>
              <w:jc w:val="right"/>
            </w:pPr>
            <w:r>
              <w:rPr>
                <w:rFonts w:hint="eastAsia"/>
              </w:rPr>
              <w:t>144.</w:t>
            </w:r>
          </w:p>
        </w:tc>
        <w:tc>
          <w:tcPr>
            <w:tcW w:w="852" w:type="dxa"/>
            <w:vAlign w:val="center"/>
          </w:tcPr>
          <w:p w14:paraId="2C2007A9">
            <w:pPr>
              <w:widowControl w:val="0"/>
              <w:jc w:val="left"/>
            </w:pPr>
            <w:r>
              <w:rPr>
                <w:rFonts w:hint="eastAsia"/>
              </w:rPr>
              <w:t>A</w:t>
            </w:r>
          </w:p>
        </w:tc>
        <w:tc>
          <w:tcPr>
            <w:tcW w:w="853" w:type="dxa"/>
            <w:vAlign w:val="center"/>
          </w:tcPr>
          <w:p w14:paraId="161D71C1">
            <w:pPr>
              <w:widowControl w:val="0"/>
              <w:jc w:val="right"/>
            </w:pPr>
            <w:r>
              <w:rPr>
                <w:rFonts w:hint="eastAsia"/>
              </w:rPr>
              <w:t>145.</w:t>
            </w:r>
          </w:p>
        </w:tc>
        <w:tc>
          <w:tcPr>
            <w:tcW w:w="853" w:type="dxa"/>
            <w:vAlign w:val="center"/>
          </w:tcPr>
          <w:p w14:paraId="11B84580">
            <w:pPr>
              <w:widowControl w:val="0"/>
              <w:jc w:val="left"/>
            </w:pPr>
            <w:r>
              <w:rPr>
                <w:rFonts w:hint="eastAsia"/>
              </w:rPr>
              <w:t>A</w:t>
            </w:r>
          </w:p>
        </w:tc>
      </w:tr>
      <w:tr w14:paraId="186F3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6D3FD8A">
            <w:pPr>
              <w:widowControl w:val="0"/>
              <w:jc w:val="right"/>
            </w:pPr>
            <w:r>
              <w:rPr>
                <w:rFonts w:hint="eastAsia"/>
              </w:rPr>
              <w:t>146.</w:t>
            </w:r>
          </w:p>
        </w:tc>
        <w:tc>
          <w:tcPr>
            <w:tcW w:w="852" w:type="dxa"/>
            <w:vAlign w:val="center"/>
          </w:tcPr>
          <w:p w14:paraId="0620F61B">
            <w:pPr>
              <w:widowControl w:val="0"/>
              <w:jc w:val="left"/>
            </w:pPr>
            <w:r>
              <w:rPr>
                <w:rFonts w:hint="eastAsia"/>
              </w:rPr>
              <w:t>C</w:t>
            </w:r>
          </w:p>
        </w:tc>
        <w:tc>
          <w:tcPr>
            <w:tcW w:w="852" w:type="dxa"/>
            <w:vAlign w:val="center"/>
          </w:tcPr>
          <w:p w14:paraId="361376B3">
            <w:pPr>
              <w:widowControl w:val="0"/>
              <w:jc w:val="right"/>
            </w:pPr>
            <w:r>
              <w:rPr>
                <w:rFonts w:hint="eastAsia"/>
              </w:rPr>
              <w:t>147.</w:t>
            </w:r>
          </w:p>
        </w:tc>
        <w:tc>
          <w:tcPr>
            <w:tcW w:w="852" w:type="dxa"/>
            <w:vAlign w:val="center"/>
          </w:tcPr>
          <w:p w14:paraId="2AE1099F">
            <w:pPr>
              <w:widowControl w:val="0"/>
              <w:jc w:val="left"/>
            </w:pPr>
            <w:r>
              <w:rPr>
                <w:rFonts w:hint="eastAsia"/>
              </w:rPr>
              <w:t>D</w:t>
            </w:r>
          </w:p>
        </w:tc>
        <w:tc>
          <w:tcPr>
            <w:tcW w:w="852" w:type="dxa"/>
            <w:vAlign w:val="center"/>
          </w:tcPr>
          <w:p w14:paraId="08E85FEF">
            <w:pPr>
              <w:widowControl w:val="0"/>
              <w:jc w:val="right"/>
            </w:pPr>
            <w:r>
              <w:rPr>
                <w:rFonts w:hint="eastAsia"/>
              </w:rPr>
              <w:t>148.</w:t>
            </w:r>
          </w:p>
        </w:tc>
        <w:tc>
          <w:tcPr>
            <w:tcW w:w="852" w:type="dxa"/>
            <w:vAlign w:val="center"/>
          </w:tcPr>
          <w:p w14:paraId="18999FBF">
            <w:pPr>
              <w:widowControl w:val="0"/>
              <w:jc w:val="left"/>
            </w:pPr>
            <w:r>
              <w:rPr>
                <w:rFonts w:hint="eastAsia"/>
              </w:rPr>
              <w:t>C</w:t>
            </w:r>
          </w:p>
        </w:tc>
        <w:tc>
          <w:tcPr>
            <w:tcW w:w="852" w:type="dxa"/>
            <w:vAlign w:val="center"/>
          </w:tcPr>
          <w:p w14:paraId="1AD32AE5">
            <w:pPr>
              <w:widowControl w:val="0"/>
              <w:jc w:val="right"/>
            </w:pPr>
            <w:r>
              <w:rPr>
                <w:rFonts w:hint="eastAsia"/>
              </w:rPr>
              <w:t>149.</w:t>
            </w:r>
          </w:p>
        </w:tc>
        <w:tc>
          <w:tcPr>
            <w:tcW w:w="852" w:type="dxa"/>
            <w:vAlign w:val="center"/>
          </w:tcPr>
          <w:p w14:paraId="5032A702">
            <w:pPr>
              <w:widowControl w:val="0"/>
              <w:jc w:val="left"/>
            </w:pPr>
            <w:r>
              <w:rPr>
                <w:rFonts w:hint="eastAsia"/>
              </w:rPr>
              <w:t>A</w:t>
            </w:r>
          </w:p>
        </w:tc>
        <w:tc>
          <w:tcPr>
            <w:tcW w:w="853" w:type="dxa"/>
            <w:vAlign w:val="center"/>
          </w:tcPr>
          <w:p w14:paraId="3BF0EF7E">
            <w:pPr>
              <w:widowControl w:val="0"/>
              <w:jc w:val="right"/>
            </w:pPr>
            <w:r>
              <w:rPr>
                <w:rFonts w:hint="eastAsia"/>
              </w:rPr>
              <w:t>150.</w:t>
            </w:r>
          </w:p>
        </w:tc>
        <w:tc>
          <w:tcPr>
            <w:tcW w:w="853" w:type="dxa"/>
            <w:vAlign w:val="center"/>
          </w:tcPr>
          <w:p w14:paraId="6202BF6F">
            <w:pPr>
              <w:widowControl w:val="0"/>
              <w:jc w:val="left"/>
            </w:pPr>
            <w:r>
              <w:rPr>
                <w:rFonts w:hint="eastAsia"/>
              </w:rPr>
              <w:t>D</w:t>
            </w:r>
          </w:p>
        </w:tc>
      </w:tr>
      <w:tr w14:paraId="29091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7AA2DA8">
            <w:pPr>
              <w:widowControl w:val="0"/>
              <w:jc w:val="right"/>
            </w:pPr>
            <w:r>
              <w:rPr>
                <w:rFonts w:hint="eastAsia"/>
              </w:rPr>
              <w:t>151.</w:t>
            </w:r>
          </w:p>
        </w:tc>
        <w:tc>
          <w:tcPr>
            <w:tcW w:w="852" w:type="dxa"/>
            <w:vAlign w:val="center"/>
          </w:tcPr>
          <w:p w14:paraId="51C452E5">
            <w:pPr>
              <w:widowControl w:val="0"/>
              <w:jc w:val="left"/>
            </w:pPr>
            <w:r>
              <w:rPr>
                <w:rFonts w:hint="eastAsia"/>
              </w:rPr>
              <w:t>D</w:t>
            </w:r>
          </w:p>
        </w:tc>
        <w:tc>
          <w:tcPr>
            <w:tcW w:w="852" w:type="dxa"/>
            <w:vAlign w:val="center"/>
          </w:tcPr>
          <w:p w14:paraId="292B7507">
            <w:pPr>
              <w:widowControl w:val="0"/>
              <w:jc w:val="right"/>
            </w:pPr>
            <w:r>
              <w:rPr>
                <w:rFonts w:hint="eastAsia"/>
              </w:rPr>
              <w:t>152.</w:t>
            </w:r>
          </w:p>
        </w:tc>
        <w:tc>
          <w:tcPr>
            <w:tcW w:w="852" w:type="dxa"/>
            <w:vAlign w:val="center"/>
          </w:tcPr>
          <w:p w14:paraId="4F64ADDE">
            <w:pPr>
              <w:widowControl w:val="0"/>
              <w:jc w:val="left"/>
            </w:pPr>
            <w:r>
              <w:rPr>
                <w:rFonts w:hint="eastAsia"/>
              </w:rPr>
              <w:t>B</w:t>
            </w:r>
          </w:p>
        </w:tc>
        <w:tc>
          <w:tcPr>
            <w:tcW w:w="852" w:type="dxa"/>
            <w:vAlign w:val="center"/>
          </w:tcPr>
          <w:p w14:paraId="561CEFAD">
            <w:pPr>
              <w:widowControl w:val="0"/>
              <w:jc w:val="right"/>
            </w:pPr>
            <w:r>
              <w:rPr>
                <w:rFonts w:hint="eastAsia"/>
              </w:rPr>
              <w:t>153.</w:t>
            </w:r>
          </w:p>
        </w:tc>
        <w:tc>
          <w:tcPr>
            <w:tcW w:w="852" w:type="dxa"/>
            <w:vAlign w:val="center"/>
          </w:tcPr>
          <w:p w14:paraId="474E1F3F">
            <w:pPr>
              <w:widowControl w:val="0"/>
              <w:jc w:val="left"/>
            </w:pPr>
            <w:r>
              <w:rPr>
                <w:rFonts w:hint="eastAsia"/>
              </w:rPr>
              <w:t>A</w:t>
            </w:r>
          </w:p>
        </w:tc>
        <w:tc>
          <w:tcPr>
            <w:tcW w:w="852" w:type="dxa"/>
            <w:vAlign w:val="center"/>
          </w:tcPr>
          <w:p w14:paraId="42AB3FEB">
            <w:pPr>
              <w:widowControl w:val="0"/>
              <w:jc w:val="right"/>
            </w:pPr>
            <w:r>
              <w:rPr>
                <w:rFonts w:hint="eastAsia"/>
              </w:rPr>
              <w:t>154.</w:t>
            </w:r>
          </w:p>
        </w:tc>
        <w:tc>
          <w:tcPr>
            <w:tcW w:w="852" w:type="dxa"/>
            <w:vAlign w:val="center"/>
          </w:tcPr>
          <w:p w14:paraId="06093646">
            <w:pPr>
              <w:widowControl w:val="0"/>
              <w:jc w:val="left"/>
            </w:pPr>
            <w:r>
              <w:rPr>
                <w:rFonts w:hint="eastAsia"/>
              </w:rPr>
              <w:t>C</w:t>
            </w:r>
          </w:p>
        </w:tc>
        <w:tc>
          <w:tcPr>
            <w:tcW w:w="853" w:type="dxa"/>
            <w:vAlign w:val="center"/>
          </w:tcPr>
          <w:p w14:paraId="2B2E063D">
            <w:pPr>
              <w:widowControl w:val="0"/>
              <w:jc w:val="right"/>
            </w:pPr>
            <w:r>
              <w:rPr>
                <w:rFonts w:hint="eastAsia"/>
              </w:rPr>
              <w:t>155.</w:t>
            </w:r>
          </w:p>
        </w:tc>
        <w:tc>
          <w:tcPr>
            <w:tcW w:w="853" w:type="dxa"/>
            <w:vAlign w:val="center"/>
          </w:tcPr>
          <w:p w14:paraId="4F682546">
            <w:pPr>
              <w:widowControl w:val="0"/>
              <w:jc w:val="left"/>
            </w:pPr>
            <w:r>
              <w:rPr>
                <w:rFonts w:hint="eastAsia"/>
              </w:rPr>
              <w:t>A</w:t>
            </w:r>
          </w:p>
        </w:tc>
      </w:tr>
      <w:tr w14:paraId="557D6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4A209EE">
            <w:pPr>
              <w:widowControl w:val="0"/>
              <w:jc w:val="right"/>
            </w:pPr>
            <w:r>
              <w:rPr>
                <w:rFonts w:hint="eastAsia"/>
              </w:rPr>
              <w:t>156.</w:t>
            </w:r>
          </w:p>
        </w:tc>
        <w:tc>
          <w:tcPr>
            <w:tcW w:w="852" w:type="dxa"/>
            <w:vAlign w:val="center"/>
          </w:tcPr>
          <w:p w14:paraId="3608B0A0">
            <w:pPr>
              <w:widowControl w:val="0"/>
              <w:jc w:val="left"/>
            </w:pPr>
            <w:r>
              <w:rPr>
                <w:rFonts w:hint="eastAsia"/>
              </w:rPr>
              <w:t>C</w:t>
            </w:r>
          </w:p>
        </w:tc>
        <w:tc>
          <w:tcPr>
            <w:tcW w:w="852" w:type="dxa"/>
            <w:vAlign w:val="center"/>
          </w:tcPr>
          <w:p w14:paraId="3B533BD7">
            <w:pPr>
              <w:widowControl w:val="0"/>
              <w:jc w:val="right"/>
            </w:pPr>
            <w:r>
              <w:rPr>
                <w:rFonts w:hint="eastAsia"/>
              </w:rPr>
              <w:t>157.</w:t>
            </w:r>
          </w:p>
        </w:tc>
        <w:tc>
          <w:tcPr>
            <w:tcW w:w="852" w:type="dxa"/>
            <w:vAlign w:val="center"/>
          </w:tcPr>
          <w:p w14:paraId="66E333EF">
            <w:pPr>
              <w:widowControl w:val="0"/>
              <w:jc w:val="left"/>
            </w:pPr>
            <w:r>
              <w:rPr>
                <w:rFonts w:hint="eastAsia"/>
              </w:rPr>
              <w:t>B</w:t>
            </w:r>
          </w:p>
        </w:tc>
        <w:tc>
          <w:tcPr>
            <w:tcW w:w="852" w:type="dxa"/>
            <w:vAlign w:val="center"/>
          </w:tcPr>
          <w:p w14:paraId="061B204B">
            <w:pPr>
              <w:widowControl w:val="0"/>
              <w:jc w:val="right"/>
            </w:pPr>
            <w:r>
              <w:rPr>
                <w:rFonts w:hint="eastAsia"/>
              </w:rPr>
              <w:t>158.</w:t>
            </w:r>
          </w:p>
        </w:tc>
        <w:tc>
          <w:tcPr>
            <w:tcW w:w="852" w:type="dxa"/>
            <w:vAlign w:val="center"/>
          </w:tcPr>
          <w:p w14:paraId="36BEAE9B">
            <w:pPr>
              <w:widowControl w:val="0"/>
              <w:jc w:val="left"/>
            </w:pPr>
            <w:r>
              <w:rPr>
                <w:rFonts w:hint="eastAsia"/>
              </w:rPr>
              <w:t>A</w:t>
            </w:r>
          </w:p>
        </w:tc>
        <w:tc>
          <w:tcPr>
            <w:tcW w:w="852" w:type="dxa"/>
            <w:vAlign w:val="center"/>
          </w:tcPr>
          <w:p w14:paraId="214D1F52">
            <w:pPr>
              <w:widowControl w:val="0"/>
              <w:jc w:val="right"/>
            </w:pPr>
            <w:r>
              <w:rPr>
                <w:rFonts w:hint="eastAsia"/>
              </w:rPr>
              <w:t>159.</w:t>
            </w:r>
          </w:p>
        </w:tc>
        <w:tc>
          <w:tcPr>
            <w:tcW w:w="852" w:type="dxa"/>
            <w:vAlign w:val="center"/>
          </w:tcPr>
          <w:p w14:paraId="3BADE522">
            <w:pPr>
              <w:widowControl w:val="0"/>
              <w:jc w:val="left"/>
            </w:pPr>
            <w:r>
              <w:rPr>
                <w:rFonts w:hint="eastAsia"/>
              </w:rPr>
              <w:t>B</w:t>
            </w:r>
          </w:p>
        </w:tc>
        <w:tc>
          <w:tcPr>
            <w:tcW w:w="853" w:type="dxa"/>
            <w:vAlign w:val="center"/>
          </w:tcPr>
          <w:p w14:paraId="6FF5FF6C">
            <w:pPr>
              <w:widowControl w:val="0"/>
              <w:jc w:val="right"/>
            </w:pPr>
            <w:r>
              <w:rPr>
                <w:rFonts w:hint="eastAsia"/>
              </w:rPr>
              <w:t>160.</w:t>
            </w:r>
          </w:p>
        </w:tc>
        <w:tc>
          <w:tcPr>
            <w:tcW w:w="853" w:type="dxa"/>
            <w:vAlign w:val="center"/>
          </w:tcPr>
          <w:p w14:paraId="443F5A7B">
            <w:pPr>
              <w:widowControl w:val="0"/>
              <w:jc w:val="left"/>
            </w:pPr>
            <w:r>
              <w:rPr>
                <w:rFonts w:hint="eastAsia"/>
              </w:rPr>
              <w:t>C</w:t>
            </w:r>
          </w:p>
        </w:tc>
      </w:tr>
      <w:tr w14:paraId="54C97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154FF6CC">
            <w:pPr>
              <w:widowControl w:val="0"/>
              <w:jc w:val="right"/>
            </w:pPr>
            <w:r>
              <w:rPr>
                <w:rFonts w:hint="eastAsia"/>
              </w:rPr>
              <w:t>161.</w:t>
            </w:r>
          </w:p>
        </w:tc>
        <w:tc>
          <w:tcPr>
            <w:tcW w:w="852" w:type="dxa"/>
            <w:vAlign w:val="center"/>
          </w:tcPr>
          <w:p w14:paraId="432444C3">
            <w:pPr>
              <w:widowControl w:val="0"/>
              <w:jc w:val="left"/>
            </w:pPr>
            <w:r>
              <w:rPr>
                <w:rFonts w:hint="eastAsia"/>
              </w:rPr>
              <w:t>D</w:t>
            </w:r>
          </w:p>
        </w:tc>
        <w:tc>
          <w:tcPr>
            <w:tcW w:w="852" w:type="dxa"/>
            <w:vAlign w:val="center"/>
          </w:tcPr>
          <w:p w14:paraId="5981B322">
            <w:pPr>
              <w:widowControl w:val="0"/>
              <w:jc w:val="right"/>
            </w:pPr>
            <w:r>
              <w:rPr>
                <w:rFonts w:hint="eastAsia"/>
              </w:rPr>
              <w:t>162.</w:t>
            </w:r>
          </w:p>
        </w:tc>
        <w:tc>
          <w:tcPr>
            <w:tcW w:w="852" w:type="dxa"/>
            <w:vAlign w:val="center"/>
          </w:tcPr>
          <w:p w14:paraId="680CBDAA">
            <w:pPr>
              <w:widowControl w:val="0"/>
              <w:jc w:val="left"/>
            </w:pPr>
            <w:r>
              <w:rPr>
                <w:rFonts w:hint="eastAsia"/>
              </w:rPr>
              <w:t>B</w:t>
            </w:r>
          </w:p>
        </w:tc>
        <w:tc>
          <w:tcPr>
            <w:tcW w:w="852" w:type="dxa"/>
            <w:vAlign w:val="center"/>
          </w:tcPr>
          <w:p w14:paraId="49916FFC">
            <w:pPr>
              <w:widowControl w:val="0"/>
              <w:jc w:val="right"/>
            </w:pPr>
            <w:r>
              <w:rPr>
                <w:rFonts w:hint="eastAsia"/>
              </w:rPr>
              <w:t>163.</w:t>
            </w:r>
          </w:p>
        </w:tc>
        <w:tc>
          <w:tcPr>
            <w:tcW w:w="852" w:type="dxa"/>
            <w:vAlign w:val="center"/>
          </w:tcPr>
          <w:p w14:paraId="342F85B4">
            <w:pPr>
              <w:widowControl w:val="0"/>
              <w:jc w:val="left"/>
            </w:pPr>
            <w:r>
              <w:rPr>
                <w:rFonts w:hint="eastAsia"/>
              </w:rPr>
              <w:t>D</w:t>
            </w:r>
          </w:p>
        </w:tc>
        <w:tc>
          <w:tcPr>
            <w:tcW w:w="852" w:type="dxa"/>
            <w:vAlign w:val="center"/>
          </w:tcPr>
          <w:p w14:paraId="0F95EAB1">
            <w:pPr>
              <w:widowControl w:val="0"/>
              <w:jc w:val="right"/>
            </w:pPr>
            <w:r>
              <w:rPr>
                <w:rFonts w:hint="eastAsia"/>
              </w:rPr>
              <w:t>164.</w:t>
            </w:r>
          </w:p>
        </w:tc>
        <w:tc>
          <w:tcPr>
            <w:tcW w:w="852" w:type="dxa"/>
            <w:vAlign w:val="center"/>
          </w:tcPr>
          <w:p w14:paraId="1FAECFDB">
            <w:pPr>
              <w:widowControl w:val="0"/>
              <w:jc w:val="left"/>
            </w:pPr>
            <w:r>
              <w:rPr>
                <w:rFonts w:hint="eastAsia"/>
              </w:rPr>
              <w:t>A</w:t>
            </w:r>
          </w:p>
        </w:tc>
        <w:tc>
          <w:tcPr>
            <w:tcW w:w="853" w:type="dxa"/>
            <w:vAlign w:val="center"/>
          </w:tcPr>
          <w:p w14:paraId="40F5DE81">
            <w:pPr>
              <w:widowControl w:val="0"/>
              <w:jc w:val="right"/>
            </w:pPr>
            <w:r>
              <w:rPr>
                <w:rFonts w:hint="eastAsia"/>
              </w:rPr>
              <w:t>165.</w:t>
            </w:r>
          </w:p>
        </w:tc>
        <w:tc>
          <w:tcPr>
            <w:tcW w:w="853" w:type="dxa"/>
            <w:vAlign w:val="center"/>
          </w:tcPr>
          <w:p w14:paraId="340A8F0C">
            <w:pPr>
              <w:widowControl w:val="0"/>
              <w:jc w:val="left"/>
            </w:pPr>
            <w:r>
              <w:rPr>
                <w:rFonts w:hint="eastAsia"/>
              </w:rPr>
              <w:t>B</w:t>
            </w:r>
          </w:p>
        </w:tc>
      </w:tr>
      <w:tr w14:paraId="095DA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1E862A3">
            <w:pPr>
              <w:widowControl w:val="0"/>
              <w:jc w:val="right"/>
            </w:pPr>
            <w:r>
              <w:rPr>
                <w:rFonts w:hint="eastAsia"/>
              </w:rPr>
              <w:t>166.</w:t>
            </w:r>
          </w:p>
        </w:tc>
        <w:tc>
          <w:tcPr>
            <w:tcW w:w="852" w:type="dxa"/>
            <w:vAlign w:val="center"/>
          </w:tcPr>
          <w:p w14:paraId="5D9145DF">
            <w:pPr>
              <w:widowControl w:val="0"/>
              <w:jc w:val="left"/>
            </w:pPr>
            <w:r>
              <w:rPr>
                <w:rFonts w:hint="eastAsia"/>
              </w:rPr>
              <w:t>A</w:t>
            </w:r>
          </w:p>
        </w:tc>
        <w:tc>
          <w:tcPr>
            <w:tcW w:w="852" w:type="dxa"/>
            <w:vAlign w:val="center"/>
          </w:tcPr>
          <w:p w14:paraId="71E06557">
            <w:pPr>
              <w:widowControl w:val="0"/>
              <w:jc w:val="right"/>
            </w:pPr>
            <w:r>
              <w:rPr>
                <w:rFonts w:hint="eastAsia"/>
              </w:rPr>
              <w:t>167.</w:t>
            </w:r>
          </w:p>
        </w:tc>
        <w:tc>
          <w:tcPr>
            <w:tcW w:w="852" w:type="dxa"/>
            <w:vAlign w:val="center"/>
          </w:tcPr>
          <w:p w14:paraId="7263B97D">
            <w:pPr>
              <w:widowControl w:val="0"/>
              <w:jc w:val="left"/>
            </w:pPr>
            <w:r>
              <w:rPr>
                <w:rFonts w:hint="eastAsia"/>
              </w:rPr>
              <w:t>D</w:t>
            </w:r>
          </w:p>
        </w:tc>
        <w:tc>
          <w:tcPr>
            <w:tcW w:w="852" w:type="dxa"/>
            <w:vAlign w:val="center"/>
          </w:tcPr>
          <w:p w14:paraId="2D6BCA15">
            <w:pPr>
              <w:widowControl w:val="0"/>
              <w:jc w:val="right"/>
            </w:pPr>
            <w:r>
              <w:rPr>
                <w:rFonts w:hint="eastAsia"/>
              </w:rPr>
              <w:t>168.</w:t>
            </w:r>
          </w:p>
        </w:tc>
        <w:tc>
          <w:tcPr>
            <w:tcW w:w="852" w:type="dxa"/>
            <w:vAlign w:val="center"/>
          </w:tcPr>
          <w:p w14:paraId="3A17CC32">
            <w:pPr>
              <w:widowControl w:val="0"/>
              <w:jc w:val="left"/>
            </w:pPr>
            <w:r>
              <w:rPr>
                <w:rFonts w:hint="eastAsia"/>
              </w:rPr>
              <w:t>B</w:t>
            </w:r>
          </w:p>
        </w:tc>
        <w:tc>
          <w:tcPr>
            <w:tcW w:w="852" w:type="dxa"/>
            <w:vAlign w:val="center"/>
          </w:tcPr>
          <w:p w14:paraId="26CDE2D8">
            <w:pPr>
              <w:widowControl w:val="0"/>
              <w:jc w:val="right"/>
            </w:pPr>
            <w:r>
              <w:rPr>
                <w:rFonts w:hint="eastAsia"/>
              </w:rPr>
              <w:t>169.</w:t>
            </w:r>
          </w:p>
        </w:tc>
        <w:tc>
          <w:tcPr>
            <w:tcW w:w="852" w:type="dxa"/>
            <w:vAlign w:val="center"/>
          </w:tcPr>
          <w:p w14:paraId="00078678">
            <w:pPr>
              <w:widowControl w:val="0"/>
              <w:jc w:val="left"/>
            </w:pPr>
            <w:r>
              <w:rPr>
                <w:rFonts w:hint="eastAsia"/>
              </w:rPr>
              <w:t>A</w:t>
            </w:r>
          </w:p>
        </w:tc>
        <w:tc>
          <w:tcPr>
            <w:tcW w:w="853" w:type="dxa"/>
            <w:vAlign w:val="center"/>
          </w:tcPr>
          <w:p w14:paraId="57A93E78">
            <w:pPr>
              <w:widowControl w:val="0"/>
              <w:jc w:val="right"/>
            </w:pPr>
            <w:r>
              <w:rPr>
                <w:rFonts w:hint="eastAsia"/>
              </w:rPr>
              <w:t>170.</w:t>
            </w:r>
          </w:p>
        </w:tc>
        <w:tc>
          <w:tcPr>
            <w:tcW w:w="853" w:type="dxa"/>
            <w:vAlign w:val="center"/>
          </w:tcPr>
          <w:p w14:paraId="6CCA0D35">
            <w:pPr>
              <w:widowControl w:val="0"/>
              <w:jc w:val="left"/>
            </w:pPr>
            <w:r>
              <w:rPr>
                <w:rFonts w:hint="eastAsia"/>
              </w:rPr>
              <w:t>C</w:t>
            </w:r>
          </w:p>
        </w:tc>
      </w:tr>
      <w:tr w14:paraId="0E054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B9B5C09">
            <w:pPr>
              <w:widowControl w:val="0"/>
              <w:jc w:val="right"/>
            </w:pPr>
            <w:r>
              <w:rPr>
                <w:rFonts w:hint="eastAsia"/>
              </w:rPr>
              <w:t>171.</w:t>
            </w:r>
          </w:p>
        </w:tc>
        <w:tc>
          <w:tcPr>
            <w:tcW w:w="852" w:type="dxa"/>
            <w:vAlign w:val="center"/>
          </w:tcPr>
          <w:p w14:paraId="58262878">
            <w:pPr>
              <w:widowControl w:val="0"/>
              <w:jc w:val="left"/>
            </w:pPr>
            <w:r>
              <w:rPr>
                <w:rFonts w:hint="eastAsia"/>
              </w:rPr>
              <w:t>D</w:t>
            </w:r>
          </w:p>
        </w:tc>
        <w:tc>
          <w:tcPr>
            <w:tcW w:w="852" w:type="dxa"/>
            <w:vAlign w:val="center"/>
          </w:tcPr>
          <w:p w14:paraId="1DAEED1C">
            <w:pPr>
              <w:widowControl w:val="0"/>
              <w:jc w:val="right"/>
            </w:pPr>
            <w:r>
              <w:rPr>
                <w:rFonts w:hint="eastAsia"/>
              </w:rPr>
              <w:t>172.</w:t>
            </w:r>
          </w:p>
        </w:tc>
        <w:tc>
          <w:tcPr>
            <w:tcW w:w="852" w:type="dxa"/>
            <w:vAlign w:val="center"/>
          </w:tcPr>
          <w:p w14:paraId="5227C3E4">
            <w:pPr>
              <w:widowControl w:val="0"/>
              <w:jc w:val="left"/>
            </w:pPr>
            <w:r>
              <w:rPr>
                <w:rFonts w:hint="eastAsia"/>
              </w:rPr>
              <w:t>B</w:t>
            </w:r>
          </w:p>
        </w:tc>
        <w:tc>
          <w:tcPr>
            <w:tcW w:w="852" w:type="dxa"/>
            <w:vAlign w:val="center"/>
          </w:tcPr>
          <w:p w14:paraId="5EAA1FBD">
            <w:pPr>
              <w:widowControl w:val="0"/>
              <w:jc w:val="right"/>
            </w:pPr>
            <w:r>
              <w:rPr>
                <w:rFonts w:hint="eastAsia"/>
              </w:rPr>
              <w:t>173.</w:t>
            </w:r>
          </w:p>
        </w:tc>
        <w:tc>
          <w:tcPr>
            <w:tcW w:w="852" w:type="dxa"/>
            <w:vAlign w:val="center"/>
          </w:tcPr>
          <w:p w14:paraId="01F74D8B">
            <w:pPr>
              <w:widowControl w:val="0"/>
              <w:jc w:val="left"/>
            </w:pPr>
            <w:r>
              <w:rPr>
                <w:rFonts w:hint="eastAsia"/>
              </w:rPr>
              <w:t>C</w:t>
            </w:r>
          </w:p>
        </w:tc>
        <w:tc>
          <w:tcPr>
            <w:tcW w:w="852" w:type="dxa"/>
            <w:vAlign w:val="center"/>
          </w:tcPr>
          <w:p w14:paraId="67EA1C8D">
            <w:pPr>
              <w:widowControl w:val="0"/>
              <w:jc w:val="right"/>
            </w:pPr>
            <w:r>
              <w:rPr>
                <w:rFonts w:hint="eastAsia"/>
              </w:rPr>
              <w:t>174.</w:t>
            </w:r>
          </w:p>
        </w:tc>
        <w:tc>
          <w:tcPr>
            <w:tcW w:w="852" w:type="dxa"/>
            <w:vAlign w:val="center"/>
          </w:tcPr>
          <w:p w14:paraId="06EDB894">
            <w:pPr>
              <w:widowControl w:val="0"/>
              <w:jc w:val="left"/>
            </w:pPr>
            <w:r>
              <w:rPr>
                <w:rFonts w:hint="eastAsia"/>
              </w:rPr>
              <w:t>C</w:t>
            </w:r>
          </w:p>
        </w:tc>
        <w:tc>
          <w:tcPr>
            <w:tcW w:w="853" w:type="dxa"/>
            <w:vAlign w:val="center"/>
          </w:tcPr>
          <w:p w14:paraId="0FB30579">
            <w:pPr>
              <w:widowControl w:val="0"/>
              <w:jc w:val="right"/>
            </w:pPr>
            <w:r>
              <w:rPr>
                <w:rFonts w:hint="eastAsia"/>
              </w:rPr>
              <w:t>175.</w:t>
            </w:r>
          </w:p>
        </w:tc>
        <w:tc>
          <w:tcPr>
            <w:tcW w:w="853" w:type="dxa"/>
            <w:vAlign w:val="center"/>
          </w:tcPr>
          <w:p w14:paraId="3A428A89">
            <w:pPr>
              <w:widowControl w:val="0"/>
              <w:jc w:val="left"/>
            </w:pPr>
            <w:r>
              <w:rPr>
                <w:rFonts w:hint="eastAsia"/>
              </w:rPr>
              <w:t>B</w:t>
            </w:r>
          </w:p>
        </w:tc>
      </w:tr>
      <w:tr w14:paraId="0495F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2ED25E62">
            <w:pPr>
              <w:widowControl w:val="0"/>
              <w:jc w:val="right"/>
            </w:pPr>
            <w:r>
              <w:rPr>
                <w:rFonts w:hint="eastAsia"/>
              </w:rPr>
              <w:t>176.</w:t>
            </w:r>
          </w:p>
        </w:tc>
        <w:tc>
          <w:tcPr>
            <w:tcW w:w="852" w:type="dxa"/>
            <w:vAlign w:val="center"/>
          </w:tcPr>
          <w:p w14:paraId="26E9075B">
            <w:pPr>
              <w:widowControl w:val="0"/>
              <w:jc w:val="left"/>
            </w:pPr>
            <w:r>
              <w:rPr>
                <w:rFonts w:hint="eastAsia"/>
              </w:rPr>
              <w:t>A</w:t>
            </w:r>
          </w:p>
        </w:tc>
        <w:tc>
          <w:tcPr>
            <w:tcW w:w="852" w:type="dxa"/>
            <w:vAlign w:val="center"/>
          </w:tcPr>
          <w:p w14:paraId="3AC0FA6A">
            <w:pPr>
              <w:widowControl w:val="0"/>
              <w:jc w:val="right"/>
            </w:pPr>
            <w:r>
              <w:rPr>
                <w:rFonts w:hint="eastAsia"/>
              </w:rPr>
              <w:t>177.</w:t>
            </w:r>
          </w:p>
        </w:tc>
        <w:tc>
          <w:tcPr>
            <w:tcW w:w="852" w:type="dxa"/>
            <w:vAlign w:val="center"/>
          </w:tcPr>
          <w:p w14:paraId="3A25FD03">
            <w:pPr>
              <w:widowControl w:val="0"/>
              <w:jc w:val="left"/>
            </w:pPr>
            <w:r>
              <w:rPr>
                <w:rFonts w:hint="eastAsia"/>
              </w:rPr>
              <w:t>C</w:t>
            </w:r>
          </w:p>
        </w:tc>
        <w:tc>
          <w:tcPr>
            <w:tcW w:w="852" w:type="dxa"/>
            <w:vAlign w:val="center"/>
          </w:tcPr>
          <w:p w14:paraId="47D61202">
            <w:pPr>
              <w:widowControl w:val="0"/>
              <w:jc w:val="right"/>
            </w:pPr>
            <w:r>
              <w:rPr>
                <w:rFonts w:hint="eastAsia"/>
              </w:rPr>
              <w:t>178.</w:t>
            </w:r>
          </w:p>
        </w:tc>
        <w:tc>
          <w:tcPr>
            <w:tcW w:w="852" w:type="dxa"/>
            <w:vAlign w:val="center"/>
          </w:tcPr>
          <w:p w14:paraId="7A760F85">
            <w:pPr>
              <w:widowControl w:val="0"/>
              <w:jc w:val="left"/>
            </w:pPr>
            <w:r>
              <w:rPr>
                <w:rFonts w:hint="eastAsia"/>
              </w:rPr>
              <w:t>A</w:t>
            </w:r>
          </w:p>
        </w:tc>
        <w:tc>
          <w:tcPr>
            <w:tcW w:w="852" w:type="dxa"/>
            <w:vAlign w:val="center"/>
          </w:tcPr>
          <w:p w14:paraId="22DC560E">
            <w:pPr>
              <w:widowControl w:val="0"/>
              <w:jc w:val="right"/>
            </w:pPr>
            <w:r>
              <w:rPr>
                <w:rFonts w:hint="eastAsia"/>
              </w:rPr>
              <w:t>179.</w:t>
            </w:r>
          </w:p>
        </w:tc>
        <w:tc>
          <w:tcPr>
            <w:tcW w:w="852" w:type="dxa"/>
            <w:vAlign w:val="center"/>
          </w:tcPr>
          <w:p w14:paraId="557F2CDE">
            <w:pPr>
              <w:widowControl w:val="0"/>
              <w:jc w:val="left"/>
            </w:pPr>
            <w:r>
              <w:rPr>
                <w:rFonts w:hint="eastAsia"/>
              </w:rPr>
              <w:t>B</w:t>
            </w:r>
          </w:p>
        </w:tc>
        <w:tc>
          <w:tcPr>
            <w:tcW w:w="853" w:type="dxa"/>
            <w:vAlign w:val="center"/>
          </w:tcPr>
          <w:p w14:paraId="234C515B">
            <w:pPr>
              <w:widowControl w:val="0"/>
              <w:jc w:val="right"/>
            </w:pPr>
            <w:r>
              <w:rPr>
                <w:rFonts w:hint="eastAsia"/>
              </w:rPr>
              <w:t>180.</w:t>
            </w:r>
          </w:p>
        </w:tc>
        <w:tc>
          <w:tcPr>
            <w:tcW w:w="853" w:type="dxa"/>
            <w:vAlign w:val="center"/>
          </w:tcPr>
          <w:p w14:paraId="3C852063">
            <w:pPr>
              <w:widowControl w:val="0"/>
              <w:jc w:val="left"/>
            </w:pPr>
            <w:r>
              <w:rPr>
                <w:rFonts w:hint="eastAsia"/>
              </w:rPr>
              <w:t>B</w:t>
            </w:r>
          </w:p>
        </w:tc>
      </w:tr>
      <w:tr w14:paraId="45F8C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4014643A">
            <w:pPr>
              <w:widowControl w:val="0"/>
              <w:jc w:val="right"/>
            </w:pPr>
            <w:r>
              <w:rPr>
                <w:rFonts w:hint="eastAsia"/>
              </w:rPr>
              <w:t>181.</w:t>
            </w:r>
          </w:p>
        </w:tc>
        <w:tc>
          <w:tcPr>
            <w:tcW w:w="852" w:type="dxa"/>
            <w:vAlign w:val="center"/>
          </w:tcPr>
          <w:p w14:paraId="5E734C27">
            <w:pPr>
              <w:widowControl w:val="0"/>
              <w:jc w:val="left"/>
            </w:pPr>
            <w:r>
              <w:rPr>
                <w:rFonts w:hint="eastAsia"/>
              </w:rPr>
              <w:t>D</w:t>
            </w:r>
          </w:p>
        </w:tc>
        <w:tc>
          <w:tcPr>
            <w:tcW w:w="852" w:type="dxa"/>
            <w:vAlign w:val="center"/>
          </w:tcPr>
          <w:p w14:paraId="1F21C83D">
            <w:pPr>
              <w:widowControl w:val="0"/>
              <w:jc w:val="right"/>
            </w:pPr>
            <w:r>
              <w:rPr>
                <w:rFonts w:hint="eastAsia"/>
              </w:rPr>
              <w:t>182.</w:t>
            </w:r>
          </w:p>
        </w:tc>
        <w:tc>
          <w:tcPr>
            <w:tcW w:w="852" w:type="dxa"/>
            <w:vAlign w:val="center"/>
          </w:tcPr>
          <w:p w14:paraId="313C0563">
            <w:pPr>
              <w:widowControl w:val="0"/>
              <w:jc w:val="left"/>
            </w:pPr>
            <w:r>
              <w:rPr>
                <w:rFonts w:hint="eastAsia"/>
              </w:rPr>
              <w:t>D</w:t>
            </w:r>
          </w:p>
        </w:tc>
        <w:tc>
          <w:tcPr>
            <w:tcW w:w="852" w:type="dxa"/>
            <w:vAlign w:val="center"/>
          </w:tcPr>
          <w:p w14:paraId="33BD7F2C">
            <w:pPr>
              <w:widowControl w:val="0"/>
              <w:jc w:val="right"/>
            </w:pPr>
            <w:r>
              <w:rPr>
                <w:rFonts w:hint="eastAsia"/>
              </w:rPr>
              <w:t>183.</w:t>
            </w:r>
          </w:p>
        </w:tc>
        <w:tc>
          <w:tcPr>
            <w:tcW w:w="852" w:type="dxa"/>
            <w:vAlign w:val="center"/>
          </w:tcPr>
          <w:p w14:paraId="33132861">
            <w:pPr>
              <w:widowControl w:val="0"/>
              <w:jc w:val="left"/>
            </w:pPr>
            <w:r>
              <w:rPr>
                <w:rFonts w:hint="eastAsia"/>
              </w:rPr>
              <w:t>B</w:t>
            </w:r>
          </w:p>
        </w:tc>
        <w:tc>
          <w:tcPr>
            <w:tcW w:w="852" w:type="dxa"/>
            <w:vAlign w:val="center"/>
          </w:tcPr>
          <w:p w14:paraId="785DA490">
            <w:pPr>
              <w:widowControl w:val="0"/>
              <w:jc w:val="right"/>
            </w:pPr>
            <w:r>
              <w:rPr>
                <w:rFonts w:hint="eastAsia"/>
              </w:rPr>
              <w:t>184.</w:t>
            </w:r>
          </w:p>
        </w:tc>
        <w:tc>
          <w:tcPr>
            <w:tcW w:w="852" w:type="dxa"/>
            <w:vAlign w:val="center"/>
          </w:tcPr>
          <w:p w14:paraId="44D45480">
            <w:pPr>
              <w:widowControl w:val="0"/>
              <w:jc w:val="left"/>
            </w:pPr>
            <w:r>
              <w:rPr>
                <w:rFonts w:hint="eastAsia"/>
              </w:rPr>
              <w:t>C</w:t>
            </w:r>
          </w:p>
        </w:tc>
        <w:tc>
          <w:tcPr>
            <w:tcW w:w="853" w:type="dxa"/>
            <w:vAlign w:val="center"/>
          </w:tcPr>
          <w:p w14:paraId="18838201">
            <w:pPr>
              <w:widowControl w:val="0"/>
              <w:jc w:val="right"/>
            </w:pPr>
            <w:r>
              <w:rPr>
                <w:rFonts w:hint="eastAsia"/>
              </w:rPr>
              <w:t>185.</w:t>
            </w:r>
          </w:p>
        </w:tc>
        <w:tc>
          <w:tcPr>
            <w:tcW w:w="853" w:type="dxa"/>
            <w:vAlign w:val="center"/>
          </w:tcPr>
          <w:p w14:paraId="6E486C6C">
            <w:pPr>
              <w:widowControl w:val="0"/>
              <w:jc w:val="left"/>
            </w:pPr>
            <w:r>
              <w:rPr>
                <w:rFonts w:hint="eastAsia"/>
              </w:rPr>
              <w:t>D</w:t>
            </w:r>
          </w:p>
        </w:tc>
      </w:tr>
      <w:tr w14:paraId="67E9A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2D4481E">
            <w:pPr>
              <w:widowControl w:val="0"/>
              <w:jc w:val="right"/>
            </w:pPr>
            <w:r>
              <w:rPr>
                <w:rFonts w:hint="eastAsia"/>
              </w:rPr>
              <w:t>186.</w:t>
            </w:r>
          </w:p>
        </w:tc>
        <w:tc>
          <w:tcPr>
            <w:tcW w:w="852" w:type="dxa"/>
            <w:vAlign w:val="center"/>
          </w:tcPr>
          <w:p w14:paraId="2E85AEE5">
            <w:pPr>
              <w:widowControl w:val="0"/>
              <w:jc w:val="left"/>
            </w:pPr>
            <w:r>
              <w:rPr>
                <w:rFonts w:hint="eastAsia"/>
              </w:rPr>
              <w:t>B</w:t>
            </w:r>
          </w:p>
        </w:tc>
        <w:tc>
          <w:tcPr>
            <w:tcW w:w="852" w:type="dxa"/>
            <w:vAlign w:val="center"/>
          </w:tcPr>
          <w:p w14:paraId="71BB3110">
            <w:pPr>
              <w:widowControl w:val="0"/>
              <w:jc w:val="right"/>
            </w:pPr>
            <w:r>
              <w:rPr>
                <w:rFonts w:hint="eastAsia"/>
              </w:rPr>
              <w:t>187.</w:t>
            </w:r>
          </w:p>
        </w:tc>
        <w:tc>
          <w:tcPr>
            <w:tcW w:w="852" w:type="dxa"/>
            <w:vAlign w:val="center"/>
          </w:tcPr>
          <w:p w14:paraId="1CE688FC">
            <w:pPr>
              <w:widowControl w:val="0"/>
              <w:jc w:val="left"/>
            </w:pPr>
            <w:r>
              <w:rPr>
                <w:rFonts w:hint="eastAsia"/>
              </w:rPr>
              <w:t>A</w:t>
            </w:r>
          </w:p>
        </w:tc>
        <w:tc>
          <w:tcPr>
            <w:tcW w:w="852" w:type="dxa"/>
            <w:vAlign w:val="center"/>
          </w:tcPr>
          <w:p w14:paraId="4D29CB54">
            <w:pPr>
              <w:widowControl w:val="0"/>
              <w:jc w:val="right"/>
            </w:pPr>
            <w:r>
              <w:rPr>
                <w:rFonts w:hint="eastAsia"/>
              </w:rPr>
              <w:t>188.</w:t>
            </w:r>
          </w:p>
        </w:tc>
        <w:tc>
          <w:tcPr>
            <w:tcW w:w="852" w:type="dxa"/>
            <w:vAlign w:val="center"/>
          </w:tcPr>
          <w:p w14:paraId="2C3399D7">
            <w:pPr>
              <w:widowControl w:val="0"/>
              <w:jc w:val="left"/>
            </w:pPr>
            <w:r>
              <w:rPr>
                <w:rFonts w:hint="eastAsia"/>
              </w:rPr>
              <w:t>A</w:t>
            </w:r>
          </w:p>
        </w:tc>
        <w:tc>
          <w:tcPr>
            <w:tcW w:w="852" w:type="dxa"/>
            <w:vAlign w:val="center"/>
          </w:tcPr>
          <w:p w14:paraId="1707F18B">
            <w:pPr>
              <w:widowControl w:val="0"/>
              <w:jc w:val="right"/>
            </w:pPr>
            <w:r>
              <w:rPr>
                <w:rFonts w:hint="eastAsia"/>
              </w:rPr>
              <w:t>189.</w:t>
            </w:r>
          </w:p>
        </w:tc>
        <w:tc>
          <w:tcPr>
            <w:tcW w:w="852" w:type="dxa"/>
            <w:vAlign w:val="center"/>
          </w:tcPr>
          <w:p w14:paraId="2D1B3773">
            <w:pPr>
              <w:widowControl w:val="0"/>
              <w:jc w:val="left"/>
            </w:pPr>
            <w:r>
              <w:rPr>
                <w:rFonts w:hint="eastAsia"/>
              </w:rPr>
              <w:t>A</w:t>
            </w:r>
          </w:p>
        </w:tc>
        <w:tc>
          <w:tcPr>
            <w:tcW w:w="853" w:type="dxa"/>
            <w:vAlign w:val="center"/>
          </w:tcPr>
          <w:p w14:paraId="1F115D7F">
            <w:pPr>
              <w:widowControl w:val="0"/>
              <w:jc w:val="right"/>
            </w:pPr>
            <w:r>
              <w:rPr>
                <w:rFonts w:hint="eastAsia"/>
              </w:rPr>
              <w:t>190.</w:t>
            </w:r>
          </w:p>
        </w:tc>
        <w:tc>
          <w:tcPr>
            <w:tcW w:w="853" w:type="dxa"/>
            <w:vAlign w:val="center"/>
          </w:tcPr>
          <w:p w14:paraId="3782A5A2">
            <w:pPr>
              <w:widowControl w:val="0"/>
              <w:jc w:val="left"/>
            </w:pPr>
            <w:r>
              <w:rPr>
                <w:rFonts w:hint="eastAsia"/>
              </w:rPr>
              <w:t>C</w:t>
            </w:r>
          </w:p>
        </w:tc>
      </w:tr>
      <w:tr w14:paraId="47720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C33D9B9">
            <w:pPr>
              <w:widowControl w:val="0"/>
              <w:jc w:val="right"/>
            </w:pPr>
            <w:r>
              <w:rPr>
                <w:rFonts w:hint="eastAsia"/>
              </w:rPr>
              <w:t>191.</w:t>
            </w:r>
          </w:p>
        </w:tc>
        <w:tc>
          <w:tcPr>
            <w:tcW w:w="852" w:type="dxa"/>
            <w:vAlign w:val="center"/>
          </w:tcPr>
          <w:p w14:paraId="1C023989">
            <w:pPr>
              <w:widowControl w:val="0"/>
              <w:jc w:val="left"/>
            </w:pPr>
            <w:r>
              <w:rPr>
                <w:rFonts w:hint="eastAsia"/>
              </w:rPr>
              <w:t>D</w:t>
            </w:r>
          </w:p>
        </w:tc>
        <w:tc>
          <w:tcPr>
            <w:tcW w:w="852" w:type="dxa"/>
            <w:vAlign w:val="center"/>
          </w:tcPr>
          <w:p w14:paraId="673D8216">
            <w:pPr>
              <w:widowControl w:val="0"/>
              <w:jc w:val="right"/>
            </w:pPr>
            <w:r>
              <w:rPr>
                <w:rFonts w:hint="eastAsia"/>
              </w:rPr>
              <w:t>192.</w:t>
            </w:r>
          </w:p>
        </w:tc>
        <w:tc>
          <w:tcPr>
            <w:tcW w:w="852" w:type="dxa"/>
            <w:vAlign w:val="center"/>
          </w:tcPr>
          <w:p w14:paraId="60B06922">
            <w:pPr>
              <w:widowControl w:val="0"/>
              <w:jc w:val="left"/>
            </w:pPr>
            <w:r>
              <w:rPr>
                <w:rFonts w:hint="eastAsia"/>
              </w:rPr>
              <w:t>B</w:t>
            </w:r>
          </w:p>
        </w:tc>
        <w:tc>
          <w:tcPr>
            <w:tcW w:w="852" w:type="dxa"/>
            <w:vAlign w:val="center"/>
          </w:tcPr>
          <w:p w14:paraId="4E32C4E9">
            <w:pPr>
              <w:widowControl w:val="0"/>
              <w:jc w:val="right"/>
            </w:pPr>
            <w:r>
              <w:rPr>
                <w:rFonts w:hint="eastAsia"/>
              </w:rPr>
              <w:t>193.</w:t>
            </w:r>
          </w:p>
        </w:tc>
        <w:tc>
          <w:tcPr>
            <w:tcW w:w="852" w:type="dxa"/>
            <w:vAlign w:val="center"/>
          </w:tcPr>
          <w:p w14:paraId="6EB50F5C">
            <w:pPr>
              <w:widowControl w:val="0"/>
              <w:jc w:val="left"/>
            </w:pPr>
            <w:r>
              <w:rPr>
                <w:rFonts w:hint="eastAsia"/>
              </w:rPr>
              <w:t>C</w:t>
            </w:r>
          </w:p>
        </w:tc>
        <w:tc>
          <w:tcPr>
            <w:tcW w:w="852" w:type="dxa"/>
            <w:vAlign w:val="center"/>
          </w:tcPr>
          <w:p w14:paraId="47C5A8C9">
            <w:pPr>
              <w:widowControl w:val="0"/>
              <w:wordWrap w:val="0"/>
              <w:jc w:val="center"/>
            </w:pPr>
            <w:r>
              <w:rPr>
                <w:rFonts w:hint="eastAsia"/>
              </w:rPr>
              <w:t>194.</w:t>
            </w:r>
          </w:p>
        </w:tc>
        <w:tc>
          <w:tcPr>
            <w:tcW w:w="852" w:type="dxa"/>
            <w:vAlign w:val="center"/>
          </w:tcPr>
          <w:p w14:paraId="77A8922C">
            <w:pPr>
              <w:widowControl w:val="0"/>
              <w:jc w:val="left"/>
            </w:pPr>
            <w:r>
              <w:rPr>
                <w:rFonts w:hint="eastAsia"/>
              </w:rPr>
              <w:t>B</w:t>
            </w:r>
          </w:p>
        </w:tc>
        <w:tc>
          <w:tcPr>
            <w:tcW w:w="853" w:type="dxa"/>
            <w:vAlign w:val="center"/>
          </w:tcPr>
          <w:p w14:paraId="2C371E4C">
            <w:pPr>
              <w:widowControl w:val="0"/>
              <w:jc w:val="right"/>
            </w:pPr>
            <w:r>
              <w:rPr>
                <w:rFonts w:hint="eastAsia"/>
              </w:rPr>
              <w:t>195.</w:t>
            </w:r>
          </w:p>
        </w:tc>
        <w:tc>
          <w:tcPr>
            <w:tcW w:w="853" w:type="dxa"/>
            <w:vAlign w:val="center"/>
          </w:tcPr>
          <w:p w14:paraId="3B156A37">
            <w:pPr>
              <w:widowControl w:val="0"/>
              <w:jc w:val="left"/>
            </w:pPr>
            <w:r>
              <w:rPr>
                <w:rFonts w:hint="eastAsia"/>
              </w:rPr>
              <w:t>A</w:t>
            </w:r>
          </w:p>
        </w:tc>
      </w:tr>
      <w:tr w14:paraId="242FA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AFDD10F">
            <w:pPr>
              <w:widowControl w:val="0"/>
              <w:jc w:val="right"/>
            </w:pPr>
            <w:r>
              <w:rPr>
                <w:rFonts w:hint="eastAsia"/>
              </w:rPr>
              <w:t>196.</w:t>
            </w:r>
          </w:p>
        </w:tc>
        <w:tc>
          <w:tcPr>
            <w:tcW w:w="852" w:type="dxa"/>
            <w:vAlign w:val="center"/>
          </w:tcPr>
          <w:p w14:paraId="030832C4">
            <w:pPr>
              <w:widowControl w:val="0"/>
              <w:jc w:val="left"/>
            </w:pPr>
            <w:r>
              <w:rPr>
                <w:rFonts w:hint="eastAsia"/>
              </w:rPr>
              <w:t>A</w:t>
            </w:r>
          </w:p>
        </w:tc>
        <w:tc>
          <w:tcPr>
            <w:tcW w:w="852" w:type="dxa"/>
            <w:vAlign w:val="center"/>
          </w:tcPr>
          <w:p w14:paraId="57323133">
            <w:pPr>
              <w:widowControl w:val="0"/>
              <w:jc w:val="right"/>
            </w:pPr>
            <w:r>
              <w:rPr>
                <w:rFonts w:hint="eastAsia"/>
              </w:rPr>
              <w:t>197.</w:t>
            </w:r>
          </w:p>
        </w:tc>
        <w:tc>
          <w:tcPr>
            <w:tcW w:w="852" w:type="dxa"/>
            <w:vAlign w:val="center"/>
          </w:tcPr>
          <w:p w14:paraId="0445EB53">
            <w:pPr>
              <w:widowControl w:val="0"/>
              <w:jc w:val="left"/>
            </w:pPr>
            <w:r>
              <w:rPr>
                <w:rFonts w:hint="eastAsia"/>
              </w:rPr>
              <w:t>A</w:t>
            </w:r>
          </w:p>
        </w:tc>
        <w:tc>
          <w:tcPr>
            <w:tcW w:w="852" w:type="dxa"/>
            <w:vAlign w:val="center"/>
          </w:tcPr>
          <w:p w14:paraId="59C88450">
            <w:pPr>
              <w:widowControl w:val="0"/>
              <w:jc w:val="right"/>
            </w:pPr>
            <w:r>
              <w:rPr>
                <w:rFonts w:hint="eastAsia"/>
              </w:rPr>
              <w:t>198.</w:t>
            </w:r>
          </w:p>
        </w:tc>
        <w:tc>
          <w:tcPr>
            <w:tcW w:w="852" w:type="dxa"/>
            <w:vAlign w:val="center"/>
          </w:tcPr>
          <w:p w14:paraId="57B4ABA8">
            <w:pPr>
              <w:widowControl w:val="0"/>
              <w:jc w:val="left"/>
            </w:pPr>
            <w:r>
              <w:rPr>
                <w:rFonts w:hint="eastAsia"/>
              </w:rPr>
              <w:t>B</w:t>
            </w:r>
          </w:p>
        </w:tc>
        <w:tc>
          <w:tcPr>
            <w:tcW w:w="852" w:type="dxa"/>
            <w:vAlign w:val="center"/>
          </w:tcPr>
          <w:p w14:paraId="7387F83D">
            <w:pPr>
              <w:widowControl w:val="0"/>
              <w:jc w:val="right"/>
            </w:pPr>
            <w:r>
              <w:rPr>
                <w:rFonts w:hint="eastAsia"/>
              </w:rPr>
              <w:t>199.</w:t>
            </w:r>
          </w:p>
        </w:tc>
        <w:tc>
          <w:tcPr>
            <w:tcW w:w="852" w:type="dxa"/>
            <w:vAlign w:val="center"/>
          </w:tcPr>
          <w:p w14:paraId="50268DEC">
            <w:pPr>
              <w:widowControl w:val="0"/>
              <w:jc w:val="left"/>
            </w:pPr>
            <w:r>
              <w:rPr>
                <w:rFonts w:hint="eastAsia"/>
              </w:rPr>
              <w:t>B</w:t>
            </w:r>
          </w:p>
        </w:tc>
        <w:tc>
          <w:tcPr>
            <w:tcW w:w="853" w:type="dxa"/>
            <w:vAlign w:val="center"/>
          </w:tcPr>
          <w:p w14:paraId="1BA60F4A">
            <w:pPr>
              <w:widowControl w:val="0"/>
              <w:jc w:val="right"/>
            </w:pPr>
            <w:r>
              <w:rPr>
                <w:rFonts w:hint="eastAsia"/>
              </w:rPr>
              <w:t>200.</w:t>
            </w:r>
          </w:p>
        </w:tc>
        <w:tc>
          <w:tcPr>
            <w:tcW w:w="853" w:type="dxa"/>
            <w:vAlign w:val="center"/>
          </w:tcPr>
          <w:p w14:paraId="36876F59">
            <w:pPr>
              <w:widowControl w:val="0"/>
              <w:jc w:val="left"/>
            </w:pPr>
            <w:r>
              <w:rPr>
                <w:rFonts w:hint="eastAsia"/>
              </w:rPr>
              <w:t>A</w:t>
            </w:r>
          </w:p>
        </w:tc>
      </w:tr>
      <w:tr w14:paraId="2F9E3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53324A3">
            <w:pPr>
              <w:widowControl w:val="0"/>
              <w:jc w:val="right"/>
            </w:pPr>
            <w:r>
              <w:rPr>
                <w:rFonts w:hint="eastAsia"/>
              </w:rPr>
              <w:t>201.</w:t>
            </w:r>
          </w:p>
        </w:tc>
        <w:tc>
          <w:tcPr>
            <w:tcW w:w="852" w:type="dxa"/>
            <w:vAlign w:val="center"/>
          </w:tcPr>
          <w:p w14:paraId="50E899A5">
            <w:pPr>
              <w:widowControl w:val="0"/>
              <w:jc w:val="left"/>
            </w:pPr>
            <w:r>
              <w:rPr>
                <w:rFonts w:hint="eastAsia"/>
              </w:rPr>
              <w:t>C</w:t>
            </w:r>
          </w:p>
        </w:tc>
        <w:tc>
          <w:tcPr>
            <w:tcW w:w="852" w:type="dxa"/>
            <w:vAlign w:val="center"/>
          </w:tcPr>
          <w:p w14:paraId="2B52BCC3">
            <w:pPr>
              <w:widowControl w:val="0"/>
              <w:jc w:val="right"/>
            </w:pPr>
            <w:r>
              <w:rPr>
                <w:rFonts w:hint="eastAsia"/>
              </w:rPr>
              <w:t>202.</w:t>
            </w:r>
          </w:p>
        </w:tc>
        <w:tc>
          <w:tcPr>
            <w:tcW w:w="852" w:type="dxa"/>
            <w:vAlign w:val="center"/>
          </w:tcPr>
          <w:p w14:paraId="75D99C44">
            <w:pPr>
              <w:widowControl w:val="0"/>
              <w:jc w:val="left"/>
            </w:pPr>
            <w:r>
              <w:rPr>
                <w:rFonts w:hint="eastAsia"/>
              </w:rPr>
              <w:t>A</w:t>
            </w:r>
          </w:p>
        </w:tc>
        <w:tc>
          <w:tcPr>
            <w:tcW w:w="852" w:type="dxa"/>
            <w:vAlign w:val="center"/>
          </w:tcPr>
          <w:p w14:paraId="6E4BDF48">
            <w:pPr>
              <w:widowControl w:val="0"/>
              <w:jc w:val="right"/>
            </w:pPr>
            <w:r>
              <w:rPr>
                <w:rFonts w:hint="eastAsia"/>
              </w:rPr>
              <w:t>203.</w:t>
            </w:r>
          </w:p>
        </w:tc>
        <w:tc>
          <w:tcPr>
            <w:tcW w:w="852" w:type="dxa"/>
            <w:vAlign w:val="center"/>
          </w:tcPr>
          <w:p w14:paraId="3EF91176">
            <w:pPr>
              <w:widowControl w:val="0"/>
              <w:jc w:val="left"/>
            </w:pPr>
            <w:r>
              <w:rPr>
                <w:rFonts w:hint="eastAsia"/>
              </w:rPr>
              <w:t>D</w:t>
            </w:r>
          </w:p>
        </w:tc>
        <w:tc>
          <w:tcPr>
            <w:tcW w:w="852" w:type="dxa"/>
            <w:vAlign w:val="center"/>
          </w:tcPr>
          <w:p w14:paraId="4EE94509">
            <w:pPr>
              <w:widowControl w:val="0"/>
              <w:jc w:val="right"/>
            </w:pPr>
            <w:r>
              <w:rPr>
                <w:rFonts w:hint="eastAsia"/>
              </w:rPr>
              <w:t>204.</w:t>
            </w:r>
          </w:p>
        </w:tc>
        <w:tc>
          <w:tcPr>
            <w:tcW w:w="852" w:type="dxa"/>
            <w:vAlign w:val="center"/>
          </w:tcPr>
          <w:p w14:paraId="66F6A826">
            <w:pPr>
              <w:widowControl w:val="0"/>
              <w:jc w:val="left"/>
            </w:pPr>
            <w:r>
              <w:rPr>
                <w:rFonts w:hint="eastAsia"/>
              </w:rPr>
              <w:t>D</w:t>
            </w:r>
          </w:p>
        </w:tc>
        <w:tc>
          <w:tcPr>
            <w:tcW w:w="853" w:type="dxa"/>
            <w:vAlign w:val="center"/>
          </w:tcPr>
          <w:p w14:paraId="7518CABA">
            <w:pPr>
              <w:widowControl w:val="0"/>
              <w:jc w:val="right"/>
            </w:pPr>
            <w:r>
              <w:rPr>
                <w:rFonts w:hint="eastAsia"/>
              </w:rPr>
              <w:t>205.</w:t>
            </w:r>
          </w:p>
        </w:tc>
        <w:tc>
          <w:tcPr>
            <w:tcW w:w="853" w:type="dxa"/>
            <w:vAlign w:val="center"/>
          </w:tcPr>
          <w:p w14:paraId="66E25B50">
            <w:pPr>
              <w:widowControl w:val="0"/>
              <w:jc w:val="left"/>
            </w:pPr>
            <w:r>
              <w:rPr>
                <w:rFonts w:hint="eastAsia"/>
              </w:rPr>
              <w:t>C</w:t>
            </w:r>
          </w:p>
        </w:tc>
      </w:tr>
      <w:tr w14:paraId="6B75C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4AB3FC63">
            <w:pPr>
              <w:widowControl w:val="0"/>
              <w:jc w:val="right"/>
            </w:pPr>
            <w:r>
              <w:rPr>
                <w:rFonts w:hint="eastAsia"/>
              </w:rPr>
              <w:t>206.</w:t>
            </w:r>
          </w:p>
        </w:tc>
        <w:tc>
          <w:tcPr>
            <w:tcW w:w="852" w:type="dxa"/>
            <w:vAlign w:val="center"/>
          </w:tcPr>
          <w:p w14:paraId="31D5535D">
            <w:pPr>
              <w:widowControl w:val="0"/>
              <w:jc w:val="left"/>
            </w:pPr>
            <w:r>
              <w:rPr>
                <w:rFonts w:hint="eastAsia"/>
              </w:rPr>
              <w:t>C</w:t>
            </w:r>
          </w:p>
        </w:tc>
        <w:tc>
          <w:tcPr>
            <w:tcW w:w="852" w:type="dxa"/>
            <w:vAlign w:val="center"/>
          </w:tcPr>
          <w:p w14:paraId="5F1C9CB7">
            <w:pPr>
              <w:widowControl w:val="0"/>
              <w:jc w:val="right"/>
            </w:pPr>
            <w:r>
              <w:rPr>
                <w:rFonts w:hint="eastAsia"/>
              </w:rPr>
              <w:t>207.</w:t>
            </w:r>
          </w:p>
        </w:tc>
        <w:tc>
          <w:tcPr>
            <w:tcW w:w="852" w:type="dxa"/>
            <w:vAlign w:val="center"/>
          </w:tcPr>
          <w:p w14:paraId="7D0240B7">
            <w:pPr>
              <w:widowControl w:val="0"/>
              <w:jc w:val="left"/>
            </w:pPr>
            <w:r>
              <w:rPr>
                <w:rFonts w:hint="eastAsia"/>
              </w:rPr>
              <w:t>A</w:t>
            </w:r>
          </w:p>
        </w:tc>
        <w:tc>
          <w:tcPr>
            <w:tcW w:w="852" w:type="dxa"/>
            <w:vAlign w:val="center"/>
          </w:tcPr>
          <w:p w14:paraId="2E6C75B0">
            <w:pPr>
              <w:widowControl w:val="0"/>
              <w:jc w:val="right"/>
            </w:pPr>
            <w:r>
              <w:rPr>
                <w:rFonts w:hint="eastAsia"/>
              </w:rPr>
              <w:t>208.</w:t>
            </w:r>
          </w:p>
        </w:tc>
        <w:tc>
          <w:tcPr>
            <w:tcW w:w="852" w:type="dxa"/>
            <w:vAlign w:val="center"/>
          </w:tcPr>
          <w:p w14:paraId="3B96786C">
            <w:pPr>
              <w:widowControl w:val="0"/>
              <w:jc w:val="left"/>
            </w:pPr>
            <w:r>
              <w:rPr>
                <w:rFonts w:hint="eastAsia"/>
              </w:rPr>
              <w:t>A</w:t>
            </w:r>
          </w:p>
        </w:tc>
        <w:tc>
          <w:tcPr>
            <w:tcW w:w="852" w:type="dxa"/>
            <w:vAlign w:val="center"/>
          </w:tcPr>
          <w:p w14:paraId="52E8F3BE">
            <w:pPr>
              <w:widowControl w:val="0"/>
              <w:jc w:val="right"/>
            </w:pPr>
            <w:r>
              <w:rPr>
                <w:rFonts w:hint="eastAsia"/>
              </w:rPr>
              <w:t>209.</w:t>
            </w:r>
          </w:p>
        </w:tc>
        <w:tc>
          <w:tcPr>
            <w:tcW w:w="852" w:type="dxa"/>
            <w:vAlign w:val="center"/>
          </w:tcPr>
          <w:p w14:paraId="4A9C174B">
            <w:pPr>
              <w:widowControl w:val="0"/>
              <w:jc w:val="left"/>
            </w:pPr>
            <w:r>
              <w:rPr>
                <w:rFonts w:hint="eastAsia"/>
              </w:rPr>
              <w:t>C</w:t>
            </w:r>
          </w:p>
        </w:tc>
        <w:tc>
          <w:tcPr>
            <w:tcW w:w="853" w:type="dxa"/>
            <w:vAlign w:val="center"/>
          </w:tcPr>
          <w:p w14:paraId="30C6E119">
            <w:pPr>
              <w:widowControl w:val="0"/>
              <w:jc w:val="right"/>
            </w:pPr>
            <w:r>
              <w:rPr>
                <w:rFonts w:hint="eastAsia"/>
              </w:rPr>
              <w:t>210.</w:t>
            </w:r>
          </w:p>
        </w:tc>
        <w:tc>
          <w:tcPr>
            <w:tcW w:w="853" w:type="dxa"/>
            <w:vAlign w:val="center"/>
          </w:tcPr>
          <w:p w14:paraId="132CA350">
            <w:pPr>
              <w:widowControl w:val="0"/>
              <w:jc w:val="left"/>
            </w:pPr>
            <w:r>
              <w:rPr>
                <w:rFonts w:hint="eastAsia"/>
              </w:rPr>
              <w:t>B</w:t>
            </w:r>
          </w:p>
        </w:tc>
      </w:tr>
      <w:tr w14:paraId="1BDF6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6A673F92">
            <w:pPr>
              <w:widowControl w:val="0"/>
              <w:jc w:val="right"/>
            </w:pPr>
            <w:r>
              <w:rPr>
                <w:rFonts w:hint="eastAsia"/>
              </w:rPr>
              <w:t>211.</w:t>
            </w:r>
          </w:p>
        </w:tc>
        <w:tc>
          <w:tcPr>
            <w:tcW w:w="852" w:type="dxa"/>
            <w:vAlign w:val="center"/>
          </w:tcPr>
          <w:p w14:paraId="2187B5C6">
            <w:pPr>
              <w:widowControl w:val="0"/>
              <w:jc w:val="left"/>
            </w:pPr>
            <w:r>
              <w:rPr>
                <w:rFonts w:hint="eastAsia"/>
              </w:rPr>
              <w:t>B</w:t>
            </w:r>
          </w:p>
        </w:tc>
        <w:tc>
          <w:tcPr>
            <w:tcW w:w="852" w:type="dxa"/>
            <w:vAlign w:val="center"/>
          </w:tcPr>
          <w:p w14:paraId="30FE6C5D">
            <w:pPr>
              <w:widowControl w:val="0"/>
              <w:jc w:val="right"/>
            </w:pPr>
            <w:r>
              <w:rPr>
                <w:rFonts w:hint="eastAsia"/>
              </w:rPr>
              <w:t>212.</w:t>
            </w:r>
          </w:p>
        </w:tc>
        <w:tc>
          <w:tcPr>
            <w:tcW w:w="852" w:type="dxa"/>
            <w:vAlign w:val="center"/>
          </w:tcPr>
          <w:p w14:paraId="5E78E6E4">
            <w:pPr>
              <w:widowControl w:val="0"/>
              <w:jc w:val="left"/>
            </w:pPr>
            <w:r>
              <w:rPr>
                <w:rFonts w:hint="eastAsia"/>
              </w:rPr>
              <w:t>D</w:t>
            </w:r>
          </w:p>
        </w:tc>
        <w:tc>
          <w:tcPr>
            <w:tcW w:w="852" w:type="dxa"/>
            <w:vAlign w:val="center"/>
          </w:tcPr>
          <w:p w14:paraId="070B3122">
            <w:pPr>
              <w:widowControl w:val="0"/>
              <w:jc w:val="right"/>
            </w:pPr>
            <w:r>
              <w:rPr>
                <w:rFonts w:hint="eastAsia"/>
              </w:rPr>
              <w:t>213.</w:t>
            </w:r>
          </w:p>
        </w:tc>
        <w:tc>
          <w:tcPr>
            <w:tcW w:w="852" w:type="dxa"/>
            <w:vAlign w:val="center"/>
          </w:tcPr>
          <w:p w14:paraId="785665B2">
            <w:pPr>
              <w:widowControl w:val="0"/>
              <w:jc w:val="left"/>
            </w:pPr>
            <w:r>
              <w:rPr>
                <w:rFonts w:hint="eastAsia"/>
              </w:rPr>
              <w:t>B</w:t>
            </w:r>
          </w:p>
        </w:tc>
        <w:tc>
          <w:tcPr>
            <w:tcW w:w="852" w:type="dxa"/>
            <w:vAlign w:val="center"/>
          </w:tcPr>
          <w:p w14:paraId="45C162AF">
            <w:pPr>
              <w:widowControl w:val="0"/>
              <w:jc w:val="right"/>
            </w:pPr>
            <w:r>
              <w:rPr>
                <w:rFonts w:hint="eastAsia"/>
              </w:rPr>
              <w:t>214.</w:t>
            </w:r>
          </w:p>
        </w:tc>
        <w:tc>
          <w:tcPr>
            <w:tcW w:w="852" w:type="dxa"/>
            <w:vAlign w:val="center"/>
          </w:tcPr>
          <w:p w14:paraId="27DEA1CD">
            <w:pPr>
              <w:widowControl w:val="0"/>
              <w:jc w:val="left"/>
            </w:pPr>
            <w:r>
              <w:rPr>
                <w:rFonts w:hint="eastAsia"/>
              </w:rPr>
              <w:t>C</w:t>
            </w:r>
          </w:p>
        </w:tc>
        <w:tc>
          <w:tcPr>
            <w:tcW w:w="853" w:type="dxa"/>
            <w:vAlign w:val="center"/>
          </w:tcPr>
          <w:p w14:paraId="574D7B50">
            <w:pPr>
              <w:widowControl w:val="0"/>
              <w:jc w:val="right"/>
            </w:pPr>
            <w:r>
              <w:rPr>
                <w:rFonts w:hint="eastAsia"/>
              </w:rPr>
              <w:t>215.</w:t>
            </w:r>
          </w:p>
        </w:tc>
        <w:tc>
          <w:tcPr>
            <w:tcW w:w="853" w:type="dxa"/>
            <w:vAlign w:val="center"/>
          </w:tcPr>
          <w:p w14:paraId="7844E6A1">
            <w:pPr>
              <w:widowControl w:val="0"/>
              <w:jc w:val="left"/>
            </w:pPr>
            <w:r>
              <w:rPr>
                <w:rFonts w:hint="eastAsia"/>
              </w:rPr>
              <w:t>B</w:t>
            </w:r>
          </w:p>
        </w:tc>
      </w:tr>
      <w:tr w14:paraId="6B9EC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862E282">
            <w:pPr>
              <w:widowControl w:val="0"/>
              <w:jc w:val="right"/>
            </w:pPr>
            <w:r>
              <w:rPr>
                <w:rFonts w:hint="eastAsia"/>
              </w:rPr>
              <w:t>216.</w:t>
            </w:r>
          </w:p>
        </w:tc>
        <w:tc>
          <w:tcPr>
            <w:tcW w:w="852" w:type="dxa"/>
            <w:vAlign w:val="center"/>
          </w:tcPr>
          <w:p w14:paraId="76C15F0A">
            <w:pPr>
              <w:widowControl w:val="0"/>
              <w:jc w:val="left"/>
            </w:pPr>
            <w:r>
              <w:rPr>
                <w:rFonts w:hint="eastAsia"/>
              </w:rPr>
              <w:t>C</w:t>
            </w:r>
          </w:p>
        </w:tc>
        <w:tc>
          <w:tcPr>
            <w:tcW w:w="852" w:type="dxa"/>
            <w:vAlign w:val="center"/>
          </w:tcPr>
          <w:p w14:paraId="55A83751">
            <w:pPr>
              <w:widowControl w:val="0"/>
              <w:jc w:val="right"/>
            </w:pPr>
            <w:r>
              <w:rPr>
                <w:rFonts w:hint="eastAsia"/>
              </w:rPr>
              <w:t>217.</w:t>
            </w:r>
          </w:p>
        </w:tc>
        <w:tc>
          <w:tcPr>
            <w:tcW w:w="852" w:type="dxa"/>
            <w:vAlign w:val="center"/>
          </w:tcPr>
          <w:p w14:paraId="7E9B7DC3">
            <w:pPr>
              <w:widowControl w:val="0"/>
              <w:jc w:val="left"/>
            </w:pPr>
            <w:r>
              <w:rPr>
                <w:rFonts w:hint="eastAsia"/>
              </w:rPr>
              <w:t>D</w:t>
            </w:r>
          </w:p>
        </w:tc>
        <w:tc>
          <w:tcPr>
            <w:tcW w:w="852" w:type="dxa"/>
            <w:vAlign w:val="center"/>
          </w:tcPr>
          <w:p w14:paraId="1C83C567">
            <w:pPr>
              <w:widowControl w:val="0"/>
              <w:jc w:val="right"/>
            </w:pPr>
            <w:r>
              <w:rPr>
                <w:rFonts w:hint="eastAsia"/>
              </w:rPr>
              <w:t>218.</w:t>
            </w:r>
          </w:p>
        </w:tc>
        <w:tc>
          <w:tcPr>
            <w:tcW w:w="852" w:type="dxa"/>
            <w:vAlign w:val="center"/>
          </w:tcPr>
          <w:p w14:paraId="6B9C0C99">
            <w:pPr>
              <w:widowControl w:val="0"/>
              <w:jc w:val="left"/>
            </w:pPr>
            <w:r>
              <w:rPr>
                <w:rFonts w:hint="eastAsia"/>
              </w:rPr>
              <w:t>B</w:t>
            </w:r>
          </w:p>
        </w:tc>
        <w:tc>
          <w:tcPr>
            <w:tcW w:w="852" w:type="dxa"/>
            <w:vAlign w:val="center"/>
          </w:tcPr>
          <w:p w14:paraId="6C2F6224">
            <w:pPr>
              <w:widowControl w:val="0"/>
              <w:jc w:val="right"/>
            </w:pPr>
            <w:r>
              <w:rPr>
                <w:rFonts w:hint="eastAsia"/>
              </w:rPr>
              <w:t>219.</w:t>
            </w:r>
          </w:p>
        </w:tc>
        <w:tc>
          <w:tcPr>
            <w:tcW w:w="852" w:type="dxa"/>
            <w:vAlign w:val="center"/>
          </w:tcPr>
          <w:p w14:paraId="1302F4AF">
            <w:pPr>
              <w:widowControl w:val="0"/>
              <w:jc w:val="left"/>
            </w:pPr>
            <w:r>
              <w:rPr>
                <w:rFonts w:hint="eastAsia"/>
              </w:rPr>
              <w:t>A</w:t>
            </w:r>
          </w:p>
        </w:tc>
        <w:tc>
          <w:tcPr>
            <w:tcW w:w="853" w:type="dxa"/>
            <w:vAlign w:val="center"/>
          </w:tcPr>
          <w:p w14:paraId="2067317D">
            <w:pPr>
              <w:widowControl w:val="0"/>
              <w:jc w:val="right"/>
            </w:pPr>
            <w:r>
              <w:rPr>
                <w:rFonts w:hint="eastAsia"/>
              </w:rPr>
              <w:t>220.</w:t>
            </w:r>
          </w:p>
        </w:tc>
        <w:tc>
          <w:tcPr>
            <w:tcW w:w="853" w:type="dxa"/>
            <w:vAlign w:val="center"/>
          </w:tcPr>
          <w:p w14:paraId="18C5E35E">
            <w:pPr>
              <w:widowControl w:val="0"/>
              <w:jc w:val="left"/>
            </w:pPr>
            <w:r>
              <w:rPr>
                <w:rFonts w:hint="eastAsia"/>
              </w:rPr>
              <w:t>A</w:t>
            </w:r>
          </w:p>
        </w:tc>
      </w:tr>
      <w:tr w14:paraId="3C263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7328361">
            <w:pPr>
              <w:widowControl w:val="0"/>
              <w:jc w:val="right"/>
            </w:pPr>
            <w:r>
              <w:rPr>
                <w:rFonts w:hint="eastAsia"/>
              </w:rPr>
              <w:t>221.</w:t>
            </w:r>
          </w:p>
        </w:tc>
        <w:tc>
          <w:tcPr>
            <w:tcW w:w="852" w:type="dxa"/>
            <w:vAlign w:val="center"/>
          </w:tcPr>
          <w:p w14:paraId="32EEDB17">
            <w:pPr>
              <w:widowControl w:val="0"/>
              <w:jc w:val="left"/>
            </w:pPr>
            <w:r>
              <w:rPr>
                <w:rFonts w:hint="eastAsia"/>
              </w:rPr>
              <w:t>C</w:t>
            </w:r>
          </w:p>
        </w:tc>
        <w:tc>
          <w:tcPr>
            <w:tcW w:w="852" w:type="dxa"/>
            <w:vAlign w:val="center"/>
          </w:tcPr>
          <w:p w14:paraId="3624D0A1">
            <w:pPr>
              <w:widowControl w:val="0"/>
              <w:jc w:val="right"/>
            </w:pPr>
            <w:r>
              <w:rPr>
                <w:rFonts w:hint="eastAsia"/>
              </w:rPr>
              <w:t>222.</w:t>
            </w:r>
          </w:p>
        </w:tc>
        <w:tc>
          <w:tcPr>
            <w:tcW w:w="852" w:type="dxa"/>
            <w:vAlign w:val="center"/>
          </w:tcPr>
          <w:p w14:paraId="511801DD">
            <w:pPr>
              <w:widowControl w:val="0"/>
              <w:jc w:val="left"/>
            </w:pPr>
            <w:r>
              <w:rPr>
                <w:rFonts w:hint="eastAsia"/>
              </w:rPr>
              <w:t>D</w:t>
            </w:r>
          </w:p>
        </w:tc>
        <w:tc>
          <w:tcPr>
            <w:tcW w:w="852" w:type="dxa"/>
            <w:vAlign w:val="center"/>
          </w:tcPr>
          <w:p w14:paraId="662D8874">
            <w:pPr>
              <w:widowControl w:val="0"/>
              <w:jc w:val="right"/>
            </w:pPr>
            <w:r>
              <w:rPr>
                <w:rFonts w:hint="eastAsia"/>
              </w:rPr>
              <w:t>223.</w:t>
            </w:r>
          </w:p>
        </w:tc>
        <w:tc>
          <w:tcPr>
            <w:tcW w:w="852" w:type="dxa"/>
            <w:vAlign w:val="center"/>
          </w:tcPr>
          <w:p w14:paraId="4B945275">
            <w:pPr>
              <w:widowControl w:val="0"/>
              <w:jc w:val="left"/>
            </w:pPr>
            <w:r>
              <w:rPr>
                <w:rFonts w:hint="eastAsia"/>
              </w:rPr>
              <w:t>D</w:t>
            </w:r>
          </w:p>
        </w:tc>
        <w:tc>
          <w:tcPr>
            <w:tcW w:w="852" w:type="dxa"/>
            <w:vAlign w:val="center"/>
          </w:tcPr>
          <w:p w14:paraId="6AF74508">
            <w:pPr>
              <w:widowControl w:val="0"/>
              <w:jc w:val="right"/>
            </w:pPr>
            <w:r>
              <w:rPr>
                <w:rFonts w:hint="eastAsia"/>
              </w:rPr>
              <w:t>224.</w:t>
            </w:r>
          </w:p>
        </w:tc>
        <w:tc>
          <w:tcPr>
            <w:tcW w:w="852" w:type="dxa"/>
            <w:vAlign w:val="center"/>
          </w:tcPr>
          <w:p w14:paraId="5CC2FE11">
            <w:pPr>
              <w:widowControl w:val="0"/>
              <w:jc w:val="left"/>
            </w:pPr>
            <w:r>
              <w:rPr>
                <w:rFonts w:hint="eastAsia"/>
              </w:rPr>
              <w:t>D</w:t>
            </w:r>
          </w:p>
        </w:tc>
        <w:tc>
          <w:tcPr>
            <w:tcW w:w="853" w:type="dxa"/>
            <w:vAlign w:val="center"/>
          </w:tcPr>
          <w:p w14:paraId="05BDB2F1">
            <w:pPr>
              <w:widowControl w:val="0"/>
              <w:jc w:val="right"/>
            </w:pPr>
            <w:r>
              <w:rPr>
                <w:rFonts w:hint="eastAsia"/>
              </w:rPr>
              <w:t>225.</w:t>
            </w:r>
          </w:p>
        </w:tc>
        <w:tc>
          <w:tcPr>
            <w:tcW w:w="853" w:type="dxa"/>
            <w:vAlign w:val="center"/>
          </w:tcPr>
          <w:p w14:paraId="275CD9F5">
            <w:pPr>
              <w:widowControl w:val="0"/>
              <w:jc w:val="left"/>
            </w:pPr>
            <w:r>
              <w:rPr>
                <w:rFonts w:hint="eastAsia"/>
              </w:rPr>
              <w:t>A</w:t>
            </w:r>
          </w:p>
        </w:tc>
      </w:tr>
      <w:tr w14:paraId="06262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D0D341A">
            <w:pPr>
              <w:widowControl w:val="0"/>
              <w:jc w:val="right"/>
            </w:pPr>
            <w:r>
              <w:rPr>
                <w:rFonts w:hint="eastAsia"/>
              </w:rPr>
              <w:t>226.</w:t>
            </w:r>
          </w:p>
        </w:tc>
        <w:tc>
          <w:tcPr>
            <w:tcW w:w="852" w:type="dxa"/>
            <w:vAlign w:val="center"/>
          </w:tcPr>
          <w:p w14:paraId="3D86BB59">
            <w:pPr>
              <w:widowControl w:val="0"/>
              <w:jc w:val="left"/>
            </w:pPr>
            <w:r>
              <w:rPr>
                <w:rFonts w:hint="eastAsia"/>
              </w:rPr>
              <w:t>A</w:t>
            </w:r>
          </w:p>
        </w:tc>
        <w:tc>
          <w:tcPr>
            <w:tcW w:w="852" w:type="dxa"/>
            <w:vAlign w:val="center"/>
          </w:tcPr>
          <w:p w14:paraId="51DE75D8">
            <w:pPr>
              <w:widowControl w:val="0"/>
              <w:jc w:val="right"/>
            </w:pPr>
            <w:r>
              <w:rPr>
                <w:rFonts w:hint="eastAsia"/>
              </w:rPr>
              <w:t>227.</w:t>
            </w:r>
          </w:p>
        </w:tc>
        <w:tc>
          <w:tcPr>
            <w:tcW w:w="852" w:type="dxa"/>
            <w:vAlign w:val="center"/>
          </w:tcPr>
          <w:p w14:paraId="1A8DAEFC">
            <w:pPr>
              <w:widowControl w:val="0"/>
              <w:jc w:val="left"/>
            </w:pPr>
            <w:r>
              <w:rPr>
                <w:rFonts w:hint="eastAsia"/>
              </w:rPr>
              <w:t>D</w:t>
            </w:r>
          </w:p>
        </w:tc>
        <w:tc>
          <w:tcPr>
            <w:tcW w:w="852" w:type="dxa"/>
            <w:vAlign w:val="center"/>
          </w:tcPr>
          <w:p w14:paraId="3D89701B">
            <w:pPr>
              <w:widowControl w:val="0"/>
              <w:jc w:val="right"/>
            </w:pPr>
            <w:r>
              <w:rPr>
                <w:rFonts w:hint="eastAsia"/>
              </w:rPr>
              <w:t>228.</w:t>
            </w:r>
          </w:p>
        </w:tc>
        <w:tc>
          <w:tcPr>
            <w:tcW w:w="852" w:type="dxa"/>
            <w:vAlign w:val="center"/>
          </w:tcPr>
          <w:p w14:paraId="7277F2CC">
            <w:pPr>
              <w:widowControl w:val="0"/>
              <w:jc w:val="left"/>
            </w:pPr>
            <w:r>
              <w:rPr>
                <w:rFonts w:hint="eastAsia"/>
              </w:rPr>
              <w:t>B</w:t>
            </w:r>
          </w:p>
        </w:tc>
        <w:tc>
          <w:tcPr>
            <w:tcW w:w="852" w:type="dxa"/>
            <w:vAlign w:val="center"/>
          </w:tcPr>
          <w:p w14:paraId="6CFA81C0">
            <w:pPr>
              <w:widowControl w:val="0"/>
              <w:jc w:val="right"/>
            </w:pPr>
            <w:r>
              <w:rPr>
                <w:rFonts w:hint="eastAsia"/>
              </w:rPr>
              <w:t>229.</w:t>
            </w:r>
          </w:p>
        </w:tc>
        <w:tc>
          <w:tcPr>
            <w:tcW w:w="852" w:type="dxa"/>
            <w:vAlign w:val="center"/>
          </w:tcPr>
          <w:p w14:paraId="45E9B524">
            <w:pPr>
              <w:widowControl w:val="0"/>
              <w:jc w:val="left"/>
            </w:pPr>
            <w:r>
              <w:rPr>
                <w:rFonts w:hint="eastAsia"/>
              </w:rPr>
              <w:t>B</w:t>
            </w:r>
          </w:p>
        </w:tc>
        <w:tc>
          <w:tcPr>
            <w:tcW w:w="853" w:type="dxa"/>
            <w:vAlign w:val="center"/>
          </w:tcPr>
          <w:p w14:paraId="649743E9">
            <w:pPr>
              <w:widowControl w:val="0"/>
              <w:jc w:val="right"/>
            </w:pPr>
            <w:r>
              <w:rPr>
                <w:rFonts w:hint="eastAsia"/>
              </w:rPr>
              <w:t>230.</w:t>
            </w:r>
          </w:p>
        </w:tc>
        <w:tc>
          <w:tcPr>
            <w:tcW w:w="853" w:type="dxa"/>
            <w:vAlign w:val="center"/>
          </w:tcPr>
          <w:p w14:paraId="3F70D1B4">
            <w:pPr>
              <w:widowControl w:val="0"/>
              <w:jc w:val="left"/>
            </w:pPr>
            <w:r>
              <w:rPr>
                <w:rFonts w:hint="eastAsia"/>
              </w:rPr>
              <w:t>C</w:t>
            </w:r>
          </w:p>
        </w:tc>
      </w:tr>
      <w:tr w14:paraId="75D63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7531D8D">
            <w:pPr>
              <w:widowControl w:val="0"/>
              <w:jc w:val="right"/>
            </w:pPr>
            <w:r>
              <w:rPr>
                <w:rFonts w:hint="eastAsia"/>
              </w:rPr>
              <w:t>231.</w:t>
            </w:r>
          </w:p>
        </w:tc>
        <w:tc>
          <w:tcPr>
            <w:tcW w:w="852" w:type="dxa"/>
            <w:vAlign w:val="center"/>
          </w:tcPr>
          <w:p w14:paraId="1DCB5C5E">
            <w:pPr>
              <w:widowControl w:val="0"/>
              <w:jc w:val="left"/>
            </w:pPr>
            <w:r>
              <w:rPr>
                <w:rFonts w:hint="eastAsia"/>
              </w:rPr>
              <w:t>B</w:t>
            </w:r>
          </w:p>
        </w:tc>
        <w:tc>
          <w:tcPr>
            <w:tcW w:w="852" w:type="dxa"/>
            <w:vAlign w:val="center"/>
          </w:tcPr>
          <w:p w14:paraId="0865D354">
            <w:pPr>
              <w:widowControl w:val="0"/>
              <w:jc w:val="right"/>
            </w:pPr>
            <w:r>
              <w:rPr>
                <w:rFonts w:hint="eastAsia"/>
              </w:rPr>
              <w:t>232.</w:t>
            </w:r>
          </w:p>
        </w:tc>
        <w:tc>
          <w:tcPr>
            <w:tcW w:w="852" w:type="dxa"/>
            <w:vAlign w:val="center"/>
          </w:tcPr>
          <w:p w14:paraId="7EF0DE3E">
            <w:pPr>
              <w:widowControl w:val="0"/>
              <w:jc w:val="left"/>
            </w:pPr>
            <w:r>
              <w:rPr>
                <w:rFonts w:hint="eastAsia"/>
              </w:rPr>
              <w:t>C</w:t>
            </w:r>
          </w:p>
        </w:tc>
        <w:tc>
          <w:tcPr>
            <w:tcW w:w="852" w:type="dxa"/>
            <w:vAlign w:val="center"/>
          </w:tcPr>
          <w:p w14:paraId="1955D196">
            <w:pPr>
              <w:widowControl w:val="0"/>
              <w:jc w:val="right"/>
            </w:pPr>
            <w:r>
              <w:rPr>
                <w:rFonts w:hint="eastAsia"/>
              </w:rPr>
              <w:t>233.</w:t>
            </w:r>
          </w:p>
        </w:tc>
        <w:tc>
          <w:tcPr>
            <w:tcW w:w="852" w:type="dxa"/>
            <w:vAlign w:val="center"/>
          </w:tcPr>
          <w:p w14:paraId="149656A9">
            <w:pPr>
              <w:widowControl w:val="0"/>
              <w:jc w:val="left"/>
            </w:pPr>
            <w:r>
              <w:rPr>
                <w:rFonts w:hint="eastAsia"/>
              </w:rPr>
              <w:t>D</w:t>
            </w:r>
          </w:p>
        </w:tc>
        <w:tc>
          <w:tcPr>
            <w:tcW w:w="852" w:type="dxa"/>
            <w:vAlign w:val="center"/>
          </w:tcPr>
          <w:p w14:paraId="33E6536A">
            <w:pPr>
              <w:widowControl w:val="0"/>
              <w:jc w:val="right"/>
            </w:pPr>
            <w:r>
              <w:rPr>
                <w:rFonts w:hint="eastAsia"/>
              </w:rPr>
              <w:t>234.</w:t>
            </w:r>
          </w:p>
        </w:tc>
        <w:tc>
          <w:tcPr>
            <w:tcW w:w="852" w:type="dxa"/>
            <w:vAlign w:val="center"/>
          </w:tcPr>
          <w:p w14:paraId="08198B83">
            <w:pPr>
              <w:widowControl w:val="0"/>
              <w:jc w:val="left"/>
            </w:pPr>
            <w:r>
              <w:rPr>
                <w:rFonts w:hint="eastAsia"/>
              </w:rPr>
              <w:t>C</w:t>
            </w:r>
          </w:p>
        </w:tc>
        <w:tc>
          <w:tcPr>
            <w:tcW w:w="853" w:type="dxa"/>
            <w:vAlign w:val="center"/>
          </w:tcPr>
          <w:p w14:paraId="2A716B77">
            <w:pPr>
              <w:widowControl w:val="0"/>
              <w:jc w:val="right"/>
            </w:pPr>
            <w:r>
              <w:rPr>
                <w:rFonts w:hint="eastAsia"/>
              </w:rPr>
              <w:t>235.</w:t>
            </w:r>
          </w:p>
        </w:tc>
        <w:tc>
          <w:tcPr>
            <w:tcW w:w="853" w:type="dxa"/>
            <w:vAlign w:val="center"/>
          </w:tcPr>
          <w:p w14:paraId="10197398">
            <w:pPr>
              <w:widowControl w:val="0"/>
              <w:jc w:val="left"/>
            </w:pPr>
            <w:r>
              <w:rPr>
                <w:rFonts w:hint="eastAsia"/>
              </w:rPr>
              <w:t>A</w:t>
            </w:r>
          </w:p>
        </w:tc>
      </w:tr>
      <w:tr w14:paraId="11152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2A0835CE">
            <w:pPr>
              <w:widowControl w:val="0"/>
              <w:jc w:val="right"/>
            </w:pPr>
            <w:r>
              <w:rPr>
                <w:rFonts w:hint="eastAsia"/>
              </w:rPr>
              <w:t>236.</w:t>
            </w:r>
          </w:p>
        </w:tc>
        <w:tc>
          <w:tcPr>
            <w:tcW w:w="852" w:type="dxa"/>
            <w:vAlign w:val="center"/>
          </w:tcPr>
          <w:p w14:paraId="50028BAC">
            <w:pPr>
              <w:widowControl w:val="0"/>
              <w:jc w:val="left"/>
            </w:pPr>
            <w:r>
              <w:rPr>
                <w:rFonts w:hint="eastAsia"/>
              </w:rPr>
              <w:t>D</w:t>
            </w:r>
          </w:p>
        </w:tc>
        <w:tc>
          <w:tcPr>
            <w:tcW w:w="852" w:type="dxa"/>
            <w:vAlign w:val="center"/>
          </w:tcPr>
          <w:p w14:paraId="2F9C8B60">
            <w:pPr>
              <w:widowControl w:val="0"/>
              <w:jc w:val="right"/>
            </w:pPr>
            <w:r>
              <w:rPr>
                <w:rFonts w:hint="eastAsia"/>
              </w:rPr>
              <w:t>237.</w:t>
            </w:r>
          </w:p>
        </w:tc>
        <w:tc>
          <w:tcPr>
            <w:tcW w:w="852" w:type="dxa"/>
            <w:vAlign w:val="center"/>
          </w:tcPr>
          <w:p w14:paraId="5DFCDF74">
            <w:pPr>
              <w:widowControl w:val="0"/>
              <w:jc w:val="left"/>
            </w:pPr>
            <w:r>
              <w:rPr>
                <w:rFonts w:hint="eastAsia"/>
              </w:rPr>
              <w:t>C</w:t>
            </w:r>
          </w:p>
        </w:tc>
        <w:tc>
          <w:tcPr>
            <w:tcW w:w="852" w:type="dxa"/>
            <w:vAlign w:val="center"/>
          </w:tcPr>
          <w:p w14:paraId="0E89E509">
            <w:pPr>
              <w:widowControl w:val="0"/>
              <w:jc w:val="right"/>
            </w:pPr>
            <w:r>
              <w:rPr>
                <w:rFonts w:hint="eastAsia"/>
              </w:rPr>
              <w:t>238.</w:t>
            </w:r>
          </w:p>
        </w:tc>
        <w:tc>
          <w:tcPr>
            <w:tcW w:w="852" w:type="dxa"/>
            <w:vAlign w:val="center"/>
          </w:tcPr>
          <w:p w14:paraId="79EB6886">
            <w:pPr>
              <w:widowControl w:val="0"/>
              <w:jc w:val="left"/>
            </w:pPr>
            <w:r>
              <w:rPr>
                <w:rFonts w:hint="eastAsia"/>
              </w:rPr>
              <w:t>B</w:t>
            </w:r>
          </w:p>
        </w:tc>
        <w:tc>
          <w:tcPr>
            <w:tcW w:w="852" w:type="dxa"/>
            <w:vAlign w:val="center"/>
          </w:tcPr>
          <w:p w14:paraId="2DCD7C66">
            <w:pPr>
              <w:widowControl w:val="0"/>
              <w:jc w:val="right"/>
            </w:pPr>
            <w:r>
              <w:rPr>
                <w:rFonts w:hint="eastAsia"/>
              </w:rPr>
              <w:t>239.</w:t>
            </w:r>
          </w:p>
        </w:tc>
        <w:tc>
          <w:tcPr>
            <w:tcW w:w="852" w:type="dxa"/>
            <w:vAlign w:val="center"/>
          </w:tcPr>
          <w:p w14:paraId="2E935B3A">
            <w:pPr>
              <w:widowControl w:val="0"/>
              <w:jc w:val="left"/>
            </w:pPr>
            <w:r>
              <w:rPr>
                <w:rFonts w:hint="eastAsia"/>
              </w:rPr>
              <w:t>B</w:t>
            </w:r>
          </w:p>
        </w:tc>
        <w:tc>
          <w:tcPr>
            <w:tcW w:w="853" w:type="dxa"/>
            <w:vAlign w:val="center"/>
          </w:tcPr>
          <w:p w14:paraId="511EDDBC">
            <w:pPr>
              <w:widowControl w:val="0"/>
              <w:jc w:val="right"/>
            </w:pPr>
            <w:r>
              <w:rPr>
                <w:rFonts w:hint="eastAsia"/>
              </w:rPr>
              <w:t>240.</w:t>
            </w:r>
          </w:p>
        </w:tc>
        <w:tc>
          <w:tcPr>
            <w:tcW w:w="853" w:type="dxa"/>
            <w:vAlign w:val="center"/>
          </w:tcPr>
          <w:p w14:paraId="3EC66F3B">
            <w:pPr>
              <w:widowControl w:val="0"/>
              <w:jc w:val="left"/>
            </w:pPr>
            <w:r>
              <w:rPr>
                <w:rFonts w:hint="eastAsia"/>
              </w:rPr>
              <w:t>D</w:t>
            </w:r>
          </w:p>
        </w:tc>
      </w:tr>
      <w:tr w14:paraId="39CFA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13FC81B3">
            <w:pPr>
              <w:widowControl w:val="0"/>
              <w:jc w:val="right"/>
            </w:pPr>
            <w:r>
              <w:rPr>
                <w:rFonts w:hint="eastAsia"/>
              </w:rPr>
              <w:t>241.</w:t>
            </w:r>
          </w:p>
        </w:tc>
        <w:tc>
          <w:tcPr>
            <w:tcW w:w="852" w:type="dxa"/>
            <w:vAlign w:val="center"/>
          </w:tcPr>
          <w:p w14:paraId="7CE5A585">
            <w:pPr>
              <w:widowControl w:val="0"/>
              <w:jc w:val="left"/>
            </w:pPr>
            <w:r>
              <w:rPr>
                <w:rFonts w:hint="eastAsia"/>
              </w:rPr>
              <w:t>A</w:t>
            </w:r>
          </w:p>
        </w:tc>
        <w:tc>
          <w:tcPr>
            <w:tcW w:w="852" w:type="dxa"/>
            <w:vAlign w:val="center"/>
          </w:tcPr>
          <w:p w14:paraId="428EC79C">
            <w:pPr>
              <w:widowControl w:val="0"/>
              <w:jc w:val="right"/>
            </w:pPr>
            <w:r>
              <w:rPr>
                <w:rFonts w:hint="eastAsia"/>
              </w:rPr>
              <w:t>242.</w:t>
            </w:r>
          </w:p>
        </w:tc>
        <w:tc>
          <w:tcPr>
            <w:tcW w:w="852" w:type="dxa"/>
            <w:vAlign w:val="center"/>
          </w:tcPr>
          <w:p w14:paraId="70EFE9EB">
            <w:pPr>
              <w:widowControl w:val="0"/>
              <w:jc w:val="left"/>
            </w:pPr>
            <w:r>
              <w:rPr>
                <w:rFonts w:hint="eastAsia"/>
              </w:rPr>
              <w:t>C</w:t>
            </w:r>
          </w:p>
        </w:tc>
        <w:tc>
          <w:tcPr>
            <w:tcW w:w="852" w:type="dxa"/>
            <w:vAlign w:val="center"/>
          </w:tcPr>
          <w:p w14:paraId="38FBD070">
            <w:pPr>
              <w:widowControl w:val="0"/>
              <w:jc w:val="right"/>
            </w:pPr>
            <w:r>
              <w:rPr>
                <w:rFonts w:hint="eastAsia"/>
              </w:rPr>
              <w:t>243.</w:t>
            </w:r>
          </w:p>
        </w:tc>
        <w:tc>
          <w:tcPr>
            <w:tcW w:w="852" w:type="dxa"/>
            <w:vAlign w:val="center"/>
          </w:tcPr>
          <w:p w14:paraId="50D6B294">
            <w:pPr>
              <w:widowControl w:val="0"/>
              <w:jc w:val="left"/>
            </w:pPr>
            <w:r>
              <w:rPr>
                <w:rFonts w:hint="eastAsia"/>
              </w:rPr>
              <w:t>A</w:t>
            </w:r>
          </w:p>
        </w:tc>
        <w:tc>
          <w:tcPr>
            <w:tcW w:w="852" w:type="dxa"/>
            <w:vAlign w:val="center"/>
          </w:tcPr>
          <w:p w14:paraId="6E168711">
            <w:pPr>
              <w:widowControl w:val="0"/>
              <w:jc w:val="right"/>
            </w:pPr>
            <w:r>
              <w:rPr>
                <w:rFonts w:hint="eastAsia"/>
              </w:rPr>
              <w:t>244.</w:t>
            </w:r>
          </w:p>
        </w:tc>
        <w:tc>
          <w:tcPr>
            <w:tcW w:w="852" w:type="dxa"/>
            <w:vAlign w:val="center"/>
          </w:tcPr>
          <w:p w14:paraId="360D4909">
            <w:pPr>
              <w:widowControl w:val="0"/>
              <w:jc w:val="left"/>
            </w:pPr>
            <w:r>
              <w:rPr>
                <w:rFonts w:hint="eastAsia"/>
              </w:rPr>
              <w:t>B</w:t>
            </w:r>
          </w:p>
        </w:tc>
        <w:tc>
          <w:tcPr>
            <w:tcW w:w="853" w:type="dxa"/>
            <w:vAlign w:val="center"/>
          </w:tcPr>
          <w:p w14:paraId="25213ED1">
            <w:pPr>
              <w:widowControl w:val="0"/>
              <w:jc w:val="right"/>
            </w:pPr>
            <w:r>
              <w:rPr>
                <w:rFonts w:hint="eastAsia"/>
              </w:rPr>
              <w:t>245.</w:t>
            </w:r>
          </w:p>
        </w:tc>
        <w:tc>
          <w:tcPr>
            <w:tcW w:w="853" w:type="dxa"/>
            <w:vAlign w:val="center"/>
          </w:tcPr>
          <w:p w14:paraId="6EE933D1">
            <w:pPr>
              <w:widowControl w:val="0"/>
              <w:jc w:val="left"/>
            </w:pPr>
            <w:r>
              <w:rPr>
                <w:rFonts w:hint="eastAsia"/>
              </w:rPr>
              <w:t>B</w:t>
            </w:r>
          </w:p>
        </w:tc>
      </w:tr>
      <w:tr w14:paraId="5D541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D9518A9">
            <w:pPr>
              <w:widowControl w:val="0"/>
              <w:jc w:val="right"/>
            </w:pPr>
            <w:r>
              <w:rPr>
                <w:rFonts w:hint="eastAsia"/>
              </w:rPr>
              <w:t>246.</w:t>
            </w:r>
          </w:p>
        </w:tc>
        <w:tc>
          <w:tcPr>
            <w:tcW w:w="852" w:type="dxa"/>
            <w:vAlign w:val="center"/>
          </w:tcPr>
          <w:p w14:paraId="0CACA302">
            <w:pPr>
              <w:widowControl w:val="0"/>
              <w:jc w:val="left"/>
            </w:pPr>
            <w:r>
              <w:rPr>
                <w:rFonts w:hint="eastAsia"/>
              </w:rPr>
              <w:t>D</w:t>
            </w:r>
          </w:p>
        </w:tc>
        <w:tc>
          <w:tcPr>
            <w:tcW w:w="852" w:type="dxa"/>
            <w:vAlign w:val="center"/>
          </w:tcPr>
          <w:p w14:paraId="53DB037C">
            <w:pPr>
              <w:widowControl w:val="0"/>
              <w:jc w:val="right"/>
            </w:pPr>
            <w:r>
              <w:rPr>
                <w:rFonts w:hint="eastAsia"/>
              </w:rPr>
              <w:t>247.</w:t>
            </w:r>
          </w:p>
        </w:tc>
        <w:tc>
          <w:tcPr>
            <w:tcW w:w="852" w:type="dxa"/>
            <w:vAlign w:val="center"/>
          </w:tcPr>
          <w:p w14:paraId="1E65D34B">
            <w:pPr>
              <w:widowControl w:val="0"/>
              <w:jc w:val="left"/>
            </w:pPr>
            <w:r>
              <w:rPr>
                <w:rFonts w:hint="eastAsia"/>
              </w:rPr>
              <w:t>C</w:t>
            </w:r>
          </w:p>
        </w:tc>
        <w:tc>
          <w:tcPr>
            <w:tcW w:w="852" w:type="dxa"/>
            <w:vAlign w:val="center"/>
          </w:tcPr>
          <w:p w14:paraId="0304E52D">
            <w:pPr>
              <w:widowControl w:val="0"/>
              <w:jc w:val="right"/>
            </w:pPr>
            <w:r>
              <w:rPr>
                <w:rFonts w:hint="eastAsia"/>
              </w:rPr>
              <w:t>248.</w:t>
            </w:r>
          </w:p>
        </w:tc>
        <w:tc>
          <w:tcPr>
            <w:tcW w:w="852" w:type="dxa"/>
            <w:vAlign w:val="center"/>
          </w:tcPr>
          <w:p w14:paraId="76D5217D">
            <w:pPr>
              <w:widowControl w:val="0"/>
              <w:jc w:val="left"/>
            </w:pPr>
            <w:r>
              <w:rPr>
                <w:rFonts w:hint="eastAsia"/>
              </w:rPr>
              <w:t>B</w:t>
            </w:r>
          </w:p>
        </w:tc>
        <w:tc>
          <w:tcPr>
            <w:tcW w:w="852" w:type="dxa"/>
            <w:vAlign w:val="center"/>
          </w:tcPr>
          <w:p w14:paraId="2B835434">
            <w:pPr>
              <w:widowControl w:val="0"/>
              <w:jc w:val="right"/>
            </w:pPr>
            <w:r>
              <w:rPr>
                <w:rFonts w:hint="eastAsia"/>
              </w:rPr>
              <w:t>249.</w:t>
            </w:r>
          </w:p>
        </w:tc>
        <w:tc>
          <w:tcPr>
            <w:tcW w:w="852" w:type="dxa"/>
            <w:vAlign w:val="center"/>
          </w:tcPr>
          <w:p w14:paraId="2FC12E52">
            <w:pPr>
              <w:widowControl w:val="0"/>
              <w:jc w:val="left"/>
            </w:pPr>
            <w:r>
              <w:rPr>
                <w:rFonts w:hint="eastAsia"/>
              </w:rPr>
              <w:t>C</w:t>
            </w:r>
          </w:p>
        </w:tc>
        <w:tc>
          <w:tcPr>
            <w:tcW w:w="853" w:type="dxa"/>
            <w:vAlign w:val="center"/>
          </w:tcPr>
          <w:p w14:paraId="64DA63F9">
            <w:pPr>
              <w:widowControl w:val="0"/>
              <w:jc w:val="right"/>
            </w:pPr>
            <w:r>
              <w:rPr>
                <w:rFonts w:hint="eastAsia"/>
              </w:rPr>
              <w:t>250.</w:t>
            </w:r>
          </w:p>
        </w:tc>
        <w:tc>
          <w:tcPr>
            <w:tcW w:w="853" w:type="dxa"/>
            <w:vAlign w:val="center"/>
          </w:tcPr>
          <w:p w14:paraId="28C838A8">
            <w:pPr>
              <w:widowControl w:val="0"/>
              <w:jc w:val="left"/>
            </w:pPr>
            <w:r>
              <w:rPr>
                <w:rFonts w:hint="eastAsia"/>
              </w:rPr>
              <w:t>C</w:t>
            </w:r>
          </w:p>
        </w:tc>
      </w:tr>
      <w:tr w14:paraId="1794F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4C7FDA44">
            <w:pPr>
              <w:widowControl w:val="0"/>
              <w:jc w:val="right"/>
            </w:pPr>
            <w:r>
              <w:rPr>
                <w:rFonts w:hint="eastAsia"/>
              </w:rPr>
              <w:t>251.</w:t>
            </w:r>
          </w:p>
        </w:tc>
        <w:tc>
          <w:tcPr>
            <w:tcW w:w="852" w:type="dxa"/>
            <w:vAlign w:val="center"/>
          </w:tcPr>
          <w:p w14:paraId="65A15048">
            <w:pPr>
              <w:widowControl w:val="0"/>
              <w:jc w:val="left"/>
            </w:pPr>
            <w:r>
              <w:rPr>
                <w:rFonts w:hint="eastAsia"/>
              </w:rPr>
              <w:t>D</w:t>
            </w:r>
          </w:p>
        </w:tc>
        <w:tc>
          <w:tcPr>
            <w:tcW w:w="852" w:type="dxa"/>
            <w:vAlign w:val="center"/>
          </w:tcPr>
          <w:p w14:paraId="3567D805">
            <w:pPr>
              <w:widowControl w:val="0"/>
              <w:jc w:val="right"/>
            </w:pPr>
            <w:r>
              <w:rPr>
                <w:rFonts w:hint="eastAsia"/>
              </w:rPr>
              <w:t>252.</w:t>
            </w:r>
          </w:p>
        </w:tc>
        <w:tc>
          <w:tcPr>
            <w:tcW w:w="852" w:type="dxa"/>
            <w:vAlign w:val="center"/>
          </w:tcPr>
          <w:p w14:paraId="64A35B92">
            <w:pPr>
              <w:widowControl w:val="0"/>
              <w:jc w:val="left"/>
            </w:pPr>
            <w:r>
              <w:rPr>
                <w:rFonts w:hint="eastAsia"/>
              </w:rPr>
              <w:t>B</w:t>
            </w:r>
          </w:p>
        </w:tc>
        <w:tc>
          <w:tcPr>
            <w:tcW w:w="852" w:type="dxa"/>
            <w:vAlign w:val="center"/>
          </w:tcPr>
          <w:p w14:paraId="2FB8F44C">
            <w:pPr>
              <w:widowControl w:val="0"/>
              <w:jc w:val="right"/>
            </w:pPr>
            <w:r>
              <w:rPr>
                <w:rFonts w:hint="eastAsia"/>
              </w:rPr>
              <w:t>253.</w:t>
            </w:r>
          </w:p>
        </w:tc>
        <w:tc>
          <w:tcPr>
            <w:tcW w:w="852" w:type="dxa"/>
            <w:vAlign w:val="center"/>
          </w:tcPr>
          <w:p w14:paraId="791ADF85">
            <w:pPr>
              <w:widowControl w:val="0"/>
              <w:jc w:val="left"/>
            </w:pPr>
            <w:r>
              <w:rPr>
                <w:rFonts w:hint="eastAsia"/>
              </w:rPr>
              <w:t>B</w:t>
            </w:r>
          </w:p>
        </w:tc>
        <w:tc>
          <w:tcPr>
            <w:tcW w:w="852" w:type="dxa"/>
            <w:vAlign w:val="center"/>
          </w:tcPr>
          <w:p w14:paraId="07F6FE85">
            <w:pPr>
              <w:widowControl w:val="0"/>
              <w:jc w:val="right"/>
            </w:pPr>
            <w:r>
              <w:rPr>
                <w:rFonts w:hint="eastAsia"/>
              </w:rPr>
              <w:t>254.</w:t>
            </w:r>
          </w:p>
        </w:tc>
        <w:tc>
          <w:tcPr>
            <w:tcW w:w="852" w:type="dxa"/>
            <w:vAlign w:val="center"/>
          </w:tcPr>
          <w:p w14:paraId="13ECC46B">
            <w:pPr>
              <w:widowControl w:val="0"/>
              <w:jc w:val="left"/>
            </w:pPr>
            <w:r>
              <w:rPr>
                <w:rFonts w:hint="eastAsia"/>
              </w:rPr>
              <w:t>D</w:t>
            </w:r>
          </w:p>
        </w:tc>
        <w:tc>
          <w:tcPr>
            <w:tcW w:w="853" w:type="dxa"/>
            <w:vAlign w:val="center"/>
          </w:tcPr>
          <w:p w14:paraId="26A054B8">
            <w:pPr>
              <w:widowControl w:val="0"/>
              <w:jc w:val="right"/>
            </w:pPr>
            <w:r>
              <w:rPr>
                <w:rFonts w:hint="eastAsia"/>
              </w:rPr>
              <w:t>255.</w:t>
            </w:r>
          </w:p>
        </w:tc>
        <w:tc>
          <w:tcPr>
            <w:tcW w:w="853" w:type="dxa"/>
            <w:vAlign w:val="center"/>
          </w:tcPr>
          <w:p w14:paraId="64B4676C">
            <w:pPr>
              <w:widowControl w:val="0"/>
              <w:jc w:val="left"/>
            </w:pPr>
            <w:r>
              <w:rPr>
                <w:rFonts w:hint="eastAsia"/>
              </w:rPr>
              <w:t>A</w:t>
            </w:r>
          </w:p>
        </w:tc>
      </w:tr>
      <w:tr w14:paraId="2A934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631E44D">
            <w:pPr>
              <w:widowControl w:val="0"/>
              <w:jc w:val="right"/>
            </w:pPr>
            <w:r>
              <w:rPr>
                <w:rFonts w:hint="eastAsia"/>
              </w:rPr>
              <w:t>256.</w:t>
            </w:r>
          </w:p>
        </w:tc>
        <w:tc>
          <w:tcPr>
            <w:tcW w:w="852" w:type="dxa"/>
            <w:vAlign w:val="center"/>
          </w:tcPr>
          <w:p w14:paraId="4B995D5A">
            <w:pPr>
              <w:widowControl w:val="0"/>
              <w:jc w:val="left"/>
            </w:pPr>
            <w:r>
              <w:rPr>
                <w:rFonts w:hint="eastAsia"/>
              </w:rPr>
              <w:t>B</w:t>
            </w:r>
          </w:p>
        </w:tc>
        <w:tc>
          <w:tcPr>
            <w:tcW w:w="852" w:type="dxa"/>
            <w:vAlign w:val="center"/>
          </w:tcPr>
          <w:p w14:paraId="0A3F788D">
            <w:pPr>
              <w:widowControl w:val="0"/>
              <w:jc w:val="right"/>
            </w:pPr>
            <w:r>
              <w:rPr>
                <w:rFonts w:hint="eastAsia"/>
              </w:rPr>
              <w:t>257.</w:t>
            </w:r>
          </w:p>
        </w:tc>
        <w:tc>
          <w:tcPr>
            <w:tcW w:w="852" w:type="dxa"/>
            <w:vAlign w:val="center"/>
          </w:tcPr>
          <w:p w14:paraId="4D116CAB">
            <w:pPr>
              <w:widowControl w:val="0"/>
              <w:jc w:val="left"/>
            </w:pPr>
            <w:r>
              <w:rPr>
                <w:rFonts w:hint="eastAsia"/>
              </w:rPr>
              <w:t>B</w:t>
            </w:r>
          </w:p>
        </w:tc>
        <w:tc>
          <w:tcPr>
            <w:tcW w:w="852" w:type="dxa"/>
            <w:vAlign w:val="center"/>
          </w:tcPr>
          <w:p w14:paraId="6BEAFBF4">
            <w:pPr>
              <w:widowControl w:val="0"/>
              <w:jc w:val="right"/>
            </w:pPr>
            <w:r>
              <w:rPr>
                <w:rFonts w:hint="eastAsia"/>
              </w:rPr>
              <w:t>258.</w:t>
            </w:r>
          </w:p>
        </w:tc>
        <w:tc>
          <w:tcPr>
            <w:tcW w:w="852" w:type="dxa"/>
            <w:vAlign w:val="center"/>
          </w:tcPr>
          <w:p w14:paraId="591D993E">
            <w:pPr>
              <w:widowControl w:val="0"/>
              <w:jc w:val="left"/>
            </w:pPr>
            <w:r>
              <w:rPr>
                <w:rFonts w:hint="eastAsia"/>
              </w:rPr>
              <w:t>A</w:t>
            </w:r>
          </w:p>
        </w:tc>
        <w:tc>
          <w:tcPr>
            <w:tcW w:w="852" w:type="dxa"/>
            <w:vAlign w:val="center"/>
          </w:tcPr>
          <w:p w14:paraId="32124EF1">
            <w:pPr>
              <w:widowControl w:val="0"/>
              <w:jc w:val="right"/>
            </w:pPr>
            <w:r>
              <w:rPr>
                <w:rFonts w:hint="eastAsia"/>
              </w:rPr>
              <w:t>259.</w:t>
            </w:r>
          </w:p>
        </w:tc>
        <w:tc>
          <w:tcPr>
            <w:tcW w:w="852" w:type="dxa"/>
            <w:vAlign w:val="center"/>
          </w:tcPr>
          <w:p w14:paraId="183932B2">
            <w:pPr>
              <w:widowControl w:val="0"/>
              <w:jc w:val="left"/>
            </w:pPr>
            <w:r>
              <w:rPr>
                <w:rFonts w:hint="eastAsia"/>
              </w:rPr>
              <w:t>A</w:t>
            </w:r>
          </w:p>
        </w:tc>
        <w:tc>
          <w:tcPr>
            <w:tcW w:w="853" w:type="dxa"/>
            <w:vAlign w:val="center"/>
          </w:tcPr>
          <w:p w14:paraId="2DA1A5BA">
            <w:pPr>
              <w:widowControl w:val="0"/>
              <w:jc w:val="right"/>
            </w:pPr>
            <w:r>
              <w:rPr>
                <w:rFonts w:hint="eastAsia"/>
              </w:rPr>
              <w:t>260.</w:t>
            </w:r>
          </w:p>
        </w:tc>
        <w:tc>
          <w:tcPr>
            <w:tcW w:w="853" w:type="dxa"/>
            <w:vAlign w:val="center"/>
          </w:tcPr>
          <w:p w14:paraId="4A48C605">
            <w:pPr>
              <w:widowControl w:val="0"/>
              <w:jc w:val="left"/>
            </w:pPr>
            <w:r>
              <w:rPr>
                <w:rFonts w:hint="eastAsia"/>
              </w:rPr>
              <w:t>B</w:t>
            </w:r>
          </w:p>
        </w:tc>
      </w:tr>
      <w:tr w14:paraId="393A4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873634D">
            <w:pPr>
              <w:widowControl w:val="0"/>
              <w:jc w:val="right"/>
            </w:pPr>
            <w:r>
              <w:rPr>
                <w:rFonts w:hint="eastAsia"/>
              </w:rPr>
              <w:t>261.</w:t>
            </w:r>
          </w:p>
        </w:tc>
        <w:tc>
          <w:tcPr>
            <w:tcW w:w="852" w:type="dxa"/>
            <w:vAlign w:val="center"/>
          </w:tcPr>
          <w:p w14:paraId="5CA1F80B">
            <w:pPr>
              <w:widowControl w:val="0"/>
              <w:jc w:val="left"/>
            </w:pPr>
            <w:r>
              <w:rPr>
                <w:rFonts w:hint="eastAsia"/>
              </w:rPr>
              <w:t>D</w:t>
            </w:r>
          </w:p>
        </w:tc>
        <w:tc>
          <w:tcPr>
            <w:tcW w:w="852" w:type="dxa"/>
            <w:vAlign w:val="center"/>
          </w:tcPr>
          <w:p w14:paraId="2353402B">
            <w:pPr>
              <w:widowControl w:val="0"/>
              <w:jc w:val="right"/>
            </w:pPr>
            <w:r>
              <w:rPr>
                <w:rFonts w:hint="eastAsia"/>
              </w:rPr>
              <w:t>262.</w:t>
            </w:r>
          </w:p>
        </w:tc>
        <w:tc>
          <w:tcPr>
            <w:tcW w:w="852" w:type="dxa"/>
            <w:vAlign w:val="center"/>
          </w:tcPr>
          <w:p w14:paraId="0ABC5F81">
            <w:pPr>
              <w:widowControl w:val="0"/>
              <w:jc w:val="left"/>
            </w:pPr>
            <w:r>
              <w:rPr>
                <w:rFonts w:hint="eastAsia"/>
              </w:rPr>
              <w:t>C</w:t>
            </w:r>
          </w:p>
        </w:tc>
        <w:tc>
          <w:tcPr>
            <w:tcW w:w="852" w:type="dxa"/>
            <w:vAlign w:val="center"/>
          </w:tcPr>
          <w:p w14:paraId="6670AAD5">
            <w:pPr>
              <w:widowControl w:val="0"/>
              <w:jc w:val="right"/>
            </w:pPr>
            <w:r>
              <w:rPr>
                <w:rFonts w:hint="eastAsia"/>
              </w:rPr>
              <w:t>263.</w:t>
            </w:r>
          </w:p>
        </w:tc>
        <w:tc>
          <w:tcPr>
            <w:tcW w:w="852" w:type="dxa"/>
            <w:vAlign w:val="center"/>
          </w:tcPr>
          <w:p w14:paraId="528F9CA6">
            <w:pPr>
              <w:widowControl w:val="0"/>
              <w:jc w:val="left"/>
            </w:pPr>
            <w:r>
              <w:rPr>
                <w:rFonts w:hint="eastAsia"/>
              </w:rPr>
              <w:t>A</w:t>
            </w:r>
          </w:p>
        </w:tc>
        <w:tc>
          <w:tcPr>
            <w:tcW w:w="852" w:type="dxa"/>
            <w:vAlign w:val="center"/>
          </w:tcPr>
          <w:p w14:paraId="168C23A1">
            <w:pPr>
              <w:widowControl w:val="0"/>
              <w:jc w:val="right"/>
            </w:pPr>
            <w:r>
              <w:rPr>
                <w:rFonts w:hint="eastAsia"/>
              </w:rPr>
              <w:t>264.</w:t>
            </w:r>
          </w:p>
        </w:tc>
        <w:tc>
          <w:tcPr>
            <w:tcW w:w="852" w:type="dxa"/>
            <w:vAlign w:val="center"/>
          </w:tcPr>
          <w:p w14:paraId="79F32A73">
            <w:pPr>
              <w:widowControl w:val="0"/>
              <w:jc w:val="left"/>
            </w:pPr>
            <w:r>
              <w:rPr>
                <w:rFonts w:hint="eastAsia"/>
              </w:rPr>
              <w:t>C</w:t>
            </w:r>
          </w:p>
        </w:tc>
        <w:tc>
          <w:tcPr>
            <w:tcW w:w="853" w:type="dxa"/>
            <w:vAlign w:val="center"/>
          </w:tcPr>
          <w:p w14:paraId="151B2DDB">
            <w:pPr>
              <w:widowControl w:val="0"/>
              <w:jc w:val="right"/>
            </w:pPr>
            <w:r>
              <w:rPr>
                <w:rFonts w:hint="eastAsia"/>
              </w:rPr>
              <w:t>265.</w:t>
            </w:r>
          </w:p>
        </w:tc>
        <w:tc>
          <w:tcPr>
            <w:tcW w:w="853" w:type="dxa"/>
            <w:vAlign w:val="center"/>
          </w:tcPr>
          <w:p w14:paraId="3B0C67AC">
            <w:pPr>
              <w:widowControl w:val="0"/>
              <w:jc w:val="left"/>
            </w:pPr>
            <w:r>
              <w:rPr>
                <w:rFonts w:hint="eastAsia"/>
              </w:rPr>
              <w:t>D</w:t>
            </w:r>
          </w:p>
        </w:tc>
      </w:tr>
      <w:tr w14:paraId="7AD6A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9DB3634">
            <w:pPr>
              <w:widowControl w:val="0"/>
              <w:jc w:val="right"/>
            </w:pPr>
            <w:r>
              <w:rPr>
                <w:rFonts w:hint="eastAsia"/>
              </w:rPr>
              <w:t>266.</w:t>
            </w:r>
          </w:p>
        </w:tc>
        <w:tc>
          <w:tcPr>
            <w:tcW w:w="852" w:type="dxa"/>
            <w:vAlign w:val="center"/>
          </w:tcPr>
          <w:p w14:paraId="6A08C973">
            <w:pPr>
              <w:widowControl w:val="0"/>
              <w:jc w:val="left"/>
            </w:pPr>
            <w:r>
              <w:rPr>
                <w:rFonts w:hint="eastAsia"/>
              </w:rPr>
              <w:t>B</w:t>
            </w:r>
          </w:p>
        </w:tc>
        <w:tc>
          <w:tcPr>
            <w:tcW w:w="852" w:type="dxa"/>
            <w:vAlign w:val="center"/>
          </w:tcPr>
          <w:p w14:paraId="50AF38D1">
            <w:pPr>
              <w:widowControl w:val="0"/>
              <w:jc w:val="right"/>
            </w:pPr>
            <w:r>
              <w:rPr>
                <w:rFonts w:hint="eastAsia"/>
              </w:rPr>
              <w:t>267.</w:t>
            </w:r>
          </w:p>
        </w:tc>
        <w:tc>
          <w:tcPr>
            <w:tcW w:w="852" w:type="dxa"/>
            <w:vAlign w:val="center"/>
          </w:tcPr>
          <w:p w14:paraId="6C37B4AA">
            <w:pPr>
              <w:widowControl w:val="0"/>
              <w:jc w:val="left"/>
            </w:pPr>
            <w:r>
              <w:rPr>
                <w:rFonts w:hint="eastAsia"/>
              </w:rPr>
              <w:t>A</w:t>
            </w:r>
          </w:p>
        </w:tc>
        <w:tc>
          <w:tcPr>
            <w:tcW w:w="852" w:type="dxa"/>
            <w:vAlign w:val="center"/>
          </w:tcPr>
          <w:p w14:paraId="6809C7FE">
            <w:pPr>
              <w:widowControl w:val="0"/>
              <w:jc w:val="right"/>
            </w:pPr>
            <w:r>
              <w:rPr>
                <w:rFonts w:hint="eastAsia"/>
              </w:rPr>
              <w:t>268.</w:t>
            </w:r>
          </w:p>
        </w:tc>
        <w:tc>
          <w:tcPr>
            <w:tcW w:w="852" w:type="dxa"/>
            <w:vAlign w:val="center"/>
          </w:tcPr>
          <w:p w14:paraId="324558C4">
            <w:pPr>
              <w:widowControl w:val="0"/>
              <w:jc w:val="left"/>
            </w:pPr>
            <w:r>
              <w:rPr>
                <w:rFonts w:hint="eastAsia"/>
              </w:rPr>
              <w:t>B</w:t>
            </w:r>
          </w:p>
        </w:tc>
        <w:tc>
          <w:tcPr>
            <w:tcW w:w="852" w:type="dxa"/>
            <w:vAlign w:val="center"/>
          </w:tcPr>
          <w:p w14:paraId="4393AB88">
            <w:pPr>
              <w:widowControl w:val="0"/>
              <w:jc w:val="right"/>
            </w:pPr>
            <w:r>
              <w:rPr>
                <w:rFonts w:hint="eastAsia"/>
              </w:rPr>
              <w:t>269.</w:t>
            </w:r>
          </w:p>
        </w:tc>
        <w:tc>
          <w:tcPr>
            <w:tcW w:w="852" w:type="dxa"/>
            <w:vAlign w:val="center"/>
          </w:tcPr>
          <w:p w14:paraId="64E7AD10">
            <w:pPr>
              <w:widowControl w:val="0"/>
              <w:jc w:val="left"/>
            </w:pPr>
            <w:r>
              <w:rPr>
                <w:rFonts w:hint="eastAsia"/>
              </w:rPr>
              <w:t>A</w:t>
            </w:r>
          </w:p>
        </w:tc>
        <w:tc>
          <w:tcPr>
            <w:tcW w:w="853" w:type="dxa"/>
            <w:vAlign w:val="center"/>
          </w:tcPr>
          <w:p w14:paraId="618A6BAB">
            <w:pPr>
              <w:widowControl w:val="0"/>
              <w:jc w:val="right"/>
            </w:pPr>
            <w:r>
              <w:rPr>
                <w:rFonts w:hint="eastAsia"/>
              </w:rPr>
              <w:t>270.</w:t>
            </w:r>
          </w:p>
        </w:tc>
        <w:tc>
          <w:tcPr>
            <w:tcW w:w="853" w:type="dxa"/>
            <w:vAlign w:val="center"/>
          </w:tcPr>
          <w:p w14:paraId="69ABBF50">
            <w:pPr>
              <w:widowControl w:val="0"/>
              <w:jc w:val="left"/>
            </w:pPr>
            <w:r>
              <w:rPr>
                <w:rFonts w:hint="eastAsia"/>
              </w:rPr>
              <w:t>B</w:t>
            </w:r>
          </w:p>
        </w:tc>
      </w:tr>
      <w:tr w14:paraId="5DA30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6779CFE9">
            <w:pPr>
              <w:widowControl w:val="0"/>
              <w:jc w:val="right"/>
            </w:pPr>
            <w:r>
              <w:rPr>
                <w:rFonts w:hint="eastAsia"/>
              </w:rPr>
              <w:t>271.</w:t>
            </w:r>
          </w:p>
        </w:tc>
        <w:tc>
          <w:tcPr>
            <w:tcW w:w="852" w:type="dxa"/>
            <w:vAlign w:val="center"/>
          </w:tcPr>
          <w:p w14:paraId="7FB96CD7">
            <w:pPr>
              <w:widowControl w:val="0"/>
              <w:jc w:val="left"/>
            </w:pPr>
            <w:r>
              <w:rPr>
                <w:rFonts w:hint="eastAsia"/>
              </w:rPr>
              <w:t>A</w:t>
            </w:r>
          </w:p>
        </w:tc>
        <w:tc>
          <w:tcPr>
            <w:tcW w:w="852" w:type="dxa"/>
            <w:vAlign w:val="center"/>
          </w:tcPr>
          <w:p w14:paraId="0B44480A">
            <w:pPr>
              <w:widowControl w:val="0"/>
              <w:jc w:val="right"/>
            </w:pPr>
            <w:r>
              <w:rPr>
                <w:rFonts w:hint="eastAsia"/>
              </w:rPr>
              <w:t>272.</w:t>
            </w:r>
          </w:p>
        </w:tc>
        <w:tc>
          <w:tcPr>
            <w:tcW w:w="852" w:type="dxa"/>
            <w:vAlign w:val="center"/>
          </w:tcPr>
          <w:p w14:paraId="55E364F9">
            <w:pPr>
              <w:widowControl w:val="0"/>
              <w:jc w:val="left"/>
            </w:pPr>
            <w:r>
              <w:rPr>
                <w:rFonts w:hint="eastAsia"/>
              </w:rPr>
              <w:t>A</w:t>
            </w:r>
          </w:p>
        </w:tc>
        <w:tc>
          <w:tcPr>
            <w:tcW w:w="852" w:type="dxa"/>
            <w:vAlign w:val="center"/>
          </w:tcPr>
          <w:p w14:paraId="342F79A1">
            <w:pPr>
              <w:widowControl w:val="0"/>
              <w:jc w:val="right"/>
            </w:pPr>
            <w:r>
              <w:rPr>
                <w:rFonts w:hint="eastAsia"/>
              </w:rPr>
              <w:t>273.</w:t>
            </w:r>
          </w:p>
        </w:tc>
        <w:tc>
          <w:tcPr>
            <w:tcW w:w="852" w:type="dxa"/>
            <w:vAlign w:val="center"/>
          </w:tcPr>
          <w:p w14:paraId="00968603">
            <w:pPr>
              <w:widowControl w:val="0"/>
              <w:jc w:val="left"/>
            </w:pPr>
            <w:r>
              <w:rPr>
                <w:rFonts w:hint="eastAsia"/>
              </w:rPr>
              <w:t>C</w:t>
            </w:r>
          </w:p>
        </w:tc>
        <w:tc>
          <w:tcPr>
            <w:tcW w:w="852" w:type="dxa"/>
            <w:vAlign w:val="center"/>
          </w:tcPr>
          <w:p w14:paraId="31C7C40B">
            <w:pPr>
              <w:widowControl w:val="0"/>
              <w:jc w:val="right"/>
            </w:pPr>
            <w:r>
              <w:rPr>
                <w:rFonts w:hint="eastAsia"/>
              </w:rPr>
              <w:t>274.</w:t>
            </w:r>
          </w:p>
        </w:tc>
        <w:tc>
          <w:tcPr>
            <w:tcW w:w="852" w:type="dxa"/>
            <w:vAlign w:val="center"/>
          </w:tcPr>
          <w:p w14:paraId="3E1AA401">
            <w:pPr>
              <w:widowControl w:val="0"/>
              <w:jc w:val="left"/>
            </w:pPr>
            <w:r>
              <w:rPr>
                <w:rFonts w:hint="eastAsia"/>
              </w:rPr>
              <w:t>C</w:t>
            </w:r>
          </w:p>
        </w:tc>
        <w:tc>
          <w:tcPr>
            <w:tcW w:w="853" w:type="dxa"/>
            <w:vAlign w:val="center"/>
          </w:tcPr>
          <w:p w14:paraId="7357FC60">
            <w:pPr>
              <w:widowControl w:val="0"/>
              <w:jc w:val="right"/>
            </w:pPr>
            <w:r>
              <w:rPr>
                <w:rFonts w:hint="eastAsia"/>
              </w:rPr>
              <w:t>275.</w:t>
            </w:r>
          </w:p>
        </w:tc>
        <w:tc>
          <w:tcPr>
            <w:tcW w:w="853" w:type="dxa"/>
            <w:vAlign w:val="center"/>
          </w:tcPr>
          <w:p w14:paraId="724740B6">
            <w:pPr>
              <w:widowControl w:val="0"/>
              <w:jc w:val="left"/>
            </w:pPr>
            <w:r>
              <w:rPr>
                <w:rFonts w:hint="eastAsia"/>
              </w:rPr>
              <w:t>D</w:t>
            </w:r>
          </w:p>
        </w:tc>
      </w:tr>
      <w:tr w14:paraId="5667C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4EE9655B">
            <w:pPr>
              <w:widowControl w:val="0"/>
              <w:jc w:val="right"/>
            </w:pPr>
            <w:r>
              <w:rPr>
                <w:rFonts w:hint="eastAsia"/>
              </w:rPr>
              <w:t>276.</w:t>
            </w:r>
          </w:p>
        </w:tc>
        <w:tc>
          <w:tcPr>
            <w:tcW w:w="852" w:type="dxa"/>
            <w:vAlign w:val="center"/>
          </w:tcPr>
          <w:p w14:paraId="4E1BD445">
            <w:pPr>
              <w:widowControl w:val="0"/>
              <w:jc w:val="left"/>
            </w:pPr>
            <w:r>
              <w:rPr>
                <w:rFonts w:hint="eastAsia"/>
              </w:rPr>
              <w:t>A</w:t>
            </w:r>
          </w:p>
        </w:tc>
        <w:tc>
          <w:tcPr>
            <w:tcW w:w="852" w:type="dxa"/>
            <w:vAlign w:val="center"/>
          </w:tcPr>
          <w:p w14:paraId="0504CB09">
            <w:pPr>
              <w:widowControl w:val="0"/>
              <w:jc w:val="right"/>
            </w:pPr>
            <w:r>
              <w:rPr>
                <w:rFonts w:hint="eastAsia"/>
              </w:rPr>
              <w:t>277.</w:t>
            </w:r>
          </w:p>
        </w:tc>
        <w:tc>
          <w:tcPr>
            <w:tcW w:w="852" w:type="dxa"/>
            <w:vAlign w:val="center"/>
          </w:tcPr>
          <w:p w14:paraId="0EDC36FC">
            <w:pPr>
              <w:widowControl w:val="0"/>
              <w:jc w:val="left"/>
            </w:pPr>
            <w:r>
              <w:rPr>
                <w:rFonts w:hint="eastAsia"/>
              </w:rPr>
              <w:t>A</w:t>
            </w:r>
          </w:p>
        </w:tc>
        <w:tc>
          <w:tcPr>
            <w:tcW w:w="852" w:type="dxa"/>
            <w:vAlign w:val="center"/>
          </w:tcPr>
          <w:p w14:paraId="646232F4">
            <w:pPr>
              <w:widowControl w:val="0"/>
              <w:jc w:val="right"/>
            </w:pPr>
            <w:r>
              <w:rPr>
                <w:rFonts w:hint="eastAsia"/>
              </w:rPr>
              <w:t>278.</w:t>
            </w:r>
          </w:p>
        </w:tc>
        <w:tc>
          <w:tcPr>
            <w:tcW w:w="852" w:type="dxa"/>
            <w:vAlign w:val="center"/>
          </w:tcPr>
          <w:p w14:paraId="3125A797">
            <w:pPr>
              <w:widowControl w:val="0"/>
              <w:jc w:val="left"/>
            </w:pPr>
            <w:r>
              <w:rPr>
                <w:rFonts w:hint="eastAsia"/>
              </w:rPr>
              <w:t>C</w:t>
            </w:r>
          </w:p>
        </w:tc>
        <w:tc>
          <w:tcPr>
            <w:tcW w:w="852" w:type="dxa"/>
            <w:vAlign w:val="center"/>
          </w:tcPr>
          <w:p w14:paraId="79EB6E24">
            <w:pPr>
              <w:widowControl w:val="0"/>
              <w:jc w:val="right"/>
            </w:pPr>
            <w:r>
              <w:rPr>
                <w:rFonts w:hint="eastAsia"/>
              </w:rPr>
              <w:t>279.</w:t>
            </w:r>
          </w:p>
        </w:tc>
        <w:tc>
          <w:tcPr>
            <w:tcW w:w="852" w:type="dxa"/>
            <w:vAlign w:val="center"/>
          </w:tcPr>
          <w:p w14:paraId="18B7BE77">
            <w:pPr>
              <w:widowControl w:val="0"/>
              <w:jc w:val="left"/>
            </w:pPr>
            <w:r>
              <w:rPr>
                <w:rFonts w:hint="eastAsia"/>
              </w:rPr>
              <w:t>A</w:t>
            </w:r>
          </w:p>
        </w:tc>
        <w:tc>
          <w:tcPr>
            <w:tcW w:w="853" w:type="dxa"/>
            <w:vAlign w:val="center"/>
          </w:tcPr>
          <w:p w14:paraId="17E58A6A">
            <w:pPr>
              <w:widowControl w:val="0"/>
              <w:jc w:val="right"/>
            </w:pPr>
            <w:r>
              <w:rPr>
                <w:rFonts w:hint="eastAsia"/>
              </w:rPr>
              <w:t>280.</w:t>
            </w:r>
          </w:p>
        </w:tc>
        <w:tc>
          <w:tcPr>
            <w:tcW w:w="853" w:type="dxa"/>
            <w:vAlign w:val="center"/>
          </w:tcPr>
          <w:p w14:paraId="4F7977ED">
            <w:pPr>
              <w:widowControl w:val="0"/>
              <w:jc w:val="left"/>
            </w:pPr>
            <w:r>
              <w:rPr>
                <w:rFonts w:hint="eastAsia"/>
              </w:rPr>
              <w:t>A</w:t>
            </w:r>
          </w:p>
        </w:tc>
      </w:tr>
      <w:tr w14:paraId="03036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12D81EE1">
            <w:pPr>
              <w:widowControl w:val="0"/>
              <w:jc w:val="right"/>
            </w:pPr>
            <w:r>
              <w:rPr>
                <w:rFonts w:hint="eastAsia"/>
              </w:rPr>
              <w:t>281.</w:t>
            </w:r>
          </w:p>
        </w:tc>
        <w:tc>
          <w:tcPr>
            <w:tcW w:w="852" w:type="dxa"/>
            <w:vAlign w:val="center"/>
          </w:tcPr>
          <w:p w14:paraId="5F44D314">
            <w:pPr>
              <w:widowControl w:val="0"/>
              <w:jc w:val="left"/>
            </w:pPr>
            <w:r>
              <w:rPr>
                <w:rFonts w:hint="eastAsia"/>
              </w:rPr>
              <w:t>A</w:t>
            </w:r>
          </w:p>
        </w:tc>
        <w:tc>
          <w:tcPr>
            <w:tcW w:w="852" w:type="dxa"/>
            <w:vAlign w:val="center"/>
          </w:tcPr>
          <w:p w14:paraId="676E669B">
            <w:pPr>
              <w:widowControl w:val="0"/>
              <w:jc w:val="right"/>
            </w:pPr>
            <w:r>
              <w:rPr>
                <w:rFonts w:hint="eastAsia"/>
              </w:rPr>
              <w:t>282.</w:t>
            </w:r>
          </w:p>
        </w:tc>
        <w:tc>
          <w:tcPr>
            <w:tcW w:w="852" w:type="dxa"/>
            <w:vAlign w:val="center"/>
          </w:tcPr>
          <w:p w14:paraId="23EAB02A">
            <w:pPr>
              <w:widowControl w:val="0"/>
              <w:jc w:val="left"/>
            </w:pPr>
            <w:r>
              <w:rPr>
                <w:rFonts w:hint="eastAsia"/>
              </w:rPr>
              <w:t>C</w:t>
            </w:r>
          </w:p>
        </w:tc>
        <w:tc>
          <w:tcPr>
            <w:tcW w:w="852" w:type="dxa"/>
            <w:vAlign w:val="center"/>
          </w:tcPr>
          <w:p w14:paraId="10EE948C">
            <w:pPr>
              <w:widowControl w:val="0"/>
              <w:jc w:val="right"/>
            </w:pPr>
            <w:r>
              <w:rPr>
                <w:rFonts w:hint="eastAsia"/>
              </w:rPr>
              <w:t>283.</w:t>
            </w:r>
          </w:p>
        </w:tc>
        <w:tc>
          <w:tcPr>
            <w:tcW w:w="852" w:type="dxa"/>
            <w:vAlign w:val="center"/>
          </w:tcPr>
          <w:p w14:paraId="3A179716">
            <w:pPr>
              <w:widowControl w:val="0"/>
              <w:jc w:val="left"/>
            </w:pPr>
            <w:r>
              <w:rPr>
                <w:rFonts w:hint="eastAsia"/>
              </w:rPr>
              <w:t>A</w:t>
            </w:r>
          </w:p>
        </w:tc>
        <w:tc>
          <w:tcPr>
            <w:tcW w:w="852" w:type="dxa"/>
            <w:vAlign w:val="center"/>
          </w:tcPr>
          <w:p w14:paraId="5158920E">
            <w:pPr>
              <w:widowControl w:val="0"/>
              <w:jc w:val="right"/>
            </w:pPr>
            <w:r>
              <w:rPr>
                <w:rFonts w:hint="eastAsia"/>
              </w:rPr>
              <w:t>284.</w:t>
            </w:r>
          </w:p>
        </w:tc>
        <w:tc>
          <w:tcPr>
            <w:tcW w:w="852" w:type="dxa"/>
            <w:vAlign w:val="center"/>
          </w:tcPr>
          <w:p w14:paraId="2CF47173">
            <w:pPr>
              <w:widowControl w:val="0"/>
              <w:jc w:val="left"/>
            </w:pPr>
            <w:r>
              <w:rPr>
                <w:rFonts w:hint="eastAsia"/>
              </w:rPr>
              <w:t>B</w:t>
            </w:r>
          </w:p>
        </w:tc>
        <w:tc>
          <w:tcPr>
            <w:tcW w:w="853" w:type="dxa"/>
            <w:vAlign w:val="center"/>
          </w:tcPr>
          <w:p w14:paraId="1E177D48">
            <w:pPr>
              <w:widowControl w:val="0"/>
              <w:jc w:val="right"/>
            </w:pPr>
            <w:r>
              <w:rPr>
                <w:rFonts w:hint="eastAsia"/>
              </w:rPr>
              <w:t>285.</w:t>
            </w:r>
          </w:p>
        </w:tc>
        <w:tc>
          <w:tcPr>
            <w:tcW w:w="853" w:type="dxa"/>
            <w:vAlign w:val="center"/>
          </w:tcPr>
          <w:p w14:paraId="7F0EEDA1">
            <w:pPr>
              <w:widowControl w:val="0"/>
              <w:jc w:val="left"/>
            </w:pPr>
            <w:r>
              <w:rPr>
                <w:rFonts w:hint="eastAsia"/>
              </w:rPr>
              <w:t>A</w:t>
            </w:r>
          </w:p>
        </w:tc>
      </w:tr>
      <w:tr w14:paraId="59C37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66C61EF0">
            <w:pPr>
              <w:widowControl w:val="0"/>
              <w:jc w:val="right"/>
            </w:pPr>
            <w:r>
              <w:rPr>
                <w:rFonts w:hint="eastAsia"/>
              </w:rPr>
              <w:t>286.</w:t>
            </w:r>
          </w:p>
        </w:tc>
        <w:tc>
          <w:tcPr>
            <w:tcW w:w="852" w:type="dxa"/>
            <w:vAlign w:val="center"/>
          </w:tcPr>
          <w:p w14:paraId="0281E048">
            <w:pPr>
              <w:widowControl w:val="0"/>
              <w:jc w:val="left"/>
              <w:rPr>
                <w:rFonts w:hint="eastAsia" w:eastAsia="仿宋_GB2312"/>
                <w:lang w:eastAsia="zh-CN"/>
              </w:rPr>
            </w:pPr>
            <w:r>
              <w:rPr>
                <w:rFonts w:hint="eastAsia"/>
                <w:lang w:val="en-US" w:eastAsia="zh-CN"/>
              </w:rPr>
              <w:t>A</w:t>
            </w:r>
          </w:p>
        </w:tc>
        <w:tc>
          <w:tcPr>
            <w:tcW w:w="852" w:type="dxa"/>
            <w:vAlign w:val="center"/>
          </w:tcPr>
          <w:p w14:paraId="313C196F">
            <w:pPr>
              <w:widowControl w:val="0"/>
              <w:jc w:val="right"/>
            </w:pPr>
            <w:r>
              <w:rPr>
                <w:rFonts w:hint="eastAsia"/>
              </w:rPr>
              <w:t>287.</w:t>
            </w:r>
          </w:p>
        </w:tc>
        <w:tc>
          <w:tcPr>
            <w:tcW w:w="852" w:type="dxa"/>
            <w:vAlign w:val="center"/>
          </w:tcPr>
          <w:p w14:paraId="09840792">
            <w:pPr>
              <w:widowControl w:val="0"/>
              <w:jc w:val="left"/>
            </w:pPr>
            <w:r>
              <w:rPr>
                <w:rFonts w:hint="eastAsia"/>
              </w:rPr>
              <w:t>B</w:t>
            </w:r>
          </w:p>
        </w:tc>
        <w:tc>
          <w:tcPr>
            <w:tcW w:w="852" w:type="dxa"/>
            <w:vAlign w:val="center"/>
          </w:tcPr>
          <w:p w14:paraId="239A86B2">
            <w:pPr>
              <w:widowControl w:val="0"/>
              <w:jc w:val="right"/>
            </w:pPr>
            <w:r>
              <w:rPr>
                <w:rFonts w:hint="eastAsia"/>
              </w:rPr>
              <w:t>288.</w:t>
            </w:r>
          </w:p>
        </w:tc>
        <w:tc>
          <w:tcPr>
            <w:tcW w:w="852" w:type="dxa"/>
            <w:vAlign w:val="center"/>
          </w:tcPr>
          <w:p w14:paraId="6BCB6BF3">
            <w:pPr>
              <w:widowControl w:val="0"/>
              <w:jc w:val="left"/>
            </w:pPr>
            <w:r>
              <w:rPr>
                <w:rFonts w:hint="eastAsia"/>
              </w:rPr>
              <w:t>C</w:t>
            </w:r>
          </w:p>
        </w:tc>
        <w:tc>
          <w:tcPr>
            <w:tcW w:w="852" w:type="dxa"/>
            <w:vAlign w:val="center"/>
          </w:tcPr>
          <w:p w14:paraId="419DE53E">
            <w:pPr>
              <w:widowControl w:val="0"/>
              <w:jc w:val="right"/>
            </w:pPr>
            <w:r>
              <w:rPr>
                <w:rFonts w:hint="eastAsia"/>
              </w:rPr>
              <w:t>289.</w:t>
            </w:r>
          </w:p>
        </w:tc>
        <w:tc>
          <w:tcPr>
            <w:tcW w:w="852" w:type="dxa"/>
            <w:vAlign w:val="center"/>
          </w:tcPr>
          <w:p w14:paraId="02D18E6D">
            <w:pPr>
              <w:widowControl w:val="0"/>
              <w:jc w:val="left"/>
            </w:pPr>
            <w:r>
              <w:rPr>
                <w:rFonts w:hint="eastAsia"/>
              </w:rPr>
              <w:t>C</w:t>
            </w:r>
          </w:p>
        </w:tc>
        <w:tc>
          <w:tcPr>
            <w:tcW w:w="853" w:type="dxa"/>
            <w:vAlign w:val="center"/>
          </w:tcPr>
          <w:p w14:paraId="17CA8519">
            <w:pPr>
              <w:widowControl w:val="0"/>
              <w:jc w:val="right"/>
            </w:pPr>
            <w:r>
              <w:rPr>
                <w:rFonts w:hint="eastAsia"/>
              </w:rPr>
              <w:t>290.</w:t>
            </w:r>
          </w:p>
        </w:tc>
        <w:tc>
          <w:tcPr>
            <w:tcW w:w="853" w:type="dxa"/>
            <w:vAlign w:val="center"/>
          </w:tcPr>
          <w:p w14:paraId="757A5A9B">
            <w:pPr>
              <w:widowControl w:val="0"/>
              <w:jc w:val="left"/>
            </w:pPr>
            <w:r>
              <w:rPr>
                <w:rFonts w:hint="eastAsia"/>
              </w:rPr>
              <w:t>A</w:t>
            </w:r>
          </w:p>
        </w:tc>
      </w:tr>
      <w:tr w14:paraId="485EB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142DB8B">
            <w:pPr>
              <w:widowControl w:val="0"/>
              <w:jc w:val="right"/>
            </w:pPr>
            <w:r>
              <w:rPr>
                <w:rFonts w:hint="eastAsia"/>
              </w:rPr>
              <w:t>291.</w:t>
            </w:r>
          </w:p>
        </w:tc>
        <w:tc>
          <w:tcPr>
            <w:tcW w:w="852" w:type="dxa"/>
            <w:vAlign w:val="center"/>
          </w:tcPr>
          <w:p w14:paraId="327B054D">
            <w:pPr>
              <w:widowControl w:val="0"/>
              <w:jc w:val="left"/>
            </w:pPr>
            <w:r>
              <w:rPr>
                <w:rFonts w:hint="eastAsia"/>
              </w:rPr>
              <w:t>D</w:t>
            </w:r>
          </w:p>
        </w:tc>
        <w:tc>
          <w:tcPr>
            <w:tcW w:w="852" w:type="dxa"/>
            <w:vAlign w:val="center"/>
          </w:tcPr>
          <w:p w14:paraId="24CA85E9">
            <w:pPr>
              <w:widowControl w:val="0"/>
              <w:jc w:val="right"/>
            </w:pPr>
            <w:r>
              <w:rPr>
                <w:rFonts w:hint="eastAsia"/>
              </w:rPr>
              <w:t>292.</w:t>
            </w:r>
          </w:p>
        </w:tc>
        <w:tc>
          <w:tcPr>
            <w:tcW w:w="852" w:type="dxa"/>
            <w:vAlign w:val="center"/>
          </w:tcPr>
          <w:p w14:paraId="60F6CFAD">
            <w:pPr>
              <w:widowControl w:val="0"/>
              <w:jc w:val="left"/>
            </w:pPr>
            <w:r>
              <w:rPr>
                <w:rFonts w:hint="eastAsia"/>
              </w:rPr>
              <w:t>D</w:t>
            </w:r>
          </w:p>
        </w:tc>
        <w:tc>
          <w:tcPr>
            <w:tcW w:w="852" w:type="dxa"/>
            <w:vAlign w:val="center"/>
          </w:tcPr>
          <w:p w14:paraId="13173062">
            <w:pPr>
              <w:widowControl w:val="0"/>
              <w:jc w:val="right"/>
            </w:pPr>
            <w:r>
              <w:rPr>
                <w:rFonts w:hint="eastAsia"/>
              </w:rPr>
              <w:t>293.</w:t>
            </w:r>
          </w:p>
        </w:tc>
        <w:tc>
          <w:tcPr>
            <w:tcW w:w="852" w:type="dxa"/>
            <w:vAlign w:val="center"/>
          </w:tcPr>
          <w:p w14:paraId="08E64BC3">
            <w:pPr>
              <w:widowControl w:val="0"/>
              <w:jc w:val="left"/>
            </w:pPr>
            <w:r>
              <w:rPr>
                <w:rFonts w:hint="eastAsia"/>
              </w:rPr>
              <w:t>B</w:t>
            </w:r>
          </w:p>
        </w:tc>
        <w:tc>
          <w:tcPr>
            <w:tcW w:w="852" w:type="dxa"/>
            <w:vAlign w:val="center"/>
          </w:tcPr>
          <w:p w14:paraId="1A9ABA71">
            <w:pPr>
              <w:widowControl w:val="0"/>
              <w:jc w:val="right"/>
            </w:pPr>
            <w:r>
              <w:rPr>
                <w:rFonts w:hint="eastAsia"/>
              </w:rPr>
              <w:t>294.</w:t>
            </w:r>
          </w:p>
        </w:tc>
        <w:tc>
          <w:tcPr>
            <w:tcW w:w="852" w:type="dxa"/>
            <w:vAlign w:val="center"/>
          </w:tcPr>
          <w:p w14:paraId="60367F27">
            <w:pPr>
              <w:widowControl w:val="0"/>
              <w:jc w:val="left"/>
            </w:pPr>
            <w:r>
              <w:rPr>
                <w:rFonts w:hint="eastAsia"/>
              </w:rPr>
              <w:t>A</w:t>
            </w:r>
          </w:p>
        </w:tc>
        <w:tc>
          <w:tcPr>
            <w:tcW w:w="853" w:type="dxa"/>
            <w:vAlign w:val="center"/>
          </w:tcPr>
          <w:p w14:paraId="388CBA0D">
            <w:pPr>
              <w:widowControl w:val="0"/>
              <w:jc w:val="right"/>
            </w:pPr>
            <w:r>
              <w:rPr>
                <w:rFonts w:hint="eastAsia"/>
              </w:rPr>
              <w:t>295.</w:t>
            </w:r>
          </w:p>
        </w:tc>
        <w:tc>
          <w:tcPr>
            <w:tcW w:w="853" w:type="dxa"/>
            <w:vAlign w:val="center"/>
          </w:tcPr>
          <w:p w14:paraId="70E8E45C">
            <w:pPr>
              <w:widowControl w:val="0"/>
              <w:jc w:val="left"/>
            </w:pPr>
            <w:r>
              <w:rPr>
                <w:rFonts w:hint="eastAsia"/>
              </w:rPr>
              <w:t>B</w:t>
            </w:r>
          </w:p>
        </w:tc>
      </w:tr>
      <w:tr w14:paraId="0CB63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44A085EE">
            <w:pPr>
              <w:widowControl w:val="0"/>
              <w:jc w:val="right"/>
            </w:pPr>
            <w:r>
              <w:rPr>
                <w:rFonts w:hint="eastAsia"/>
              </w:rPr>
              <w:t>296.</w:t>
            </w:r>
          </w:p>
        </w:tc>
        <w:tc>
          <w:tcPr>
            <w:tcW w:w="852" w:type="dxa"/>
            <w:vAlign w:val="center"/>
          </w:tcPr>
          <w:p w14:paraId="5CCD6EAD">
            <w:pPr>
              <w:widowControl w:val="0"/>
              <w:jc w:val="left"/>
            </w:pPr>
            <w:r>
              <w:rPr>
                <w:rFonts w:hint="eastAsia"/>
              </w:rPr>
              <w:t>D</w:t>
            </w:r>
          </w:p>
        </w:tc>
        <w:tc>
          <w:tcPr>
            <w:tcW w:w="852" w:type="dxa"/>
            <w:vAlign w:val="center"/>
          </w:tcPr>
          <w:p w14:paraId="27B077AE">
            <w:pPr>
              <w:widowControl w:val="0"/>
              <w:jc w:val="right"/>
            </w:pPr>
            <w:r>
              <w:rPr>
                <w:rFonts w:hint="eastAsia"/>
              </w:rPr>
              <w:t>297.</w:t>
            </w:r>
          </w:p>
        </w:tc>
        <w:tc>
          <w:tcPr>
            <w:tcW w:w="852" w:type="dxa"/>
            <w:vAlign w:val="center"/>
          </w:tcPr>
          <w:p w14:paraId="197D30AA">
            <w:pPr>
              <w:widowControl w:val="0"/>
              <w:jc w:val="left"/>
            </w:pPr>
            <w:r>
              <w:rPr>
                <w:rFonts w:hint="eastAsia"/>
              </w:rPr>
              <w:t>A</w:t>
            </w:r>
          </w:p>
        </w:tc>
        <w:tc>
          <w:tcPr>
            <w:tcW w:w="852" w:type="dxa"/>
            <w:vAlign w:val="center"/>
          </w:tcPr>
          <w:p w14:paraId="18D79F67">
            <w:pPr>
              <w:widowControl w:val="0"/>
              <w:jc w:val="right"/>
            </w:pPr>
            <w:r>
              <w:rPr>
                <w:rFonts w:hint="eastAsia"/>
              </w:rPr>
              <w:t>298.</w:t>
            </w:r>
          </w:p>
        </w:tc>
        <w:tc>
          <w:tcPr>
            <w:tcW w:w="852" w:type="dxa"/>
            <w:vAlign w:val="center"/>
          </w:tcPr>
          <w:p w14:paraId="004129B4">
            <w:pPr>
              <w:widowControl w:val="0"/>
              <w:jc w:val="left"/>
            </w:pPr>
            <w:r>
              <w:rPr>
                <w:rFonts w:hint="eastAsia"/>
              </w:rPr>
              <w:t>D</w:t>
            </w:r>
          </w:p>
        </w:tc>
        <w:tc>
          <w:tcPr>
            <w:tcW w:w="852" w:type="dxa"/>
            <w:vAlign w:val="center"/>
          </w:tcPr>
          <w:p w14:paraId="6C1BBCA8">
            <w:pPr>
              <w:widowControl w:val="0"/>
              <w:jc w:val="right"/>
            </w:pPr>
            <w:r>
              <w:rPr>
                <w:rFonts w:hint="eastAsia"/>
              </w:rPr>
              <w:t>299.</w:t>
            </w:r>
          </w:p>
        </w:tc>
        <w:tc>
          <w:tcPr>
            <w:tcW w:w="852" w:type="dxa"/>
            <w:vAlign w:val="center"/>
          </w:tcPr>
          <w:p w14:paraId="46E3B362">
            <w:pPr>
              <w:widowControl w:val="0"/>
              <w:jc w:val="left"/>
            </w:pPr>
            <w:r>
              <w:rPr>
                <w:rFonts w:hint="eastAsia"/>
              </w:rPr>
              <w:t>D</w:t>
            </w:r>
          </w:p>
        </w:tc>
        <w:tc>
          <w:tcPr>
            <w:tcW w:w="853" w:type="dxa"/>
            <w:vAlign w:val="center"/>
          </w:tcPr>
          <w:p w14:paraId="0D34D06F">
            <w:pPr>
              <w:widowControl w:val="0"/>
              <w:jc w:val="right"/>
            </w:pPr>
            <w:r>
              <w:rPr>
                <w:rFonts w:hint="eastAsia"/>
              </w:rPr>
              <w:t>300.</w:t>
            </w:r>
          </w:p>
        </w:tc>
        <w:tc>
          <w:tcPr>
            <w:tcW w:w="853" w:type="dxa"/>
            <w:vAlign w:val="center"/>
          </w:tcPr>
          <w:p w14:paraId="46851E3F">
            <w:pPr>
              <w:widowControl w:val="0"/>
              <w:jc w:val="left"/>
            </w:pPr>
            <w:r>
              <w:rPr>
                <w:rFonts w:hint="eastAsia"/>
              </w:rPr>
              <w:t>C</w:t>
            </w:r>
          </w:p>
        </w:tc>
      </w:tr>
    </w:tbl>
    <w:p w14:paraId="2B40AA92">
      <w:pPr>
        <w:pStyle w:val="3"/>
        <w:tabs>
          <w:tab w:val="left" w:pos="0"/>
          <w:tab w:val="left" w:pos="2205"/>
          <w:tab w:val="left" w:pos="4410"/>
          <w:tab w:val="left" w:pos="6615"/>
        </w:tabs>
      </w:pPr>
      <w:r>
        <w:rPr>
          <w:rFonts w:hint="eastAsia"/>
        </w:rPr>
        <w:t>二、判断题（共计100道题）</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14:paraId="0F3DA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58DA01F0">
            <w:pPr>
              <w:widowControl w:val="0"/>
              <w:jc w:val="right"/>
            </w:pPr>
            <w:r>
              <w:rPr>
                <w:rFonts w:hint="eastAsia"/>
              </w:rPr>
              <w:t>1.</w:t>
            </w:r>
          </w:p>
        </w:tc>
        <w:tc>
          <w:tcPr>
            <w:tcW w:w="852" w:type="dxa"/>
            <w:shd w:val="clear" w:color="auto" w:fill="auto"/>
            <w:vAlign w:val="center"/>
          </w:tcPr>
          <w:p w14:paraId="77F9963C">
            <w:pPr>
              <w:widowControl w:val="0"/>
              <w:jc w:val="left"/>
            </w:pPr>
            <w:r>
              <w:rPr>
                <w:rFonts w:hint="eastAsia"/>
              </w:rPr>
              <w:t>×</w:t>
            </w:r>
          </w:p>
        </w:tc>
        <w:tc>
          <w:tcPr>
            <w:tcW w:w="852" w:type="dxa"/>
            <w:shd w:val="clear" w:color="auto" w:fill="auto"/>
            <w:vAlign w:val="center"/>
          </w:tcPr>
          <w:p w14:paraId="4E5D3224">
            <w:pPr>
              <w:widowControl w:val="0"/>
              <w:jc w:val="right"/>
            </w:pPr>
            <w:r>
              <w:rPr>
                <w:rFonts w:hint="eastAsia"/>
              </w:rPr>
              <w:t>2.</w:t>
            </w:r>
          </w:p>
        </w:tc>
        <w:tc>
          <w:tcPr>
            <w:tcW w:w="852" w:type="dxa"/>
            <w:shd w:val="clear" w:color="auto" w:fill="auto"/>
            <w:vAlign w:val="center"/>
          </w:tcPr>
          <w:p w14:paraId="1D3DAAAA">
            <w:pPr>
              <w:widowControl w:val="0"/>
              <w:jc w:val="left"/>
            </w:pPr>
            <w:r>
              <w:rPr>
                <w:rFonts w:hint="eastAsia"/>
              </w:rPr>
              <w:t>×</w:t>
            </w:r>
          </w:p>
        </w:tc>
        <w:tc>
          <w:tcPr>
            <w:tcW w:w="852" w:type="dxa"/>
            <w:shd w:val="clear" w:color="auto" w:fill="auto"/>
            <w:vAlign w:val="center"/>
          </w:tcPr>
          <w:p w14:paraId="06BDCA62">
            <w:pPr>
              <w:widowControl w:val="0"/>
              <w:jc w:val="right"/>
            </w:pPr>
            <w:r>
              <w:rPr>
                <w:rFonts w:hint="eastAsia"/>
              </w:rPr>
              <w:t>3.</w:t>
            </w:r>
          </w:p>
        </w:tc>
        <w:tc>
          <w:tcPr>
            <w:tcW w:w="852" w:type="dxa"/>
            <w:shd w:val="clear" w:color="auto" w:fill="auto"/>
            <w:vAlign w:val="center"/>
          </w:tcPr>
          <w:p w14:paraId="7FB62CC7">
            <w:pPr>
              <w:widowControl w:val="0"/>
              <w:jc w:val="left"/>
            </w:pPr>
            <w:r>
              <w:rPr>
                <w:rFonts w:hint="eastAsia"/>
              </w:rPr>
              <w:t>×</w:t>
            </w:r>
          </w:p>
        </w:tc>
        <w:tc>
          <w:tcPr>
            <w:tcW w:w="852" w:type="dxa"/>
            <w:shd w:val="clear" w:color="auto" w:fill="auto"/>
            <w:vAlign w:val="center"/>
          </w:tcPr>
          <w:p w14:paraId="788B03AA">
            <w:pPr>
              <w:widowControl w:val="0"/>
              <w:jc w:val="right"/>
            </w:pPr>
            <w:r>
              <w:rPr>
                <w:rFonts w:hint="eastAsia"/>
              </w:rPr>
              <w:t>4.</w:t>
            </w:r>
          </w:p>
        </w:tc>
        <w:tc>
          <w:tcPr>
            <w:tcW w:w="852" w:type="dxa"/>
            <w:shd w:val="clear" w:color="auto" w:fill="auto"/>
            <w:vAlign w:val="center"/>
          </w:tcPr>
          <w:p w14:paraId="47A46D5C">
            <w:pPr>
              <w:widowControl w:val="0"/>
              <w:jc w:val="left"/>
            </w:pPr>
            <w:r>
              <w:rPr>
                <w:rFonts w:hint="eastAsia"/>
              </w:rPr>
              <w:t>×</w:t>
            </w:r>
          </w:p>
        </w:tc>
        <w:tc>
          <w:tcPr>
            <w:tcW w:w="853" w:type="dxa"/>
            <w:shd w:val="clear" w:color="auto" w:fill="auto"/>
            <w:vAlign w:val="center"/>
          </w:tcPr>
          <w:p w14:paraId="0A65014A">
            <w:pPr>
              <w:widowControl w:val="0"/>
              <w:jc w:val="right"/>
            </w:pPr>
            <w:r>
              <w:rPr>
                <w:rFonts w:hint="eastAsia"/>
              </w:rPr>
              <w:t>5.</w:t>
            </w:r>
          </w:p>
        </w:tc>
        <w:tc>
          <w:tcPr>
            <w:tcW w:w="853" w:type="dxa"/>
            <w:shd w:val="clear" w:color="auto" w:fill="auto"/>
            <w:vAlign w:val="center"/>
          </w:tcPr>
          <w:p w14:paraId="2FCCC53F">
            <w:pPr>
              <w:widowControl w:val="0"/>
              <w:jc w:val="left"/>
            </w:pPr>
            <w:r>
              <w:rPr>
                <w:rFonts w:hint="eastAsia"/>
              </w:rPr>
              <w:t>×</w:t>
            </w:r>
          </w:p>
        </w:tc>
      </w:tr>
      <w:tr w14:paraId="6DF16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0A2AE538">
            <w:pPr>
              <w:widowControl w:val="0"/>
              <w:jc w:val="right"/>
            </w:pPr>
            <w:r>
              <w:rPr>
                <w:rFonts w:hint="eastAsia"/>
              </w:rPr>
              <w:t>6.</w:t>
            </w:r>
          </w:p>
        </w:tc>
        <w:tc>
          <w:tcPr>
            <w:tcW w:w="852" w:type="dxa"/>
            <w:shd w:val="clear" w:color="auto" w:fill="auto"/>
            <w:vAlign w:val="center"/>
          </w:tcPr>
          <w:p w14:paraId="298969B1">
            <w:pPr>
              <w:widowControl w:val="0"/>
              <w:jc w:val="left"/>
            </w:pPr>
            <w:r>
              <w:rPr>
                <w:rFonts w:hint="eastAsia"/>
              </w:rPr>
              <w:t>√</w:t>
            </w:r>
          </w:p>
        </w:tc>
        <w:tc>
          <w:tcPr>
            <w:tcW w:w="852" w:type="dxa"/>
            <w:shd w:val="clear" w:color="auto" w:fill="auto"/>
            <w:vAlign w:val="center"/>
          </w:tcPr>
          <w:p w14:paraId="5E282FC6">
            <w:pPr>
              <w:widowControl w:val="0"/>
              <w:jc w:val="right"/>
            </w:pPr>
            <w:r>
              <w:rPr>
                <w:rFonts w:hint="eastAsia"/>
              </w:rPr>
              <w:t>7.</w:t>
            </w:r>
          </w:p>
        </w:tc>
        <w:tc>
          <w:tcPr>
            <w:tcW w:w="852" w:type="dxa"/>
            <w:shd w:val="clear" w:color="auto" w:fill="auto"/>
            <w:vAlign w:val="center"/>
          </w:tcPr>
          <w:p w14:paraId="3065BD46">
            <w:pPr>
              <w:widowControl w:val="0"/>
              <w:jc w:val="left"/>
            </w:pPr>
            <w:r>
              <w:rPr>
                <w:rFonts w:hint="eastAsia"/>
              </w:rPr>
              <w:t>√</w:t>
            </w:r>
          </w:p>
        </w:tc>
        <w:tc>
          <w:tcPr>
            <w:tcW w:w="852" w:type="dxa"/>
            <w:shd w:val="clear" w:color="auto" w:fill="auto"/>
            <w:vAlign w:val="center"/>
          </w:tcPr>
          <w:p w14:paraId="3F99B6ED">
            <w:pPr>
              <w:widowControl w:val="0"/>
              <w:jc w:val="right"/>
            </w:pPr>
            <w:r>
              <w:rPr>
                <w:rFonts w:hint="eastAsia"/>
              </w:rPr>
              <w:t>8.</w:t>
            </w:r>
          </w:p>
        </w:tc>
        <w:tc>
          <w:tcPr>
            <w:tcW w:w="852" w:type="dxa"/>
            <w:shd w:val="clear" w:color="auto" w:fill="auto"/>
            <w:vAlign w:val="center"/>
          </w:tcPr>
          <w:p w14:paraId="4F030926">
            <w:pPr>
              <w:widowControl w:val="0"/>
              <w:jc w:val="left"/>
            </w:pPr>
            <w:r>
              <w:rPr>
                <w:rFonts w:hint="eastAsia"/>
              </w:rPr>
              <w:t>×</w:t>
            </w:r>
          </w:p>
        </w:tc>
        <w:tc>
          <w:tcPr>
            <w:tcW w:w="852" w:type="dxa"/>
            <w:shd w:val="clear" w:color="auto" w:fill="auto"/>
            <w:vAlign w:val="center"/>
          </w:tcPr>
          <w:p w14:paraId="1F615DB0">
            <w:pPr>
              <w:widowControl w:val="0"/>
              <w:jc w:val="right"/>
            </w:pPr>
            <w:r>
              <w:rPr>
                <w:rFonts w:hint="eastAsia"/>
              </w:rPr>
              <w:t>9.</w:t>
            </w:r>
          </w:p>
        </w:tc>
        <w:tc>
          <w:tcPr>
            <w:tcW w:w="852" w:type="dxa"/>
            <w:shd w:val="clear" w:color="auto" w:fill="auto"/>
            <w:vAlign w:val="center"/>
          </w:tcPr>
          <w:p w14:paraId="5C71E28E">
            <w:pPr>
              <w:widowControl w:val="0"/>
              <w:jc w:val="left"/>
            </w:pPr>
            <w:r>
              <w:rPr>
                <w:rFonts w:hint="eastAsia"/>
              </w:rPr>
              <w:t>√</w:t>
            </w:r>
          </w:p>
        </w:tc>
        <w:tc>
          <w:tcPr>
            <w:tcW w:w="853" w:type="dxa"/>
            <w:shd w:val="clear" w:color="auto" w:fill="auto"/>
            <w:vAlign w:val="center"/>
          </w:tcPr>
          <w:p w14:paraId="6F2B1F42">
            <w:pPr>
              <w:widowControl w:val="0"/>
              <w:jc w:val="right"/>
            </w:pPr>
            <w:r>
              <w:rPr>
                <w:rFonts w:hint="eastAsia"/>
              </w:rPr>
              <w:t>10.</w:t>
            </w:r>
          </w:p>
        </w:tc>
        <w:tc>
          <w:tcPr>
            <w:tcW w:w="853" w:type="dxa"/>
            <w:shd w:val="clear" w:color="auto" w:fill="auto"/>
            <w:vAlign w:val="center"/>
          </w:tcPr>
          <w:p w14:paraId="47928C0F">
            <w:pPr>
              <w:widowControl w:val="0"/>
              <w:jc w:val="left"/>
            </w:pPr>
            <w:r>
              <w:rPr>
                <w:rFonts w:hint="eastAsia"/>
              </w:rPr>
              <w:t>√</w:t>
            </w:r>
          </w:p>
        </w:tc>
      </w:tr>
      <w:tr w14:paraId="3013B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74A73B5A">
            <w:pPr>
              <w:widowControl w:val="0"/>
              <w:jc w:val="right"/>
            </w:pPr>
            <w:r>
              <w:rPr>
                <w:rFonts w:hint="eastAsia"/>
              </w:rPr>
              <w:t>11.</w:t>
            </w:r>
          </w:p>
        </w:tc>
        <w:tc>
          <w:tcPr>
            <w:tcW w:w="852" w:type="dxa"/>
            <w:shd w:val="clear" w:color="auto" w:fill="auto"/>
            <w:vAlign w:val="center"/>
          </w:tcPr>
          <w:p w14:paraId="5E471582">
            <w:pPr>
              <w:widowControl w:val="0"/>
              <w:jc w:val="left"/>
            </w:pPr>
            <w:r>
              <w:rPr>
                <w:rFonts w:hint="eastAsia"/>
              </w:rPr>
              <w:t>×</w:t>
            </w:r>
          </w:p>
        </w:tc>
        <w:tc>
          <w:tcPr>
            <w:tcW w:w="852" w:type="dxa"/>
            <w:shd w:val="clear" w:color="auto" w:fill="auto"/>
            <w:vAlign w:val="center"/>
          </w:tcPr>
          <w:p w14:paraId="7273EB2B">
            <w:pPr>
              <w:widowControl w:val="0"/>
              <w:jc w:val="right"/>
            </w:pPr>
            <w:r>
              <w:rPr>
                <w:rFonts w:hint="eastAsia"/>
              </w:rPr>
              <w:t>12.</w:t>
            </w:r>
          </w:p>
        </w:tc>
        <w:tc>
          <w:tcPr>
            <w:tcW w:w="852" w:type="dxa"/>
            <w:shd w:val="clear" w:color="auto" w:fill="auto"/>
            <w:vAlign w:val="center"/>
          </w:tcPr>
          <w:p w14:paraId="06591C07">
            <w:pPr>
              <w:widowControl w:val="0"/>
              <w:jc w:val="left"/>
            </w:pPr>
            <w:r>
              <w:rPr>
                <w:rFonts w:hint="eastAsia"/>
              </w:rPr>
              <w:t>√</w:t>
            </w:r>
          </w:p>
        </w:tc>
        <w:tc>
          <w:tcPr>
            <w:tcW w:w="852" w:type="dxa"/>
            <w:shd w:val="clear" w:color="auto" w:fill="auto"/>
            <w:vAlign w:val="center"/>
          </w:tcPr>
          <w:p w14:paraId="40E5688C">
            <w:pPr>
              <w:widowControl w:val="0"/>
              <w:jc w:val="right"/>
            </w:pPr>
            <w:r>
              <w:rPr>
                <w:rFonts w:hint="eastAsia"/>
              </w:rPr>
              <w:t>13.</w:t>
            </w:r>
          </w:p>
        </w:tc>
        <w:tc>
          <w:tcPr>
            <w:tcW w:w="852" w:type="dxa"/>
            <w:shd w:val="clear" w:color="auto" w:fill="auto"/>
            <w:vAlign w:val="center"/>
          </w:tcPr>
          <w:p w14:paraId="65EBE721">
            <w:pPr>
              <w:widowControl w:val="0"/>
              <w:jc w:val="left"/>
            </w:pPr>
            <w:r>
              <w:rPr>
                <w:rFonts w:hint="eastAsia"/>
              </w:rPr>
              <w:t>×</w:t>
            </w:r>
          </w:p>
        </w:tc>
        <w:tc>
          <w:tcPr>
            <w:tcW w:w="852" w:type="dxa"/>
            <w:shd w:val="clear" w:color="auto" w:fill="auto"/>
            <w:vAlign w:val="center"/>
          </w:tcPr>
          <w:p w14:paraId="0FEA8B91">
            <w:pPr>
              <w:widowControl w:val="0"/>
              <w:jc w:val="right"/>
            </w:pPr>
            <w:r>
              <w:rPr>
                <w:rFonts w:hint="eastAsia"/>
              </w:rPr>
              <w:t>14.</w:t>
            </w:r>
          </w:p>
        </w:tc>
        <w:tc>
          <w:tcPr>
            <w:tcW w:w="852" w:type="dxa"/>
            <w:shd w:val="clear" w:color="auto" w:fill="auto"/>
            <w:vAlign w:val="center"/>
          </w:tcPr>
          <w:p w14:paraId="383D8AF8">
            <w:pPr>
              <w:widowControl w:val="0"/>
              <w:jc w:val="left"/>
            </w:pPr>
            <w:r>
              <w:rPr>
                <w:rFonts w:hint="eastAsia"/>
              </w:rPr>
              <w:t>√</w:t>
            </w:r>
          </w:p>
        </w:tc>
        <w:tc>
          <w:tcPr>
            <w:tcW w:w="853" w:type="dxa"/>
            <w:shd w:val="clear" w:color="auto" w:fill="auto"/>
            <w:vAlign w:val="center"/>
          </w:tcPr>
          <w:p w14:paraId="198827FB">
            <w:pPr>
              <w:widowControl w:val="0"/>
              <w:jc w:val="right"/>
            </w:pPr>
            <w:r>
              <w:rPr>
                <w:rFonts w:hint="eastAsia"/>
              </w:rPr>
              <w:t>15.</w:t>
            </w:r>
          </w:p>
        </w:tc>
        <w:tc>
          <w:tcPr>
            <w:tcW w:w="853" w:type="dxa"/>
            <w:shd w:val="clear" w:color="auto" w:fill="auto"/>
            <w:vAlign w:val="center"/>
          </w:tcPr>
          <w:p w14:paraId="6C2FBFFB">
            <w:pPr>
              <w:widowControl w:val="0"/>
              <w:jc w:val="left"/>
            </w:pPr>
            <w:r>
              <w:rPr>
                <w:rFonts w:hint="eastAsia"/>
              </w:rPr>
              <w:t>√</w:t>
            </w:r>
          </w:p>
        </w:tc>
      </w:tr>
      <w:tr w14:paraId="0738E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5F956B2F">
            <w:pPr>
              <w:widowControl w:val="0"/>
              <w:jc w:val="right"/>
            </w:pPr>
            <w:r>
              <w:rPr>
                <w:rFonts w:hint="eastAsia"/>
              </w:rPr>
              <w:t>16.</w:t>
            </w:r>
          </w:p>
        </w:tc>
        <w:tc>
          <w:tcPr>
            <w:tcW w:w="852" w:type="dxa"/>
            <w:shd w:val="clear" w:color="auto" w:fill="auto"/>
            <w:vAlign w:val="center"/>
          </w:tcPr>
          <w:p w14:paraId="1436CA0B">
            <w:pPr>
              <w:widowControl w:val="0"/>
              <w:jc w:val="left"/>
            </w:pPr>
            <w:r>
              <w:rPr>
                <w:rFonts w:hint="eastAsia"/>
              </w:rPr>
              <w:t>√</w:t>
            </w:r>
          </w:p>
        </w:tc>
        <w:tc>
          <w:tcPr>
            <w:tcW w:w="852" w:type="dxa"/>
            <w:shd w:val="clear" w:color="auto" w:fill="auto"/>
            <w:vAlign w:val="center"/>
          </w:tcPr>
          <w:p w14:paraId="3798CFAB">
            <w:pPr>
              <w:widowControl w:val="0"/>
              <w:jc w:val="right"/>
            </w:pPr>
            <w:r>
              <w:rPr>
                <w:rFonts w:hint="eastAsia"/>
              </w:rPr>
              <w:t>17.</w:t>
            </w:r>
          </w:p>
        </w:tc>
        <w:tc>
          <w:tcPr>
            <w:tcW w:w="852" w:type="dxa"/>
            <w:shd w:val="clear" w:color="auto" w:fill="auto"/>
            <w:vAlign w:val="center"/>
          </w:tcPr>
          <w:p w14:paraId="1BB10A78">
            <w:pPr>
              <w:widowControl w:val="0"/>
              <w:jc w:val="left"/>
            </w:pPr>
            <w:r>
              <w:rPr>
                <w:rFonts w:hint="eastAsia"/>
              </w:rPr>
              <w:t>√</w:t>
            </w:r>
          </w:p>
        </w:tc>
        <w:tc>
          <w:tcPr>
            <w:tcW w:w="852" w:type="dxa"/>
            <w:shd w:val="clear" w:color="auto" w:fill="auto"/>
            <w:vAlign w:val="center"/>
          </w:tcPr>
          <w:p w14:paraId="3AA774ED">
            <w:pPr>
              <w:widowControl w:val="0"/>
              <w:jc w:val="right"/>
            </w:pPr>
            <w:r>
              <w:rPr>
                <w:rFonts w:hint="eastAsia"/>
              </w:rPr>
              <w:t>18.</w:t>
            </w:r>
          </w:p>
        </w:tc>
        <w:tc>
          <w:tcPr>
            <w:tcW w:w="852" w:type="dxa"/>
            <w:shd w:val="clear" w:color="auto" w:fill="auto"/>
            <w:vAlign w:val="center"/>
          </w:tcPr>
          <w:p w14:paraId="20B1F723">
            <w:pPr>
              <w:widowControl w:val="0"/>
              <w:jc w:val="left"/>
            </w:pPr>
            <w:r>
              <w:rPr>
                <w:rFonts w:hint="eastAsia"/>
              </w:rPr>
              <w:t>√</w:t>
            </w:r>
          </w:p>
        </w:tc>
        <w:tc>
          <w:tcPr>
            <w:tcW w:w="852" w:type="dxa"/>
            <w:shd w:val="clear" w:color="auto" w:fill="auto"/>
            <w:vAlign w:val="center"/>
          </w:tcPr>
          <w:p w14:paraId="52E7A195">
            <w:pPr>
              <w:widowControl w:val="0"/>
              <w:jc w:val="right"/>
            </w:pPr>
            <w:r>
              <w:rPr>
                <w:rFonts w:hint="eastAsia"/>
              </w:rPr>
              <w:t>19.</w:t>
            </w:r>
          </w:p>
        </w:tc>
        <w:tc>
          <w:tcPr>
            <w:tcW w:w="852" w:type="dxa"/>
            <w:shd w:val="clear" w:color="auto" w:fill="auto"/>
            <w:vAlign w:val="center"/>
          </w:tcPr>
          <w:p w14:paraId="2FCE922A">
            <w:pPr>
              <w:widowControl w:val="0"/>
              <w:jc w:val="left"/>
            </w:pPr>
            <w:r>
              <w:rPr>
                <w:rFonts w:hint="eastAsia"/>
              </w:rPr>
              <w:t>√</w:t>
            </w:r>
          </w:p>
        </w:tc>
        <w:tc>
          <w:tcPr>
            <w:tcW w:w="853" w:type="dxa"/>
            <w:shd w:val="clear" w:color="auto" w:fill="auto"/>
            <w:vAlign w:val="center"/>
          </w:tcPr>
          <w:p w14:paraId="28693E66">
            <w:pPr>
              <w:widowControl w:val="0"/>
              <w:jc w:val="right"/>
            </w:pPr>
            <w:r>
              <w:rPr>
                <w:rFonts w:hint="eastAsia"/>
              </w:rPr>
              <w:t>20.</w:t>
            </w:r>
          </w:p>
        </w:tc>
        <w:tc>
          <w:tcPr>
            <w:tcW w:w="853" w:type="dxa"/>
            <w:shd w:val="clear" w:color="auto" w:fill="auto"/>
            <w:vAlign w:val="center"/>
          </w:tcPr>
          <w:p w14:paraId="1B00F0A1">
            <w:pPr>
              <w:widowControl w:val="0"/>
              <w:jc w:val="left"/>
            </w:pPr>
            <w:r>
              <w:rPr>
                <w:rFonts w:hint="eastAsia"/>
              </w:rPr>
              <w:t>×</w:t>
            </w:r>
          </w:p>
        </w:tc>
      </w:tr>
      <w:tr w14:paraId="12276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0C197D86">
            <w:pPr>
              <w:widowControl w:val="0"/>
              <w:jc w:val="right"/>
            </w:pPr>
            <w:r>
              <w:rPr>
                <w:rFonts w:hint="eastAsia"/>
              </w:rPr>
              <w:t>21.</w:t>
            </w:r>
          </w:p>
        </w:tc>
        <w:tc>
          <w:tcPr>
            <w:tcW w:w="852" w:type="dxa"/>
            <w:shd w:val="clear" w:color="auto" w:fill="auto"/>
            <w:vAlign w:val="center"/>
          </w:tcPr>
          <w:p w14:paraId="0072CB42">
            <w:pPr>
              <w:widowControl w:val="0"/>
              <w:jc w:val="left"/>
            </w:pPr>
            <w:r>
              <w:rPr>
                <w:rFonts w:hint="eastAsia"/>
              </w:rPr>
              <w:t>×</w:t>
            </w:r>
          </w:p>
        </w:tc>
        <w:tc>
          <w:tcPr>
            <w:tcW w:w="852" w:type="dxa"/>
            <w:shd w:val="clear" w:color="auto" w:fill="auto"/>
            <w:vAlign w:val="center"/>
          </w:tcPr>
          <w:p w14:paraId="520A915A">
            <w:pPr>
              <w:widowControl w:val="0"/>
              <w:jc w:val="right"/>
            </w:pPr>
            <w:r>
              <w:rPr>
                <w:rFonts w:hint="eastAsia"/>
              </w:rPr>
              <w:t>22.</w:t>
            </w:r>
          </w:p>
        </w:tc>
        <w:tc>
          <w:tcPr>
            <w:tcW w:w="852" w:type="dxa"/>
            <w:shd w:val="clear" w:color="auto" w:fill="auto"/>
            <w:vAlign w:val="center"/>
          </w:tcPr>
          <w:p w14:paraId="1A211082">
            <w:pPr>
              <w:widowControl w:val="0"/>
              <w:jc w:val="left"/>
            </w:pPr>
            <w:r>
              <w:rPr>
                <w:rFonts w:hint="eastAsia"/>
              </w:rPr>
              <w:t>√</w:t>
            </w:r>
          </w:p>
        </w:tc>
        <w:tc>
          <w:tcPr>
            <w:tcW w:w="852" w:type="dxa"/>
            <w:shd w:val="clear" w:color="auto" w:fill="auto"/>
            <w:vAlign w:val="center"/>
          </w:tcPr>
          <w:p w14:paraId="39A912E9">
            <w:pPr>
              <w:widowControl w:val="0"/>
              <w:jc w:val="right"/>
            </w:pPr>
            <w:r>
              <w:rPr>
                <w:rFonts w:hint="eastAsia"/>
              </w:rPr>
              <w:t>23.</w:t>
            </w:r>
          </w:p>
        </w:tc>
        <w:tc>
          <w:tcPr>
            <w:tcW w:w="852" w:type="dxa"/>
            <w:shd w:val="clear" w:color="auto" w:fill="auto"/>
            <w:vAlign w:val="center"/>
          </w:tcPr>
          <w:p w14:paraId="402B567B">
            <w:pPr>
              <w:widowControl w:val="0"/>
              <w:jc w:val="left"/>
            </w:pPr>
            <w:r>
              <w:rPr>
                <w:rFonts w:hint="eastAsia"/>
              </w:rPr>
              <w:t>×</w:t>
            </w:r>
          </w:p>
        </w:tc>
        <w:tc>
          <w:tcPr>
            <w:tcW w:w="852" w:type="dxa"/>
            <w:shd w:val="clear" w:color="auto" w:fill="auto"/>
            <w:vAlign w:val="center"/>
          </w:tcPr>
          <w:p w14:paraId="502551FE">
            <w:pPr>
              <w:widowControl w:val="0"/>
              <w:jc w:val="right"/>
            </w:pPr>
            <w:r>
              <w:rPr>
                <w:rFonts w:hint="eastAsia"/>
              </w:rPr>
              <w:t>24.</w:t>
            </w:r>
          </w:p>
        </w:tc>
        <w:tc>
          <w:tcPr>
            <w:tcW w:w="852" w:type="dxa"/>
            <w:shd w:val="clear" w:color="auto" w:fill="auto"/>
            <w:vAlign w:val="center"/>
          </w:tcPr>
          <w:p w14:paraId="2AF69B55">
            <w:pPr>
              <w:widowControl w:val="0"/>
              <w:jc w:val="left"/>
            </w:pPr>
            <w:r>
              <w:rPr>
                <w:rFonts w:hint="eastAsia"/>
              </w:rPr>
              <w:t>×</w:t>
            </w:r>
          </w:p>
        </w:tc>
        <w:tc>
          <w:tcPr>
            <w:tcW w:w="853" w:type="dxa"/>
            <w:shd w:val="clear" w:color="auto" w:fill="auto"/>
            <w:vAlign w:val="center"/>
          </w:tcPr>
          <w:p w14:paraId="477A3A37">
            <w:pPr>
              <w:widowControl w:val="0"/>
              <w:jc w:val="right"/>
            </w:pPr>
            <w:r>
              <w:rPr>
                <w:rFonts w:hint="eastAsia"/>
              </w:rPr>
              <w:t>25.</w:t>
            </w:r>
          </w:p>
        </w:tc>
        <w:tc>
          <w:tcPr>
            <w:tcW w:w="853" w:type="dxa"/>
            <w:shd w:val="clear" w:color="auto" w:fill="auto"/>
            <w:vAlign w:val="center"/>
          </w:tcPr>
          <w:p w14:paraId="4789E7C7">
            <w:pPr>
              <w:widowControl w:val="0"/>
              <w:jc w:val="left"/>
            </w:pPr>
            <w:r>
              <w:rPr>
                <w:rFonts w:hint="eastAsia"/>
              </w:rPr>
              <w:t>√</w:t>
            </w:r>
          </w:p>
        </w:tc>
      </w:tr>
      <w:tr w14:paraId="55C2C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4A9DC3F1">
            <w:pPr>
              <w:widowControl w:val="0"/>
              <w:jc w:val="right"/>
            </w:pPr>
            <w:r>
              <w:rPr>
                <w:rFonts w:hint="eastAsia"/>
              </w:rPr>
              <w:t>26.</w:t>
            </w:r>
          </w:p>
        </w:tc>
        <w:tc>
          <w:tcPr>
            <w:tcW w:w="852" w:type="dxa"/>
            <w:shd w:val="clear" w:color="auto" w:fill="auto"/>
            <w:vAlign w:val="center"/>
          </w:tcPr>
          <w:p w14:paraId="5028443C">
            <w:pPr>
              <w:widowControl w:val="0"/>
              <w:jc w:val="left"/>
            </w:pPr>
            <w:r>
              <w:rPr>
                <w:rFonts w:hint="eastAsia"/>
              </w:rPr>
              <w:t>×</w:t>
            </w:r>
          </w:p>
        </w:tc>
        <w:tc>
          <w:tcPr>
            <w:tcW w:w="852" w:type="dxa"/>
            <w:shd w:val="clear" w:color="auto" w:fill="auto"/>
            <w:vAlign w:val="center"/>
          </w:tcPr>
          <w:p w14:paraId="25521585">
            <w:pPr>
              <w:widowControl w:val="0"/>
              <w:jc w:val="right"/>
            </w:pPr>
            <w:r>
              <w:rPr>
                <w:rFonts w:hint="eastAsia"/>
              </w:rPr>
              <w:t>27.</w:t>
            </w:r>
          </w:p>
        </w:tc>
        <w:tc>
          <w:tcPr>
            <w:tcW w:w="852" w:type="dxa"/>
            <w:shd w:val="clear" w:color="auto" w:fill="auto"/>
            <w:vAlign w:val="center"/>
          </w:tcPr>
          <w:p w14:paraId="05D3D5ED">
            <w:pPr>
              <w:widowControl w:val="0"/>
              <w:jc w:val="left"/>
            </w:pPr>
            <w:r>
              <w:rPr>
                <w:rFonts w:hint="eastAsia"/>
              </w:rPr>
              <w:t>√</w:t>
            </w:r>
          </w:p>
        </w:tc>
        <w:tc>
          <w:tcPr>
            <w:tcW w:w="852" w:type="dxa"/>
            <w:shd w:val="clear" w:color="auto" w:fill="auto"/>
            <w:vAlign w:val="center"/>
          </w:tcPr>
          <w:p w14:paraId="5CB06267">
            <w:pPr>
              <w:widowControl w:val="0"/>
              <w:jc w:val="right"/>
            </w:pPr>
            <w:r>
              <w:rPr>
                <w:rFonts w:hint="eastAsia"/>
              </w:rPr>
              <w:t>28.</w:t>
            </w:r>
          </w:p>
        </w:tc>
        <w:tc>
          <w:tcPr>
            <w:tcW w:w="852" w:type="dxa"/>
            <w:shd w:val="clear" w:color="auto" w:fill="auto"/>
            <w:vAlign w:val="center"/>
          </w:tcPr>
          <w:p w14:paraId="04627BF0">
            <w:pPr>
              <w:widowControl w:val="0"/>
              <w:jc w:val="left"/>
            </w:pPr>
            <w:r>
              <w:rPr>
                <w:rFonts w:hint="eastAsia"/>
              </w:rPr>
              <w:t>×</w:t>
            </w:r>
          </w:p>
        </w:tc>
        <w:tc>
          <w:tcPr>
            <w:tcW w:w="852" w:type="dxa"/>
            <w:shd w:val="clear" w:color="auto" w:fill="auto"/>
            <w:vAlign w:val="center"/>
          </w:tcPr>
          <w:p w14:paraId="394BCE4B">
            <w:pPr>
              <w:widowControl w:val="0"/>
              <w:jc w:val="right"/>
            </w:pPr>
            <w:r>
              <w:rPr>
                <w:rFonts w:hint="eastAsia"/>
              </w:rPr>
              <w:t>29.</w:t>
            </w:r>
          </w:p>
        </w:tc>
        <w:tc>
          <w:tcPr>
            <w:tcW w:w="852" w:type="dxa"/>
            <w:shd w:val="clear" w:color="auto" w:fill="auto"/>
            <w:vAlign w:val="center"/>
          </w:tcPr>
          <w:p w14:paraId="53CDE22D">
            <w:pPr>
              <w:widowControl w:val="0"/>
              <w:jc w:val="left"/>
            </w:pPr>
            <w:r>
              <w:rPr>
                <w:rFonts w:hint="eastAsia"/>
              </w:rPr>
              <w:t>×</w:t>
            </w:r>
          </w:p>
        </w:tc>
        <w:tc>
          <w:tcPr>
            <w:tcW w:w="853" w:type="dxa"/>
            <w:shd w:val="clear" w:color="auto" w:fill="auto"/>
            <w:vAlign w:val="center"/>
          </w:tcPr>
          <w:p w14:paraId="66121BD7">
            <w:pPr>
              <w:widowControl w:val="0"/>
              <w:jc w:val="right"/>
            </w:pPr>
            <w:r>
              <w:rPr>
                <w:rFonts w:hint="eastAsia"/>
              </w:rPr>
              <w:t>30.</w:t>
            </w:r>
          </w:p>
        </w:tc>
        <w:tc>
          <w:tcPr>
            <w:tcW w:w="853" w:type="dxa"/>
            <w:shd w:val="clear" w:color="auto" w:fill="auto"/>
            <w:vAlign w:val="center"/>
          </w:tcPr>
          <w:p w14:paraId="7F4B51A7">
            <w:pPr>
              <w:widowControl w:val="0"/>
              <w:jc w:val="left"/>
            </w:pPr>
            <w:r>
              <w:rPr>
                <w:rFonts w:hint="eastAsia"/>
              </w:rPr>
              <w:t>√</w:t>
            </w:r>
          </w:p>
        </w:tc>
      </w:tr>
      <w:tr w14:paraId="39B09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561D9BEB">
            <w:pPr>
              <w:widowControl w:val="0"/>
              <w:jc w:val="right"/>
            </w:pPr>
            <w:r>
              <w:rPr>
                <w:rFonts w:hint="eastAsia"/>
              </w:rPr>
              <w:t>31.</w:t>
            </w:r>
          </w:p>
        </w:tc>
        <w:tc>
          <w:tcPr>
            <w:tcW w:w="852" w:type="dxa"/>
            <w:shd w:val="clear" w:color="auto" w:fill="auto"/>
            <w:vAlign w:val="center"/>
          </w:tcPr>
          <w:p w14:paraId="7B2E028D">
            <w:pPr>
              <w:widowControl w:val="0"/>
              <w:jc w:val="left"/>
            </w:pPr>
            <w:r>
              <w:rPr>
                <w:rFonts w:hint="eastAsia"/>
              </w:rPr>
              <w:t>√</w:t>
            </w:r>
          </w:p>
        </w:tc>
        <w:tc>
          <w:tcPr>
            <w:tcW w:w="852" w:type="dxa"/>
            <w:shd w:val="clear" w:color="auto" w:fill="auto"/>
            <w:vAlign w:val="center"/>
          </w:tcPr>
          <w:p w14:paraId="7F8B7392">
            <w:pPr>
              <w:widowControl w:val="0"/>
              <w:jc w:val="right"/>
            </w:pPr>
            <w:r>
              <w:rPr>
                <w:rFonts w:hint="eastAsia"/>
              </w:rPr>
              <w:t>32.</w:t>
            </w:r>
          </w:p>
        </w:tc>
        <w:tc>
          <w:tcPr>
            <w:tcW w:w="852" w:type="dxa"/>
            <w:shd w:val="clear" w:color="auto" w:fill="auto"/>
            <w:vAlign w:val="center"/>
          </w:tcPr>
          <w:p w14:paraId="1BBDA3DE">
            <w:pPr>
              <w:widowControl w:val="0"/>
              <w:jc w:val="left"/>
            </w:pPr>
            <w:r>
              <w:rPr>
                <w:rFonts w:hint="eastAsia"/>
              </w:rPr>
              <w:t>×</w:t>
            </w:r>
          </w:p>
        </w:tc>
        <w:tc>
          <w:tcPr>
            <w:tcW w:w="852" w:type="dxa"/>
            <w:shd w:val="clear" w:color="auto" w:fill="auto"/>
            <w:vAlign w:val="center"/>
          </w:tcPr>
          <w:p w14:paraId="72D06DBF">
            <w:pPr>
              <w:widowControl w:val="0"/>
              <w:jc w:val="right"/>
            </w:pPr>
            <w:r>
              <w:rPr>
                <w:rFonts w:hint="eastAsia"/>
              </w:rPr>
              <w:t>33.</w:t>
            </w:r>
          </w:p>
        </w:tc>
        <w:tc>
          <w:tcPr>
            <w:tcW w:w="852" w:type="dxa"/>
            <w:shd w:val="clear" w:color="auto" w:fill="auto"/>
            <w:vAlign w:val="center"/>
          </w:tcPr>
          <w:p w14:paraId="19890B01">
            <w:pPr>
              <w:widowControl w:val="0"/>
              <w:jc w:val="left"/>
            </w:pPr>
            <w:r>
              <w:rPr>
                <w:rFonts w:hint="eastAsia"/>
              </w:rPr>
              <w:t>×</w:t>
            </w:r>
          </w:p>
        </w:tc>
        <w:tc>
          <w:tcPr>
            <w:tcW w:w="852" w:type="dxa"/>
            <w:shd w:val="clear" w:color="auto" w:fill="auto"/>
            <w:vAlign w:val="center"/>
          </w:tcPr>
          <w:p w14:paraId="036BA09C">
            <w:pPr>
              <w:widowControl w:val="0"/>
              <w:jc w:val="right"/>
            </w:pPr>
            <w:r>
              <w:rPr>
                <w:rFonts w:hint="eastAsia"/>
              </w:rPr>
              <w:t>34.</w:t>
            </w:r>
          </w:p>
        </w:tc>
        <w:tc>
          <w:tcPr>
            <w:tcW w:w="852" w:type="dxa"/>
            <w:shd w:val="clear" w:color="auto" w:fill="auto"/>
            <w:vAlign w:val="center"/>
          </w:tcPr>
          <w:p w14:paraId="5043A7B0">
            <w:pPr>
              <w:widowControl w:val="0"/>
              <w:jc w:val="left"/>
            </w:pPr>
            <w:r>
              <w:rPr>
                <w:rFonts w:hint="eastAsia"/>
              </w:rPr>
              <w:t>√</w:t>
            </w:r>
          </w:p>
        </w:tc>
        <w:tc>
          <w:tcPr>
            <w:tcW w:w="853" w:type="dxa"/>
            <w:shd w:val="clear" w:color="auto" w:fill="auto"/>
            <w:vAlign w:val="center"/>
          </w:tcPr>
          <w:p w14:paraId="63E6E19C">
            <w:pPr>
              <w:widowControl w:val="0"/>
              <w:jc w:val="right"/>
            </w:pPr>
            <w:r>
              <w:rPr>
                <w:rFonts w:hint="eastAsia"/>
              </w:rPr>
              <w:t>35.</w:t>
            </w:r>
          </w:p>
        </w:tc>
        <w:tc>
          <w:tcPr>
            <w:tcW w:w="853" w:type="dxa"/>
            <w:shd w:val="clear" w:color="auto" w:fill="auto"/>
            <w:vAlign w:val="center"/>
          </w:tcPr>
          <w:p w14:paraId="430DCF44">
            <w:pPr>
              <w:widowControl w:val="0"/>
              <w:jc w:val="left"/>
            </w:pPr>
            <w:r>
              <w:rPr>
                <w:rFonts w:hint="eastAsia"/>
              </w:rPr>
              <w:t>×</w:t>
            </w:r>
          </w:p>
        </w:tc>
      </w:tr>
      <w:tr w14:paraId="06348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193AA3C6">
            <w:pPr>
              <w:widowControl w:val="0"/>
              <w:jc w:val="right"/>
            </w:pPr>
            <w:r>
              <w:rPr>
                <w:rFonts w:hint="eastAsia"/>
              </w:rPr>
              <w:t>36.</w:t>
            </w:r>
          </w:p>
        </w:tc>
        <w:tc>
          <w:tcPr>
            <w:tcW w:w="852" w:type="dxa"/>
            <w:shd w:val="clear" w:color="auto" w:fill="auto"/>
            <w:vAlign w:val="center"/>
          </w:tcPr>
          <w:p w14:paraId="5AB23643">
            <w:pPr>
              <w:widowControl w:val="0"/>
              <w:jc w:val="left"/>
            </w:pPr>
            <w:r>
              <w:rPr>
                <w:rFonts w:hint="eastAsia"/>
              </w:rPr>
              <w:t>×</w:t>
            </w:r>
          </w:p>
        </w:tc>
        <w:tc>
          <w:tcPr>
            <w:tcW w:w="852" w:type="dxa"/>
            <w:shd w:val="clear" w:color="auto" w:fill="auto"/>
            <w:vAlign w:val="center"/>
          </w:tcPr>
          <w:p w14:paraId="1B1C33F9">
            <w:pPr>
              <w:widowControl w:val="0"/>
              <w:jc w:val="right"/>
            </w:pPr>
            <w:r>
              <w:rPr>
                <w:rFonts w:hint="eastAsia"/>
              </w:rPr>
              <w:t>37.</w:t>
            </w:r>
          </w:p>
        </w:tc>
        <w:tc>
          <w:tcPr>
            <w:tcW w:w="852" w:type="dxa"/>
            <w:shd w:val="clear" w:color="auto" w:fill="auto"/>
            <w:vAlign w:val="center"/>
          </w:tcPr>
          <w:p w14:paraId="56FAFB98">
            <w:pPr>
              <w:widowControl w:val="0"/>
              <w:jc w:val="left"/>
            </w:pPr>
            <w:r>
              <w:rPr>
                <w:rFonts w:hint="eastAsia"/>
              </w:rPr>
              <w:t>×</w:t>
            </w:r>
          </w:p>
        </w:tc>
        <w:tc>
          <w:tcPr>
            <w:tcW w:w="852" w:type="dxa"/>
            <w:shd w:val="clear" w:color="auto" w:fill="auto"/>
            <w:vAlign w:val="center"/>
          </w:tcPr>
          <w:p w14:paraId="5623282A">
            <w:pPr>
              <w:widowControl w:val="0"/>
              <w:jc w:val="right"/>
            </w:pPr>
            <w:r>
              <w:rPr>
                <w:rFonts w:hint="eastAsia"/>
              </w:rPr>
              <w:t>38.</w:t>
            </w:r>
          </w:p>
        </w:tc>
        <w:tc>
          <w:tcPr>
            <w:tcW w:w="852" w:type="dxa"/>
            <w:shd w:val="clear" w:color="auto" w:fill="auto"/>
            <w:vAlign w:val="center"/>
          </w:tcPr>
          <w:p w14:paraId="17010E16">
            <w:pPr>
              <w:widowControl w:val="0"/>
              <w:jc w:val="left"/>
            </w:pPr>
            <w:r>
              <w:rPr>
                <w:rFonts w:hint="eastAsia"/>
              </w:rPr>
              <w:t>√</w:t>
            </w:r>
          </w:p>
        </w:tc>
        <w:tc>
          <w:tcPr>
            <w:tcW w:w="852" w:type="dxa"/>
            <w:shd w:val="clear" w:color="auto" w:fill="auto"/>
            <w:vAlign w:val="center"/>
          </w:tcPr>
          <w:p w14:paraId="4D862987">
            <w:pPr>
              <w:widowControl w:val="0"/>
              <w:jc w:val="right"/>
            </w:pPr>
            <w:r>
              <w:rPr>
                <w:rFonts w:hint="eastAsia"/>
              </w:rPr>
              <w:t>39.</w:t>
            </w:r>
          </w:p>
        </w:tc>
        <w:tc>
          <w:tcPr>
            <w:tcW w:w="852" w:type="dxa"/>
            <w:shd w:val="clear" w:color="auto" w:fill="auto"/>
            <w:vAlign w:val="center"/>
          </w:tcPr>
          <w:p w14:paraId="3AEC331F">
            <w:pPr>
              <w:widowControl w:val="0"/>
              <w:jc w:val="left"/>
            </w:pPr>
            <w:r>
              <w:rPr>
                <w:rFonts w:hint="eastAsia"/>
              </w:rPr>
              <w:t>√</w:t>
            </w:r>
          </w:p>
        </w:tc>
        <w:tc>
          <w:tcPr>
            <w:tcW w:w="853" w:type="dxa"/>
            <w:shd w:val="clear" w:color="auto" w:fill="auto"/>
            <w:vAlign w:val="center"/>
          </w:tcPr>
          <w:p w14:paraId="24D6C344">
            <w:pPr>
              <w:widowControl w:val="0"/>
              <w:jc w:val="right"/>
            </w:pPr>
            <w:r>
              <w:rPr>
                <w:rFonts w:hint="eastAsia"/>
              </w:rPr>
              <w:t>40.</w:t>
            </w:r>
          </w:p>
        </w:tc>
        <w:tc>
          <w:tcPr>
            <w:tcW w:w="853" w:type="dxa"/>
            <w:shd w:val="clear" w:color="auto" w:fill="auto"/>
            <w:vAlign w:val="center"/>
          </w:tcPr>
          <w:p w14:paraId="07465A20">
            <w:pPr>
              <w:widowControl w:val="0"/>
              <w:jc w:val="left"/>
            </w:pPr>
            <w:r>
              <w:rPr>
                <w:rFonts w:hint="eastAsia"/>
              </w:rPr>
              <w:t>×</w:t>
            </w:r>
          </w:p>
        </w:tc>
      </w:tr>
      <w:tr w14:paraId="369E5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75EE1892">
            <w:pPr>
              <w:widowControl w:val="0"/>
              <w:jc w:val="right"/>
            </w:pPr>
            <w:r>
              <w:rPr>
                <w:rFonts w:hint="eastAsia"/>
              </w:rPr>
              <w:t>41.</w:t>
            </w:r>
          </w:p>
        </w:tc>
        <w:tc>
          <w:tcPr>
            <w:tcW w:w="852" w:type="dxa"/>
            <w:shd w:val="clear" w:color="auto" w:fill="auto"/>
            <w:vAlign w:val="center"/>
          </w:tcPr>
          <w:p w14:paraId="7FD37DEF">
            <w:pPr>
              <w:widowControl w:val="0"/>
              <w:jc w:val="left"/>
            </w:pPr>
            <w:r>
              <w:rPr>
                <w:rFonts w:hint="eastAsia"/>
              </w:rPr>
              <w:t>×</w:t>
            </w:r>
          </w:p>
        </w:tc>
        <w:tc>
          <w:tcPr>
            <w:tcW w:w="852" w:type="dxa"/>
            <w:shd w:val="clear" w:color="auto" w:fill="auto"/>
            <w:vAlign w:val="center"/>
          </w:tcPr>
          <w:p w14:paraId="6DAC44EF">
            <w:pPr>
              <w:widowControl w:val="0"/>
              <w:jc w:val="right"/>
            </w:pPr>
            <w:r>
              <w:rPr>
                <w:rFonts w:hint="eastAsia"/>
              </w:rPr>
              <w:t>42.</w:t>
            </w:r>
          </w:p>
        </w:tc>
        <w:tc>
          <w:tcPr>
            <w:tcW w:w="852" w:type="dxa"/>
            <w:shd w:val="clear" w:color="auto" w:fill="auto"/>
            <w:vAlign w:val="center"/>
          </w:tcPr>
          <w:p w14:paraId="5165EBC0">
            <w:pPr>
              <w:widowControl w:val="0"/>
              <w:jc w:val="left"/>
            </w:pPr>
            <w:r>
              <w:rPr>
                <w:rFonts w:hint="eastAsia"/>
              </w:rPr>
              <w:t>×</w:t>
            </w:r>
          </w:p>
        </w:tc>
        <w:tc>
          <w:tcPr>
            <w:tcW w:w="852" w:type="dxa"/>
            <w:shd w:val="clear" w:color="auto" w:fill="auto"/>
            <w:vAlign w:val="center"/>
          </w:tcPr>
          <w:p w14:paraId="44F0171B">
            <w:pPr>
              <w:widowControl w:val="0"/>
              <w:jc w:val="right"/>
            </w:pPr>
            <w:r>
              <w:rPr>
                <w:rFonts w:hint="eastAsia"/>
              </w:rPr>
              <w:t>43.</w:t>
            </w:r>
          </w:p>
        </w:tc>
        <w:tc>
          <w:tcPr>
            <w:tcW w:w="852" w:type="dxa"/>
            <w:shd w:val="clear" w:color="auto" w:fill="auto"/>
            <w:vAlign w:val="center"/>
          </w:tcPr>
          <w:p w14:paraId="3B0F2D10">
            <w:pPr>
              <w:widowControl w:val="0"/>
              <w:jc w:val="left"/>
            </w:pPr>
            <w:r>
              <w:rPr>
                <w:rFonts w:hint="eastAsia"/>
              </w:rPr>
              <w:t>×</w:t>
            </w:r>
          </w:p>
        </w:tc>
        <w:tc>
          <w:tcPr>
            <w:tcW w:w="852" w:type="dxa"/>
            <w:shd w:val="clear" w:color="auto" w:fill="auto"/>
            <w:vAlign w:val="center"/>
          </w:tcPr>
          <w:p w14:paraId="0985A46F">
            <w:pPr>
              <w:widowControl w:val="0"/>
              <w:jc w:val="right"/>
            </w:pPr>
            <w:r>
              <w:rPr>
                <w:rFonts w:hint="eastAsia"/>
              </w:rPr>
              <w:t>44.</w:t>
            </w:r>
          </w:p>
        </w:tc>
        <w:tc>
          <w:tcPr>
            <w:tcW w:w="852" w:type="dxa"/>
            <w:shd w:val="clear" w:color="auto" w:fill="auto"/>
            <w:vAlign w:val="center"/>
          </w:tcPr>
          <w:p w14:paraId="57E76E54">
            <w:pPr>
              <w:widowControl w:val="0"/>
              <w:jc w:val="left"/>
            </w:pPr>
            <w:r>
              <w:rPr>
                <w:rFonts w:hint="eastAsia"/>
              </w:rPr>
              <w:t>√</w:t>
            </w:r>
          </w:p>
        </w:tc>
        <w:tc>
          <w:tcPr>
            <w:tcW w:w="853" w:type="dxa"/>
            <w:shd w:val="clear" w:color="auto" w:fill="auto"/>
            <w:vAlign w:val="center"/>
          </w:tcPr>
          <w:p w14:paraId="2D8F922A">
            <w:pPr>
              <w:widowControl w:val="0"/>
              <w:jc w:val="right"/>
            </w:pPr>
            <w:r>
              <w:rPr>
                <w:rFonts w:hint="eastAsia"/>
              </w:rPr>
              <w:t>45.</w:t>
            </w:r>
          </w:p>
        </w:tc>
        <w:tc>
          <w:tcPr>
            <w:tcW w:w="853" w:type="dxa"/>
            <w:shd w:val="clear" w:color="auto" w:fill="auto"/>
            <w:vAlign w:val="center"/>
          </w:tcPr>
          <w:p w14:paraId="567A384C">
            <w:pPr>
              <w:widowControl w:val="0"/>
              <w:jc w:val="left"/>
            </w:pPr>
            <w:r>
              <w:rPr>
                <w:rFonts w:hint="eastAsia"/>
              </w:rPr>
              <w:t>×</w:t>
            </w:r>
          </w:p>
        </w:tc>
      </w:tr>
      <w:tr w14:paraId="07227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2D6686A7">
            <w:pPr>
              <w:widowControl w:val="0"/>
              <w:jc w:val="right"/>
            </w:pPr>
            <w:r>
              <w:rPr>
                <w:rFonts w:hint="eastAsia"/>
              </w:rPr>
              <w:t>46.</w:t>
            </w:r>
          </w:p>
        </w:tc>
        <w:tc>
          <w:tcPr>
            <w:tcW w:w="852" w:type="dxa"/>
            <w:shd w:val="clear" w:color="auto" w:fill="auto"/>
            <w:vAlign w:val="center"/>
          </w:tcPr>
          <w:p w14:paraId="2C62886B">
            <w:pPr>
              <w:widowControl w:val="0"/>
              <w:jc w:val="left"/>
            </w:pPr>
            <w:r>
              <w:rPr>
                <w:rFonts w:hint="eastAsia"/>
              </w:rPr>
              <w:t>×</w:t>
            </w:r>
          </w:p>
        </w:tc>
        <w:tc>
          <w:tcPr>
            <w:tcW w:w="852" w:type="dxa"/>
            <w:shd w:val="clear" w:color="auto" w:fill="auto"/>
            <w:vAlign w:val="center"/>
          </w:tcPr>
          <w:p w14:paraId="675605CD">
            <w:pPr>
              <w:widowControl w:val="0"/>
              <w:jc w:val="right"/>
            </w:pPr>
            <w:r>
              <w:rPr>
                <w:rFonts w:hint="eastAsia"/>
              </w:rPr>
              <w:t>47.</w:t>
            </w:r>
          </w:p>
        </w:tc>
        <w:tc>
          <w:tcPr>
            <w:tcW w:w="852" w:type="dxa"/>
            <w:shd w:val="clear" w:color="auto" w:fill="auto"/>
            <w:vAlign w:val="center"/>
          </w:tcPr>
          <w:p w14:paraId="77286B05">
            <w:pPr>
              <w:widowControl w:val="0"/>
              <w:jc w:val="left"/>
            </w:pPr>
            <w:r>
              <w:rPr>
                <w:rFonts w:hint="eastAsia"/>
              </w:rPr>
              <w:t>×</w:t>
            </w:r>
          </w:p>
        </w:tc>
        <w:tc>
          <w:tcPr>
            <w:tcW w:w="852" w:type="dxa"/>
            <w:shd w:val="clear" w:color="auto" w:fill="auto"/>
            <w:vAlign w:val="center"/>
          </w:tcPr>
          <w:p w14:paraId="740EE665">
            <w:pPr>
              <w:widowControl w:val="0"/>
              <w:jc w:val="right"/>
            </w:pPr>
            <w:r>
              <w:rPr>
                <w:rFonts w:hint="eastAsia"/>
              </w:rPr>
              <w:t>48.</w:t>
            </w:r>
          </w:p>
        </w:tc>
        <w:tc>
          <w:tcPr>
            <w:tcW w:w="852" w:type="dxa"/>
            <w:shd w:val="clear" w:color="auto" w:fill="auto"/>
            <w:vAlign w:val="center"/>
          </w:tcPr>
          <w:p w14:paraId="243D4FF8">
            <w:pPr>
              <w:widowControl w:val="0"/>
              <w:jc w:val="left"/>
            </w:pPr>
            <w:r>
              <w:rPr>
                <w:rFonts w:hint="eastAsia"/>
              </w:rPr>
              <w:t>√</w:t>
            </w:r>
          </w:p>
        </w:tc>
        <w:tc>
          <w:tcPr>
            <w:tcW w:w="852" w:type="dxa"/>
            <w:shd w:val="clear" w:color="auto" w:fill="auto"/>
            <w:vAlign w:val="center"/>
          </w:tcPr>
          <w:p w14:paraId="26DA14EB">
            <w:pPr>
              <w:widowControl w:val="0"/>
              <w:jc w:val="right"/>
            </w:pPr>
            <w:r>
              <w:rPr>
                <w:rFonts w:hint="eastAsia"/>
              </w:rPr>
              <w:t>49.</w:t>
            </w:r>
          </w:p>
        </w:tc>
        <w:tc>
          <w:tcPr>
            <w:tcW w:w="852" w:type="dxa"/>
            <w:shd w:val="clear" w:color="auto" w:fill="auto"/>
            <w:vAlign w:val="center"/>
          </w:tcPr>
          <w:p w14:paraId="5D71E43F">
            <w:pPr>
              <w:widowControl w:val="0"/>
              <w:jc w:val="left"/>
            </w:pPr>
            <w:r>
              <w:rPr>
                <w:rFonts w:hint="eastAsia"/>
              </w:rPr>
              <w:t>×</w:t>
            </w:r>
          </w:p>
        </w:tc>
        <w:tc>
          <w:tcPr>
            <w:tcW w:w="853" w:type="dxa"/>
            <w:shd w:val="clear" w:color="auto" w:fill="auto"/>
            <w:vAlign w:val="center"/>
          </w:tcPr>
          <w:p w14:paraId="19F54044">
            <w:pPr>
              <w:widowControl w:val="0"/>
              <w:jc w:val="right"/>
            </w:pPr>
            <w:r>
              <w:rPr>
                <w:rFonts w:hint="eastAsia"/>
              </w:rPr>
              <w:t>50.</w:t>
            </w:r>
          </w:p>
        </w:tc>
        <w:tc>
          <w:tcPr>
            <w:tcW w:w="853" w:type="dxa"/>
            <w:shd w:val="clear" w:color="auto" w:fill="auto"/>
            <w:vAlign w:val="center"/>
          </w:tcPr>
          <w:p w14:paraId="117BD56A">
            <w:pPr>
              <w:widowControl w:val="0"/>
              <w:jc w:val="left"/>
            </w:pPr>
            <w:r>
              <w:rPr>
                <w:rFonts w:hint="eastAsia"/>
              </w:rPr>
              <w:t>×</w:t>
            </w:r>
          </w:p>
        </w:tc>
      </w:tr>
      <w:tr w14:paraId="183E0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03136D43">
            <w:pPr>
              <w:widowControl w:val="0"/>
              <w:jc w:val="right"/>
            </w:pPr>
            <w:r>
              <w:rPr>
                <w:rFonts w:hint="eastAsia"/>
              </w:rPr>
              <w:t>51.</w:t>
            </w:r>
          </w:p>
        </w:tc>
        <w:tc>
          <w:tcPr>
            <w:tcW w:w="852" w:type="dxa"/>
            <w:shd w:val="clear" w:color="auto" w:fill="auto"/>
            <w:vAlign w:val="center"/>
          </w:tcPr>
          <w:p w14:paraId="4EEA0FEE">
            <w:pPr>
              <w:widowControl w:val="0"/>
              <w:jc w:val="left"/>
            </w:pPr>
            <w:r>
              <w:rPr>
                <w:rFonts w:hint="eastAsia"/>
              </w:rPr>
              <w:t>√</w:t>
            </w:r>
          </w:p>
        </w:tc>
        <w:tc>
          <w:tcPr>
            <w:tcW w:w="852" w:type="dxa"/>
            <w:shd w:val="clear" w:color="auto" w:fill="auto"/>
            <w:vAlign w:val="center"/>
          </w:tcPr>
          <w:p w14:paraId="0AF171AE">
            <w:pPr>
              <w:widowControl w:val="0"/>
              <w:jc w:val="right"/>
            </w:pPr>
            <w:r>
              <w:rPr>
                <w:rFonts w:hint="eastAsia"/>
              </w:rPr>
              <w:t>52.</w:t>
            </w:r>
          </w:p>
        </w:tc>
        <w:tc>
          <w:tcPr>
            <w:tcW w:w="852" w:type="dxa"/>
            <w:shd w:val="clear" w:color="auto" w:fill="auto"/>
            <w:vAlign w:val="center"/>
          </w:tcPr>
          <w:p w14:paraId="6B7E0B1D">
            <w:pPr>
              <w:widowControl w:val="0"/>
              <w:jc w:val="left"/>
            </w:pPr>
            <w:r>
              <w:rPr>
                <w:rFonts w:hint="eastAsia"/>
              </w:rPr>
              <w:t>×</w:t>
            </w:r>
          </w:p>
        </w:tc>
        <w:tc>
          <w:tcPr>
            <w:tcW w:w="852" w:type="dxa"/>
            <w:shd w:val="clear" w:color="auto" w:fill="auto"/>
            <w:vAlign w:val="center"/>
          </w:tcPr>
          <w:p w14:paraId="359FA474">
            <w:pPr>
              <w:widowControl w:val="0"/>
              <w:jc w:val="right"/>
            </w:pPr>
            <w:r>
              <w:rPr>
                <w:rFonts w:hint="eastAsia"/>
              </w:rPr>
              <w:t>53.</w:t>
            </w:r>
          </w:p>
        </w:tc>
        <w:tc>
          <w:tcPr>
            <w:tcW w:w="852" w:type="dxa"/>
            <w:shd w:val="clear" w:color="auto" w:fill="auto"/>
            <w:vAlign w:val="center"/>
          </w:tcPr>
          <w:p w14:paraId="725FF830">
            <w:pPr>
              <w:widowControl w:val="0"/>
              <w:jc w:val="left"/>
            </w:pPr>
            <w:r>
              <w:rPr>
                <w:rFonts w:hint="eastAsia"/>
              </w:rPr>
              <w:t>×</w:t>
            </w:r>
          </w:p>
        </w:tc>
        <w:tc>
          <w:tcPr>
            <w:tcW w:w="852" w:type="dxa"/>
            <w:shd w:val="clear" w:color="auto" w:fill="auto"/>
            <w:vAlign w:val="center"/>
          </w:tcPr>
          <w:p w14:paraId="494D908C">
            <w:pPr>
              <w:widowControl w:val="0"/>
              <w:jc w:val="right"/>
            </w:pPr>
            <w:r>
              <w:rPr>
                <w:rFonts w:hint="eastAsia"/>
              </w:rPr>
              <w:t>54.</w:t>
            </w:r>
          </w:p>
        </w:tc>
        <w:tc>
          <w:tcPr>
            <w:tcW w:w="852" w:type="dxa"/>
            <w:shd w:val="clear" w:color="auto" w:fill="auto"/>
            <w:vAlign w:val="center"/>
          </w:tcPr>
          <w:p w14:paraId="0463FA9E">
            <w:pPr>
              <w:widowControl w:val="0"/>
              <w:jc w:val="left"/>
            </w:pPr>
            <w:r>
              <w:rPr>
                <w:rFonts w:hint="eastAsia"/>
              </w:rPr>
              <w:t>×</w:t>
            </w:r>
          </w:p>
        </w:tc>
        <w:tc>
          <w:tcPr>
            <w:tcW w:w="853" w:type="dxa"/>
            <w:shd w:val="clear" w:color="auto" w:fill="auto"/>
            <w:vAlign w:val="center"/>
          </w:tcPr>
          <w:p w14:paraId="1E97FC09">
            <w:pPr>
              <w:widowControl w:val="0"/>
              <w:jc w:val="right"/>
            </w:pPr>
            <w:r>
              <w:rPr>
                <w:rFonts w:hint="eastAsia"/>
              </w:rPr>
              <w:t>55.</w:t>
            </w:r>
          </w:p>
        </w:tc>
        <w:tc>
          <w:tcPr>
            <w:tcW w:w="853" w:type="dxa"/>
            <w:shd w:val="clear" w:color="auto" w:fill="auto"/>
            <w:vAlign w:val="center"/>
          </w:tcPr>
          <w:p w14:paraId="07674DCF">
            <w:pPr>
              <w:widowControl w:val="0"/>
              <w:jc w:val="left"/>
            </w:pPr>
            <w:r>
              <w:rPr>
                <w:rFonts w:hint="eastAsia"/>
              </w:rPr>
              <w:t>√</w:t>
            </w:r>
          </w:p>
        </w:tc>
      </w:tr>
      <w:tr w14:paraId="04882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2804B63B">
            <w:pPr>
              <w:widowControl w:val="0"/>
              <w:jc w:val="right"/>
            </w:pPr>
            <w:r>
              <w:rPr>
                <w:rFonts w:hint="eastAsia"/>
              </w:rPr>
              <w:t>56.</w:t>
            </w:r>
          </w:p>
        </w:tc>
        <w:tc>
          <w:tcPr>
            <w:tcW w:w="852" w:type="dxa"/>
            <w:shd w:val="clear" w:color="auto" w:fill="auto"/>
            <w:vAlign w:val="center"/>
          </w:tcPr>
          <w:p w14:paraId="4D497CE7">
            <w:pPr>
              <w:widowControl w:val="0"/>
              <w:jc w:val="left"/>
            </w:pPr>
            <w:r>
              <w:rPr>
                <w:rFonts w:hint="eastAsia"/>
              </w:rPr>
              <w:t>√</w:t>
            </w:r>
          </w:p>
        </w:tc>
        <w:tc>
          <w:tcPr>
            <w:tcW w:w="852" w:type="dxa"/>
            <w:shd w:val="clear" w:color="auto" w:fill="auto"/>
            <w:vAlign w:val="center"/>
          </w:tcPr>
          <w:p w14:paraId="42A9E021">
            <w:pPr>
              <w:widowControl w:val="0"/>
              <w:jc w:val="right"/>
            </w:pPr>
            <w:r>
              <w:rPr>
                <w:rFonts w:hint="eastAsia"/>
              </w:rPr>
              <w:t>57.</w:t>
            </w:r>
          </w:p>
        </w:tc>
        <w:tc>
          <w:tcPr>
            <w:tcW w:w="852" w:type="dxa"/>
            <w:shd w:val="clear" w:color="auto" w:fill="auto"/>
            <w:vAlign w:val="center"/>
          </w:tcPr>
          <w:p w14:paraId="70DADDC8">
            <w:pPr>
              <w:widowControl w:val="0"/>
              <w:jc w:val="left"/>
            </w:pPr>
            <w:r>
              <w:rPr>
                <w:rFonts w:hint="eastAsia"/>
              </w:rPr>
              <w:t>√</w:t>
            </w:r>
          </w:p>
        </w:tc>
        <w:tc>
          <w:tcPr>
            <w:tcW w:w="852" w:type="dxa"/>
            <w:shd w:val="clear" w:color="auto" w:fill="auto"/>
            <w:vAlign w:val="center"/>
          </w:tcPr>
          <w:p w14:paraId="4F99D600">
            <w:pPr>
              <w:widowControl w:val="0"/>
              <w:jc w:val="right"/>
            </w:pPr>
            <w:r>
              <w:rPr>
                <w:rFonts w:hint="eastAsia"/>
              </w:rPr>
              <w:t>58.</w:t>
            </w:r>
          </w:p>
        </w:tc>
        <w:tc>
          <w:tcPr>
            <w:tcW w:w="852" w:type="dxa"/>
            <w:shd w:val="clear" w:color="auto" w:fill="auto"/>
            <w:vAlign w:val="center"/>
          </w:tcPr>
          <w:p w14:paraId="743C5135">
            <w:pPr>
              <w:widowControl w:val="0"/>
              <w:jc w:val="left"/>
            </w:pPr>
            <w:r>
              <w:rPr>
                <w:rFonts w:hint="eastAsia"/>
              </w:rPr>
              <w:t>×</w:t>
            </w:r>
          </w:p>
        </w:tc>
        <w:tc>
          <w:tcPr>
            <w:tcW w:w="852" w:type="dxa"/>
            <w:shd w:val="clear" w:color="auto" w:fill="auto"/>
            <w:vAlign w:val="center"/>
          </w:tcPr>
          <w:p w14:paraId="74860056">
            <w:pPr>
              <w:widowControl w:val="0"/>
              <w:jc w:val="right"/>
            </w:pPr>
            <w:r>
              <w:rPr>
                <w:rFonts w:hint="eastAsia"/>
              </w:rPr>
              <w:t>59.</w:t>
            </w:r>
          </w:p>
        </w:tc>
        <w:tc>
          <w:tcPr>
            <w:tcW w:w="852" w:type="dxa"/>
            <w:shd w:val="clear" w:color="auto" w:fill="auto"/>
            <w:vAlign w:val="center"/>
          </w:tcPr>
          <w:p w14:paraId="1858CA3A">
            <w:pPr>
              <w:widowControl w:val="0"/>
              <w:jc w:val="left"/>
            </w:pPr>
            <w:r>
              <w:rPr>
                <w:rFonts w:hint="eastAsia"/>
              </w:rPr>
              <w:t>√</w:t>
            </w:r>
          </w:p>
        </w:tc>
        <w:tc>
          <w:tcPr>
            <w:tcW w:w="853" w:type="dxa"/>
            <w:shd w:val="clear" w:color="auto" w:fill="auto"/>
            <w:vAlign w:val="center"/>
          </w:tcPr>
          <w:p w14:paraId="15481815">
            <w:pPr>
              <w:widowControl w:val="0"/>
              <w:jc w:val="right"/>
            </w:pPr>
            <w:r>
              <w:rPr>
                <w:rFonts w:hint="eastAsia"/>
              </w:rPr>
              <w:t>60.</w:t>
            </w:r>
          </w:p>
        </w:tc>
        <w:tc>
          <w:tcPr>
            <w:tcW w:w="853" w:type="dxa"/>
            <w:shd w:val="clear" w:color="auto" w:fill="auto"/>
            <w:vAlign w:val="center"/>
          </w:tcPr>
          <w:p w14:paraId="5AAF793A">
            <w:pPr>
              <w:widowControl w:val="0"/>
              <w:jc w:val="left"/>
            </w:pPr>
            <w:r>
              <w:rPr>
                <w:rFonts w:hint="eastAsia"/>
              </w:rPr>
              <w:t>√</w:t>
            </w:r>
          </w:p>
        </w:tc>
      </w:tr>
      <w:tr w14:paraId="14E6A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7CD37E22">
            <w:pPr>
              <w:widowControl w:val="0"/>
              <w:jc w:val="right"/>
            </w:pPr>
            <w:r>
              <w:rPr>
                <w:rFonts w:hint="eastAsia"/>
              </w:rPr>
              <w:t>61.</w:t>
            </w:r>
          </w:p>
        </w:tc>
        <w:tc>
          <w:tcPr>
            <w:tcW w:w="852" w:type="dxa"/>
            <w:shd w:val="clear" w:color="auto" w:fill="auto"/>
            <w:vAlign w:val="center"/>
          </w:tcPr>
          <w:p w14:paraId="730C5F28">
            <w:pPr>
              <w:widowControl w:val="0"/>
              <w:jc w:val="left"/>
            </w:pPr>
            <w:r>
              <w:rPr>
                <w:rFonts w:hint="eastAsia"/>
              </w:rPr>
              <w:t>×</w:t>
            </w:r>
          </w:p>
        </w:tc>
        <w:tc>
          <w:tcPr>
            <w:tcW w:w="852" w:type="dxa"/>
            <w:shd w:val="clear" w:color="auto" w:fill="auto"/>
            <w:vAlign w:val="center"/>
          </w:tcPr>
          <w:p w14:paraId="1305EF84">
            <w:pPr>
              <w:widowControl w:val="0"/>
              <w:jc w:val="right"/>
            </w:pPr>
            <w:r>
              <w:rPr>
                <w:rFonts w:hint="eastAsia"/>
              </w:rPr>
              <w:t>62.</w:t>
            </w:r>
          </w:p>
        </w:tc>
        <w:tc>
          <w:tcPr>
            <w:tcW w:w="852" w:type="dxa"/>
            <w:shd w:val="clear" w:color="auto" w:fill="auto"/>
            <w:vAlign w:val="center"/>
          </w:tcPr>
          <w:p w14:paraId="384EFAE5">
            <w:pPr>
              <w:widowControl w:val="0"/>
              <w:jc w:val="left"/>
            </w:pPr>
            <w:r>
              <w:rPr>
                <w:rFonts w:hint="eastAsia"/>
              </w:rPr>
              <w:t>√</w:t>
            </w:r>
          </w:p>
        </w:tc>
        <w:tc>
          <w:tcPr>
            <w:tcW w:w="852" w:type="dxa"/>
            <w:shd w:val="clear" w:color="auto" w:fill="auto"/>
            <w:vAlign w:val="center"/>
          </w:tcPr>
          <w:p w14:paraId="48AE67E6">
            <w:pPr>
              <w:widowControl w:val="0"/>
              <w:jc w:val="right"/>
            </w:pPr>
            <w:r>
              <w:rPr>
                <w:rFonts w:hint="eastAsia"/>
              </w:rPr>
              <w:t>63.</w:t>
            </w:r>
          </w:p>
        </w:tc>
        <w:tc>
          <w:tcPr>
            <w:tcW w:w="852" w:type="dxa"/>
            <w:shd w:val="clear" w:color="auto" w:fill="auto"/>
            <w:vAlign w:val="center"/>
          </w:tcPr>
          <w:p w14:paraId="1775BDB1">
            <w:pPr>
              <w:widowControl w:val="0"/>
              <w:jc w:val="left"/>
            </w:pPr>
            <w:r>
              <w:rPr>
                <w:rFonts w:hint="eastAsia"/>
              </w:rPr>
              <w:t>×</w:t>
            </w:r>
          </w:p>
        </w:tc>
        <w:tc>
          <w:tcPr>
            <w:tcW w:w="852" w:type="dxa"/>
            <w:shd w:val="clear" w:color="auto" w:fill="auto"/>
            <w:vAlign w:val="center"/>
          </w:tcPr>
          <w:p w14:paraId="5707B468">
            <w:pPr>
              <w:widowControl w:val="0"/>
              <w:jc w:val="right"/>
            </w:pPr>
            <w:r>
              <w:rPr>
                <w:rFonts w:hint="eastAsia"/>
              </w:rPr>
              <w:t>64.</w:t>
            </w:r>
          </w:p>
        </w:tc>
        <w:tc>
          <w:tcPr>
            <w:tcW w:w="852" w:type="dxa"/>
            <w:shd w:val="clear" w:color="auto" w:fill="auto"/>
            <w:vAlign w:val="center"/>
          </w:tcPr>
          <w:p w14:paraId="14585DD8">
            <w:pPr>
              <w:widowControl w:val="0"/>
              <w:jc w:val="left"/>
            </w:pPr>
            <w:r>
              <w:rPr>
                <w:rFonts w:hint="eastAsia"/>
              </w:rPr>
              <w:t>×</w:t>
            </w:r>
          </w:p>
        </w:tc>
        <w:tc>
          <w:tcPr>
            <w:tcW w:w="853" w:type="dxa"/>
            <w:shd w:val="clear" w:color="auto" w:fill="auto"/>
            <w:vAlign w:val="center"/>
          </w:tcPr>
          <w:p w14:paraId="4C2415D8">
            <w:pPr>
              <w:widowControl w:val="0"/>
              <w:jc w:val="right"/>
            </w:pPr>
            <w:r>
              <w:rPr>
                <w:rFonts w:hint="eastAsia"/>
              </w:rPr>
              <w:t>65.</w:t>
            </w:r>
          </w:p>
        </w:tc>
        <w:tc>
          <w:tcPr>
            <w:tcW w:w="853" w:type="dxa"/>
            <w:shd w:val="clear" w:color="auto" w:fill="auto"/>
            <w:vAlign w:val="center"/>
          </w:tcPr>
          <w:p w14:paraId="5F413304">
            <w:pPr>
              <w:widowControl w:val="0"/>
              <w:jc w:val="left"/>
            </w:pPr>
            <w:r>
              <w:rPr>
                <w:rFonts w:hint="eastAsia"/>
              </w:rPr>
              <w:t>√</w:t>
            </w:r>
          </w:p>
        </w:tc>
      </w:tr>
      <w:tr w14:paraId="480EA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122B7303">
            <w:pPr>
              <w:widowControl w:val="0"/>
              <w:jc w:val="right"/>
            </w:pPr>
            <w:r>
              <w:rPr>
                <w:rFonts w:hint="eastAsia"/>
              </w:rPr>
              <w:t>66.</w:t>
            </w:r>
          </w:p>
        </w:tc>
        <w:tc>
          <w:tcPr>
            <w:tcW w:w="852" w:type="dxa"/>
            <w:shd w:val="clear" w:color="auto" w:fill="auto"/>
            <w:vAlign w:val="center"/>
          </w:tcPr>
          <w:p w14:paraId="7E68F43B">
            <w:pPr>
              <w:widowControl w:val="0"/>
              <w:jc w:val="left"/>
            </w:pPr>
            <w:r>
              <w:rPr>
                <w:rFonts w:hint="eastAsia"/>
              </w:rPr>
              <w:t>√</w:t>
            </w:r>
          </w:p>
        </w:tc>
        <w:tc>
          <w:tcPr>
            <w:tcW w:w="852" w:type="dxa"/>
            <w:shd w:val="clear" w:color="auto" w:fill="auto"/>
            <w:vAlign w:val="center"/>
          </w:tcPr>
          <w:p w14:paraId="70F1F182">
            <w:pPr>
              <w:widowControl w:val="0"/>
              <w:jc w:val="right"/>
            </w:pPr>
            <w:r>
              <w:rPr>
                <w:rFonts w:hint="eastAsia"/>
              </w:rPr>
              <w:t>67.</w:t>
            </w:r>
          </w:p>
        </w:tc>
        <w:tc>
          <w:tcPr>
            <w:tcW w:w="852" w:type="dxa"/>
            <w:shd w:val="clear" w:color="auto" w:fill="auto"/>
            <w:vAlign w:val="center"/>
          </w:tcPr>
          <w:p w14:paraId="2464B981">
            <w:pPr>
              <w:widowControl w:val="0"/>
              <w:jc w:val="left"/>
            </w:pPr>
            <w:r>
              <w:rPr>
                <w:rFonts w:hint="eastAsia"/>
              </w:rPr>
              <w:t>√</w:t>
            </w:r>
          </w:p>
        </w:tc>
        <w:tc>
          <w:tcPr>
            <w:tcW w:w="852" w:type="dxa"/>
            <w:shd w:val="clear" w:color="auto" w:fill="auto"/>
            <w:vAlign w:val="center"/>
          </w:tcPr>
          <w:p w14:paraId="278810CE">
            <w:pPr>
              <w:widowControl w:val="0"/>
              <w:jc w:val="right"/>
            </w:pPr>
            <w:r>
              <w:rPr>
                <w:rFonts w:hint="eastAsia"/>
              </w:rPr>
              <w:t>68.</w:t>
            </w:r>
          </w:p>
        </w:tc>
        <w:tc>
          <w:tcPr>
            <w:tcW w:w="852" w:type="dxa"/>
            <w:shd w:val="clear" w:color="auto" w:fill="auto"/>
            <w:vAlign w:val="center"/>
          </w:tcPr>
          <w:p w14:paraId="78C6E63F">
            <w:pPr>
              <w:widowControl w:val="0"/>
              <w:jc w:val="left"/>
            </w:pPr>
            <w:r>
              <w:rPr>
                <w:rFonts w:hint="eastAsia"/>
              </w:rPr>
              <w:t>√</w:t>
            </w:r>
          </w:p>
        </w:tc>
        <w:tc>
          <w:tcPr>
            <w:tcW w:w="852" w:type="dxa"/>
            <w:shd w:val="clear" w:color="auto" w:fill="auto"/>
            <w:vAlign w:val="center"/>
          </w:tcPr>
          <w:p w14:paraId="4C0BBF1E">
            <w:pPr>
              <w:widowControl w:val="0"/>
              <w:jc w:val="right"/>
            </w:pPr>
            <w:r>
              <w:rPr>
                <w:rFonts w:hint="eastAsia"/>
              </w:rPr>
              <w:t>69.</w:t>
            </w:r>
          </w:p>
        </w:tc>
        <w:tc>
          <w:tcPr>
            <w:tcW w:w="852" w:type="dxa"/>
            <w:shd w:val="clear" w:color="auto" w:fill="auto"/>
            <w:vAlign w:val="center"/>
          </w:tcPr>
          <w:p w14:paraId="3CC99F32">
            <w:pPr>
              <w:widowControl w:val="0"/>
              <w:jc w:val="left"/>
            </w:pPr>
            <w:r>
              <w:rPr>
                <w:rFonts w:hint="eastAsia"/>
              </w:rPr>
              <w:t>×</w:t>
            </w:r>
          </w:p>
        </w:tc>
        <w:tc>
          <w:tcPr>
            <w:tcW w:w="853" w:type="dxa"/>
            <w:shd w:val="clear" w:color="auto" w:fill="auto"/>
            <w:vAlign w:val="center"/>
          </w:tcPr>
          <w:p w14:paraId="72FB573F">
            <w:pPr>
              <w:widowControl w:val="0"/>
              <w:jc w:val="right"/>
            </w:pPr>
            <w:r>
              <w:rPr>
                <w:rFonts w:hint="eastAsia"/>
              </w:rPr>
              <w:t>70.</w:t>
            </w:r>
          </w:p>
        </w:tc>
        <w:tc>
          <w:tcPr>
            <w:tcW w:w="853" w:type="dxa"/>
            <w:shd w:val="clear" w:color="auto" w:fill="auto"/>
            <w:vAlign w:val="center"/>
          </w:tcPr>
          <w:p w14:paraId="0100602D">
            <w:pPr>
              <w:widowControl w:val="0"/>
              <w:jc w:val="left"/>
            </w:pPr>
            <w:r>
              <w:rPr>
                <w:rFonts w:hint="eastAsia"/>
              </w:rPr>
              <w:t>×</w:t>
            </w:r>
          </w:p>
        </w:tc>
      </w:tr>
      <w:tr w14:paraId="15732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357A0310">
            <w:pPr>
              <w:widowControl w:val="0"/>
              <w:jc w:val="right"/>
            </w:pPr>
            <w:r>
              <w:rPr>
                <w:rFonts w:hint="eastAsia"/>
              </w:rPr>
              <w:t>71.</w:t>
            </w:r>
          </w:p>
        </w:tc>
        <w:tc>
          <w:tcPr>
            <w:tcW w:w="852" w:type="dxa"/>
            <w:shd w:val="clear" w:color="auto" w:fill="auto"/>
            <w:vAlign w:val="center"/>
          </w:tcPr>
          <w:p w14:paraId="1062E72D">
            <w:pPr>
              <w:widowControl w:val="0"/>
              <w:jc w:val="left"/>
            </w:pPr>
            <w:r>
              <w:rPr>
                <w:rFonts w:hint="eastAsia"/>
              </w:rPr>
              <w:t>×</w:t>
            </w:r>
          </w:p>
        </w:tc>
        <w:tc>
          <w:tcPr>
            <w:tcW w:w="852" w:type="dxa"/>
            <w:shd w:val="clear" w:color="auto" w:fill="auto"/>
            <w:vAlign w:val="center"/>
          </w:tcPr>
          <w:p w14:paraId="288747C2">
            <w:pPr>
              <w:widowControl w:val="0"/>
              <w:jc w:val="right"/>
            </w:pPr>
            <w:r>
              <w:rPr>
                <w:rFonts w:hint="eastAsia"/>
              </w:rPr>
              <w:t>72.</w:t>
            </w:r>
          </w:p>
        </w:tc>
        <w:tc>
          <w:tcPr>
            <w:tcW w:w="852" w:type="dxa"/>
            <w:shd w:val="clear" w:color="auto" w:fill="auto"/>
            <w:vAlign w:val="center"/>
          </w:tcPr>
          <w:p w14:paraId="0B23AD21">
            <w:pPr>
              <w:widowControl w:val="0"/>
              <w:jc w:val="left"/>
            </w:pPr>
            <w:r>
              <w:rPr>
                <w:rFonts w:hint="eastAsia"/>
              </w:rPr>
              <w:t>√</w:t>
            </w:r>
          </w:p>
        </w:tc>
        <w:tc>
          <w:tcPr>
            <w:tcW w:w="852" w:type="dxa"/>
            <w:shd w:val="clear" w:color="auto" w:fill="auto"/>
            <w:vAlign w:val="center"/>
          </w:tcPr>
          <w:p w14:paraId="36BF9889">
            <w:pPr>
              <w:widowControl w:val="0"/>
              <w:jc w:val="right"/>
            </w:pPr>
            <w:r>
              <w:rPr>
                <w:rFonts w:hint="eastAsia"/>
              </w:rPr>
              <w:t>73.</w:t>
            </w:r>
          </w:p>
        </w:tc>
        <w:tc>
          <w:tcPr>
            <w:tcW w:w="852" w:type="dxa"/>
            <w:shd w:val="clear" w:color="auto" w:fill="auto"/>
            <w:vAlign w:val="center"/>
          </w:tcPr>
          <w:p w14:paraId="464B0015">
            <w:pPr>
              <w:widowControl w:val="0"/>
              <w:jc w:val="left"/>
            </w:pPr>
            <w:r>
              <w:rPr>
                <w:rFonts w:hint="eastAsia"/>
              </w:rPr>
              <w:t>√</w:t>
            </w:r>
          </w:p>
        </w:tc>
        <w:tc>
          <w:tcPr>
            <w:tcW w:w="852" w:type="dxa"/>
            <w:shd w:val="clear" w:color="auto" w:fill="auto"/>
            <w:vAlign w:val="center"/>
          </w:tcPr>
          <w:p w14:paraId="21471E6A">
            <w:pPr>
              <w:widowControl w:val="0"/>
              <w:jc w:val="right"/>
            </w:pPr>
            <w:r>
              <w:rPr>
                <w:rFonts w:hint="eastAsia"/>
              </w:rPr>
              <w:t>74.</w:t>
            </w:r>
          </w:p>
        </w:tc>
        <w:tc>
          <w:tcPr>
            <w:tcW w:w="852" w:type="dxa"/>
            <w:shd w:val="clear" w:color="auto" w:fill="auto"/>
            <w:vAlign w:val="center"/>
          </w:tcPr>
          <w:p w14:paraId="39B60D1F">
            <w:pPr>
              <w:widowControl w:val="0"/>
              <w:jc w:val="left"/>
            </w:pPr>
            <w:r>
              <w:rPr>
                <w:rFonts w:hint="eastAsia"/>
              </w:rPr>
              <w:t>√</w:t>
            </w:r>
          </w:p>
        </w:tc>
        <w:tc>
          <w:tcPr>
            <w:tcW w:w="853" w:type="dxa"/>
            <w:shd w:val="clear" w:color="auto" w:fill="auto"/>
            <w:vAlign w:val="center"/>
          </w:tcPr>
          <w:p w14:paraId="620BE59F">
            <w:pPr>
              <w:widowControl w:val="0"/>
              <w:jc w:val="right"/>
            </w:pPr>
            <w:r>
              <w:rPr>
                <w:rFonts w:hint="eastAsia"/>
              </w:rPr>
              <w:t>75.</w:t>
            </w:r>
          </w:p>
        </w:tc>
        <w:tc>
          <w:tcPr>
            <w:tcW w:w="853" w:type="dxa"/>
            <w:shd w:val="clear" w:color="auto" w:fill="auto"/>
            <w:vAlign w:val="center"/>
          </w:tcPr>
          <w:p w14:paraId="7D4B94C3">
            <w:pPr>
              <w:widowControl w:val="0"/>
              <w:jc w:val="left"/>
            </w:pPr>
            <w:r>
              <w:rPr>
                <w:rFonts w:hint="eastAsia"/>
              </w:rPr>
              <w:t>×</w:t>
            </w:r>
          </w:p>
        </w:tc>
      </w:tr>
      <w:tr w14:paraId="6DD99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21C70562">
            <w:pPr>
              <w:widowControl w:val="0"/>
              <w:jc w:val="right"/>
            </w:pPr>
            <w:r>
              <w:rPr>
                <w:rFonts w:hint="eastAsia"/>
              </w:rPr>
              <w:t>76.</w:t>
            </w:r>
          </w:p>
        </w:tc>
        <w:tc>
          <w:tcPr>
            <w:tcW w:w="852" w:type="dxa"/>
            <w:shd w:val="clear" w:color="auto" w:fill="auto"/>
            <w:vAlign w:val="center"/>
          </w:tcPr>
          <w:p w14:paraId="20EEF030">
            <w:pPr>
              <w:widowControl w:val="0"/>
              <w:jc w:val="left"/>
            </w:pPr>
            <w:r>
              <w:rPr>
                <w:rFonts w:hint="eastAsia"/>
              </w:rPr>
              <w:t>√</w:t>
            </w:r>
          </w:p>
        </w:tc>
        <w:tc>
          <w:tcPr>
            <w:tcW w:w="852" w:type="dxa"/>
            <w:shd w:val="clear" w:color="auto" w:fill="auto"/>
            <w:vAlign w:val="center"/>
          </w:tcPr>
          <w:p w14:paraId="48896A94">
            <w:pPr>
              <w:widowControl w:val="0"/>
              <w:jc w:val="right"/>
            </w:pPr>
            <w:r>
              <w:rPr>
                <w:rFonts w:hint="eastAsia"/>
              </w:rPr>
              <w:t>77.</w:t>
            </w:r>
          </w:p>
        </w:tc>
        <w:tc>
          <w:tcPr>
            <w:tcW w:w="852" w:type="dxa"/>
            <w:shd w:val="clear" w:color="auto" w:fill="auto"/>
            <w:vAlign w:val="center"/>
          </w:tcPr>
          <w:p w14:paraId="1C85F230">
            <w:pPr>
              <w:widowControl w:val="0"/>
              <w:jc w:val="left"/>
            </w:pPr>
            <w:r>
              <w:rPr>
                <w:rFonts w:hint="eastAsia"/>
              </w:rPr>
              <w:t>√</w:t>
            </w:r>
          </w:p>
        </w:tc>
        <w:tc>
          <w:tcPr>
            <w:tcW w:w="852" w:type="dxa"/>
            <w:shd w:val="clear" w:color="auto" w:fill="auto"/>
            <w:vAlign w:val="center"/>
          </w:tcPr>
          <w:p w14:paraId="75367EB2">
            <w:pPr>
              <w:widowControl w:val="0"/>
              <w:jc w:val="right"/>
            </w:pPr>
            <w:r>
              <w:rPr>
                <w:rFonts w:hint="eastAsia"/>
              </w:rPr>
              <w:t>78.</w:t>
            </w:r>
          </w:p>
        </w:tc>
        <w:tc>
          <w:tcPr>
            <w:tcW w:w="852" w:type="dxa"/>
            <w:shd w:val="clear" w:color="auto" w:fill="auto"/>
            <w:vAlign w:val="center"/>
          </w:tcPr>
          <w:p w14:paraId="4A66ABBE">
            <w:pPr>
              <w:widowControl w:val="0"/>
              <w:jc w:val="left"/>
            </w:pPr>
            <w:r>
              <w:rPr>
                <w:rFonts w:hint="eastAsia"/>
              </w:rPr>
              <w:t>×</w:t>
            </w:r>
          </w:p>
        </w:tc>
        <w:tc>
          <w:tcPr>
            <w:tcW w:w="852" w:type="dxa"/>
            <w:shd w:val="clear" w:color="auto" w:fill="auto"/>
            <w:vAlign w:val="center"/>
          </w:tcPr>
          <w:p w14:paraId="3A291DDF">
            <w:pPr>
              <w:widowControl w:val="0"/>
              <w:jc w:val="right"/>
            </w:pPr>
            <w:r>
              <w:rPr>
                <w:rFonts w:hint="eastAsia"/>
              </w:rPr>
              <w:t>79.</w:t>
            </w:r>
          </w:p>
        </w:tc>
        <w:tc>
          <w:tcPr>
            <w:tcW w:w="852" w:type="dxa"/>
            <w:shd w:val="clear" w:color="auto" w:fill="auto"/>
            <w:vAlign w:val="center"/>
          </w:tcPr>
          <w:p w14:paraId="56BDC384">
            <w:pPr>
              <w:widowControl w:val="0"/>
              <w:jc w:val="left"/>
            </w:pPr>
            <w:r>
              <w:rPr>
                <w:rFonts w:hint="eastAsia"/>
              </w:rPr>
              <w:t>×</w:t>
            </w:r>
          </w:p>
        </w:tc>
        <w:tc>
          <w:tcPr>
            <w:tcW w:w="853" w:type="dxa"/>
            <w:shd w:val="clear" w:color="auto" w:fill="auto"/>
            <w:vAlign w:val="center"/>
          </w:tcPr>
          <w:p w14:paraId="2F95D542">
            <w:pPr>
              <w:widowControl w:val="0"/>
              <w:jc w:val="right"/>
            </w:pPr>
            <w:r>
              <w:rPr>
                <w:rFonts w:hint="eastAsia"/>
              </w:rPr>
              <w:t>80.</w:t>
            </w:r>
          </w:p>
        </w:tc>
        <w:tc>
          <w:tcPr>
            <w:tcW w:w="853" w:type="dxa"/>
            <w:shd w:val="clear" w:color="auto" w:fill="auto"/>
            <w:vAlign w:val="center"/>
          </w:tcPr>
          <w:p w14:paraId="3D4FEDC8">
            <w:pPr>
              <w:widowControl w:val="0"/>
              <w:jc w:val="left"/>
            </w:pPr>
            <w:r>
              <w:rPr>
                <w:rFonts w:hint="eastAsia"/>
              </w:rPr>
              <w:t>×</w:t>
            </w:r>
          </w:p>
        </w:tc>
      </w:tr>
      <w:tr w14:paraId="759FF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09E233B4">
            <w:pPr>
              <w:widowControl w:val="0"/>
              <w:jc w:val="right"/>
            </w:pPr>
            <w:r>
              <w:rPr>
                <w:rFonts w:hint="eastAsia"/>
              </w:rPr>
              <w:t>81.</w:t>
            </w:r>
          </w:p>
        </w:tc>
        <w:tc>
          <w:tcPr>
            <w:tcW w:w="852" w:type="dxa"/>
            <w:shd w:val="clear" w:color="auto" w:fill="auto"/>
            <w:vAlign w:val="center"/>
          </w:tcPr>
          <w:p w14:paraId="5BB3B9B1">
            <w:pPr>
              <w:widowControl w:val="0"/>
              <w:jc w:val="left"/>
            </w:pPr>
            <w:r>
              <w:rPr>
                <w:rFonts w:hint="eastAsia"/>
              </w:rPr>
              <w:t>×</w:t>
            </w:r>
          </w:p>
        </w:tc>
        <w:tc>
          <w:tcPr>
            <w:tcW w:w="852" w:type="dxa"/>
            <w:shd w:val="clear" w:color="auto" w:fill="auto"/>
            <w:vAlign w:val="center"/>
          </w:tcPr>
          <w:p w14:paraId="02075F66">
            <w:pPr>
              <w:widowControl w:val="0"/>
              <w:jc w:val="right"/>
            </w:pPr>
            <w:r>
              <w:rPr>
                <w:rFonts w:hint="eastAsia"/>
              </w:rPr>
              <w:t>82.</w:t>
            </w:r>
          </w:p>
        </w:tc>
        <w:tc>
          <w:tcPr>
            <w:tcW w:w="852" w:type="dxa"/>
            <w:shd w:val="clear" w:color="auto" w:fill="auto"/>
            <w:vAlign w:val="center"/>
          </w:tcPr>
          <w:p w14:paraId="2D57EEE8">
            <w:pPr>
              <w:widowControl w:val="0"/>
              <w:jc w:val="left"/>
            </w:pPr>
            <w:r>
              <w:rPr>
                <w:rFonts w:hint="eastAsia"/>
              </w:rPr>
              <w:t>√</w:t>
            </w:r>
          </w:p>
        </w:tc>
        <w:tc>
          <w:tcPr>
            <w:tcW w:w="852" w:type="dxa"/>
            <w:shd w:val="clear" w:color="auto" w:fill="auto"/>
            <w:vAlign w:val="center"/>
          </w:tcPr>
          <w:p w14:paraId="60BF2B31">
            <w:pPr>
              <w:widowControl w:val="0"/>
              <w:jc w:val="right"/>
            </w:pPr>
            <w:r>
              <w:rPr>
                <w:rFonts w:hint="eastAsia"/>
              </w:rPr>
              <w:t>83.</w:t>
            </w:r>
          </w:p>
        </w:tc>
        <w:tc>
          <w:tcPr>
            <w:tcW w:w="852" w:type="dxa"/>
            <w:shd w:val="clear" w:color="auto" w:fill="auto"/>
            <w:vAlign w:val="center"/>
          </w:tcPr>
          <w:p w14:paraId="10214A56">
            <w:pPr>
              <w:widowControl w:val="0"/>
              <w:jc w:val="left"/>
            </w:pPr>
            <w:r>
              <w:rPr>
                <w:rFonts w:hint="eastAsia"/>
              </w:rPr>
              <w:t>×</w:t>
            </w:r>
          </w:p>
        </w:tc>
        <w:tc>
          <w:tcPr>
            <w:tcW w:w="852" w:type="dxa"/>
            <w:shd w:val="clear" w:color="auto" w:fill="auto"/>
            <w:vAlign w:val="center"/>
          </w:tcPr>
          <w:p w14:paraId="6114446B">
            <w:pPr>
              <w:widowControl w:val="0"/>
              <w:jc w:val="right"/>
            </w:pPr>
            <w:r>
              <w:rPr>
                <w:rFonts w:hint="eastAsia"/>
              </w:rPr>
              <w:t>84.</w:t>
            </w:r>
          </w:p>
        </w:tc>
        <w:tc>
          <w:tcPr>
            <w:tcW w:w="852" w:type="dxa"/>
            <w:shd w:val="clear" w:color="auto" w:fill="auto"/>
            <w:vAlign w:val="center"/>
          </w:tcPr>
          <w:p w14:paraId="7D059C7A">
            <w:pPr>
              <w:widowControl w:val="0"/>
              <w:jc w:val="left"/>
            </w:pPr>
            <w:r>
              <w:rPr>
                <w:rFonts w:hint="eastAsia"/>
              </w:rPr>
              <w:t>√</w:t>
            </w:r>
          </w:p>
        </w:tc>
        <w:tc>
          <w:tcPr>
            <w:tcW w:w="853" w:type="dxa"/>
            <w:shd w:val="clear" w:color="auto" w:fill="auto"/>
            <w:vAlign w:val="center"/>
          </w:tcPr>
          <w:p w14:paraId="39C817B1">
            <w:pPr>
              <w:widowControl w:val="0"/>
              <w:jc w:val="right"/>
            </w:pPr>
            <w:r>
              <w:rPr>
                <w:rFonts w:hint="eastAsia"/>
              </w:rPr>
              <w:t>85.</w:t>
            </w:r>
          </w:p>
        </w:tc>
        <w:tc>
          <w:tcPr>
            <w:tcW w:w="853" w:type="dxa"/>
            <w:shd w:val="clear" w:color="auto" w:fill="auto"/>
            <w:vAlign w:val="center"/>
          </w:tcPr>
          <w:p w14:paraId="63668D07">
            <w:pPr>
              <w:widowControl w:val="0"/>
              <w:jc w:val="left"/>
            </w:pPr>
            <w:r>
              <w:rPr>
                <w:rFonts w:hint="eastAsia"/>
              </w:rPr>
              <w:t>√</w:t>
            </w:r>
          </w:p>
        </w:tc>
      </w:tr>
      <w:tr w14:paraId="7889A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30ABDADC">
            <w:pPr>
              <w:widowControl w:val="0"/>
              <w:jc w:val="right"/>
            </w:pPr>
            <w:r>
              <w:rPr>
                <w:rFonts w:hint="eastAsia"/>
              </w:rPr>
              <w:t>86.</w:t>
            </w:r>
          </w:p>
        </w:tc>
        <w:tc>
          <w:tcPr>
            <w:tcW w:w="852" w:type="dxa"/>
            <w:shd w:val="clear" w:color="auto" w:fill="auto"/>
            <w:vAlign w:val="center"/>
          </w:tcPr>
          <w:p w14:paraId="03A1E373">
            <w:pPr>
              <w:widowControl w:val="0"/>
              <w:jc w:val="left"/>
            </w:pPr>
            <w:r>
              <w:rPr>
                <w:rFonts w:hint="eastAsia"/>
              </w:rPr>
              <w:t>×</w:t>
            </w:r>
          </w:p>
        </w:tc>
        <w:tc>
          <w:tcPr>
            <w:tcW w:w="852" w:type="dxa"/>
            <w:shd w:val="clear" w:color="auto" w:fill="auto"/>
            <w:vAlign w:val="center"/>
          </w:tcPr>
          <w:p w14:paraId="7981D645">
            <w:pPr>
              <w:widowControl w:val="0"/>
              <w:jc w:val="right"/>
            </w:pPr>
            <w:r>
              <w:rPr>
                <w:rFonts w:hint="eastAsia"/>
              </w:rPr>
              <w:t>87.</w:t>
            </w:r>
          </w:p>
        </w:tc>
        <w:tc>
          <w:tcPr>
            <w:tcW w:w="852" w:type="dxa"/>
            <w:shd w:val="clear" w:color="auto" w:fill="auto"/>
            <w:vAlign w:val="center"/>
          </w:tcPr>
          <w:p w14:paraId="3B4A4BFF">
            <w:pPr>
              <w:widowControl w:val="0"/>
              <w:jc w:val="left"/>
            </w:pPr>
            <w:r>
              <w:rPr>
                <w:rFonts w:hint="eastAsia"/>
              </w:rPr>
              <w:t>√</w:t>
            </w:r>
          </w:p>
        </w:tc>
        <w:tc>
          <w:tcPr>
            <w:tcW w:w="852" w:type="dxa"/>
            <w:shd w:val="clear" w:color="auto" w:fill="auto"/>
            <w:vAlign w:val="center"/>
          </w:tcPr>
          <w:p w14:paraId="08298561">
            <w:pPr>
              <w:widowControl w:val="0"/>
              <w:jc w:val="right"/>
            </w:pPr>
            <w:r>
              <w:rPr>
                <w:rFonts w:hint="eastAsia"/>
              </w:rPr>
              <w:t>88.</w:t>
            </w:r>
          </w:p>
        </w:tc>
        <w:tc>
          <w:tcPr>
            <w:tcW w:w="852" w:type="dxa"/>
            <w:shd w:val="clear" w:color="auto" w:fill="auto"/>
            <w:vAlign w:val="center"/>
          </w:tcPr>
          <w:p w14:paraId="0DFF00E4">
            <w:pPr>
              <w:widowControl w:val="0"/>
              <w:jc w:val="left"/>
            </w:pPr>
            <w:r>
              <w:rPr>
                <w:rFonts w:hint="eastAsia"/>
              </w:rPr>
              <w:t>×</w:t>
            </w:r>
          </w:p>
        </w:tc>
        <w:tc>
          <w:tcPr>
            <w:tcW w:w="852" w:type="dxa"/>
            <w:shd w:val="clear" w:color="auto" w:fill="auto"/>
            <w:vAlign w:val="center"/>
          </w:tcPr>
          <w:p w14:paraId="5B6CE6F0">
            <w:pPr>
              <w:widowControl w:val="0"/>
              <w:jc w:val="right"/>
            </w:pPr>
            <w:r>
              <w:rPr>
                <w:rFonts w:hint="eastAsia"/>
              </w:rPr>
              <w:t>89.</w:t>
            </w:r>
          </w:p>
        </w:tc>
        <w:tc>
          <w:tcPr>
            <w:tcW w:w="852" w:type="dxa"/>
            <w:shd w:val="clear" w:color="auto" w:fill="auto"/>
            <w:vAlign w:val="center"/>
          </w:tcPr>
          <w:p w14:paraId="3AF82A71">
            <w:pPr>
              <w:widowControl w:val="0"/>
              <w:jc w:val="left"/>
            </w:pPr>
            <w:r>
              <w:rPr>
                <w:rFonts w:hint="eastAsia"/>
              </w:rPr>
              <w:t>√</w:t>
            </w:r>
          </w:p>
        </w:tc>
        <w:tc>
          <w:tcPr>
            <w:tcW w:w="853" w:type="dxa"/>
            <w:shd w:val="clear" w:color="auto" w:fill="auto"/>
            <w:vAlign w:val="center"/>
          </w:tcPr>
          <w:p w14:paraId="1073950B">
            <w:pPr>
              <w:widowControl w:val="0"/>
              <w:jc w:val="right"/>
            </w:pPr>
            <w:r>
              <w:rPr>
                <w:rFonts w:hint="eastAsia"/>
              </w:rPr>
              <w:t>90.</w:t>
            </w:r>
          </w:p>
        </w:tc>
        <w:tc>
          <w:tcPr>
            <w:tcW w:w="853" w:type="dxa"/>
            <w:shd w:val="clear" w:color="auto" w:fill="auto"/>
            <w:vAlign w:val="center"/>
          </w:tcPr>
          <w:p w14:paraId="2C0ECF3F">
            <w:pPr>
              <w:widowControl w:val="0"/>
              <w:jc w:val="left"/>
            </w:pPr>
            <w:r>
              <w:rPr>
                <w:rFonts w:hint="eastAsia"/>
              </w:rPr>
              <w:t>√</w:t>
            </w:r>
          </w:p>
        </w:tc>
      </w:tr>
      <w:tr w14:paraId="6A8AE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6024CAB1">
            <w:pPr>
              <w:widowControl w:val="0"/>
              <w:jc w:val="right"/>
            </w:pPr>
            <w:r>
              <w:rPr>
                <w:rFonts w:hint="eastAsia"/>
              </w:rPr>
              <w:t>91.</w:t>
            </w:r>
          </w:p>
        </w:tc>
        <w:tc>
          <w:tcPr>
            <w:tcW w:w="852" w:type="dxa"/>
            <w:shd w:val="clear" w:color="auto" w:fill="auto"/>
            <w:vAlign w:val="center"/>
          </w:tcPr>
          <w:p w14:paraId="61A3A2D9">
            <w:pPr>
              <w:widowControl w:val="0"/>
              <w:jc w:val="left"/>
            </w:pPr>
            <w:r>
              <w:rPr>
                <w:rFonts w:hint="eastAsia"/>
              </w:rPr>
              <w:t>√</w:t>
            </w:r>
          </w:p>
        </w:tc>
        <w:tc>
          <w:tcPr>
            <w:tcW w:w="852" w:type="dxa"/>
            <w:shd w:val="clear" w:color="auto" w:fill="auto"/>
            <w:vAlign w:val="center"/>
          </w:tcPr>
          <w:p w14:paraId="7763AFC9">
            <w:pPr>
              <w:widowControl w:val="0"/>
              <w:jc w:val="right"/>
            </w:pPr>
            <w:r>
              <w:rPr>
                <w:rFonts w:hint="eastAsia"/>
              </w:rPr>
              <w:t>92.</w:t>
            </w:r>
          </w:p>
        </w:tc>
        <w:tc>
          <w:tcPr>
            <w:tcW w:w="852" w:type="dxa"/>
            <w:shd w:val="clear" w:color="auto" w:fill="auto"/>
            <w:vAlign w:val="center"/>
          </w:tcPr>
          <w:p w14:paraId="482F34C1">
            <w:pPr>
              <w:widowControl w:val="0"/>
              <w:jc w:val="left"/>
            </w:pPr>
            <w:r>
              <w:rPr>
                <w:rFonts w:hint="eastAsia"/>
              </w:rPr>
              <w:t>√</w:t>
            </w:r>
          </w:p>
        </w:tc>
        <w:tc>
          <w:tcPr>
            <w:tcW w:w="852" w:type="dxa"/>
            <w:shd w:val="clear" w:color="auto" w:fill="auto"/>
            <w:vAlign w:val="center"/>
          </w:tcPr>
          <w:p w14:paraId="60E4E612">
            <w:pPr>
              <w:widowControl w:val="0"/>
              <w:jc w:val="right"/>
            </w:pPr>
            <w:r>
              <w:rPr>
                <w:rFonts w:hint="eastAsia"/>
              </w:rPr>
              <w:t>93.</w:t>
            </w:r>
          </w:p>
        </w:tc>
        <w:tc>
          <w:tcPr>
            <w:tcW w:w="852" w:type="dxa"/>
            <w:shd w:val="clear" w:color="auto" w:fill="auto"/>
            <w:vAlign w:val="center"/>
          </w:tcPr>
          <w:p w14:paraId="2246A3F0">
            <w:pPr>
              <w:widowControl w:val="0"/>
              <w:jc w:val="left"/>
            </w:pPr>
            <w:r>
              <w:rPr>
                <w:rFonts w:hint="eastAsia"/>
              </w:rPr>
              <w:t>×</w:t>
            </w:r>
          </w:p>
        </w:tc>
        <w:tc>
          <w:tcPr>
            <w:tcW w:w="852" w:type="dxa"/>
            <w:shd w:val="clear" w:color="auto" w:fill="auto"/>
            <w:vAlign w:val="center"/>
          </w:tcPr>
          <w:p w14:paraId="148D577C">
            <w:pPr>
              <w:widowControl w:val="0"/>
              <w:jc w:val="right"/>
            </w:pPr>
            <w:r>
              <w:rPr>
                <w:rFonts w:hint="eastAsia"/>
              </w:rPr>
              <w:t>94.</w:t>
            </w:r>
          </w:p>
        </w:tc>
        <w:tc>
          <w:tcPr>
            <w:tcW w:w="852" w:type="dxa"/>
            <w:shd w:val="clear" w:color="auto" w:fill="auto"/>
            <w:vAlign w:val="center"/>
          </w:tcPr>
          <w:p w14:paraId="1506BF09">
            <w:pPr>
              <w:widowControl w:val="0"/>
              <w:jc w:val="left"/>
            </w:pPr>
            <w:r>
              <w:rPr>
                <w:rFonts w:hint="eastAsia"/>
              </w:rPr>
              <w:t>√</w:t>
            </w:r>
          </w:p>
        </w:tc>
        <w:tc>
          <w:tcPr>
            <w:tcW w:w="853" w:type="dxa"/>
            <w:shd w:val="clear" w:color="auto" w:fill="auto"/>
            <w:vAlign w:val="center"/>
          </w:tcPr>
          <w:p w14:paraId="3E123D7A">
            <w:pPr>
              <w:widowControl w:val="0"/>
              <w:jc w:val="right"/>
            </w:pPr>
            <w:r>
              <w:rPr>
                <w:rFonts w:hint="eastAsia"/>
              </w:rPr>
              <w:t>95.</w:t>
            </w:r>
          </w:p>
        </w:tc>
        <w:tc>
          <w:tcPr>
            <w:tcW w:w="853" w:type="dxa"/>
            <w:shd w:val="clear" w:color="auto" w:fill="auto"/>
            <w:vAlign w:val="center"/>
          </w:tcPr>
          <w:p w14:paraId="60259AED">
            <w:pPr>
              <w:widowControl w:val="0"/>
              <w:jc w:val="left"/>
            </w:pPr>
            <w:r>
              <w:rPr>
                <w:rFonts w:hint="eastAsia"/>
              </w:rPr>
              <w:t>×</w:t>
            </w:r>
          </w:p>
        </w:tc>
      </w:tr>
      <w:tr w14:paraId="7EF67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68D400E4">
            <w:pPr>
              <w:widowControl w:val="0"/>
              <w:jc w:val="right"/>
            </w:pPr>
            <w:r>
              <w:rPr>
                <w:rFonts w:hint="eastAsia"/>
              </w:rPr>
              <w:t>96.</w:t>
            </w:r>
          </w:p>
        </w:tc>
        <w:tc>
          <w:tcPr>
            <w:tcW w:w="852" w:type="dxa"/>
            <w:shd w:val="clear" w:color="auto" w:fill="auto"/>
            <w:vAlign w:val="center"/>
          </w:tcPr>
          <w:p w14:paraId="0B06A077">
            <w:pPr>
              <w:widowControl w:val="0"/>
              <w:jc w:val="left"/>
            </w:pPr>
            <w:r>
              <w:rPr>
                <w:rFonts w:hint="eastAsia"/>
              </w:rPr>
              <w:t>√</w:t>
            </w:r>
          </w:p>
        </w:tc>
        <w:tc>
          <w:tcPr>
            <w:tcW w:w="852" w:type="dxa"/>
            <w:shd w:val="clear" w:color="auto" w:fill="auto"/>
            <w:vAlign w:val="center"/>
          </w:tcPr>
          <w:p w14:paraId="53B25289">
            <w:pPr>
              <w:widowControl w:val="0"/>
              <w:jc w:val="right"/>
            </w:pPr>
            <w:r>
              <w:rPr>
                <w:rFonts w:hint="eastAsia"/>
              </w:rPr>
              <w:t>97.</w:t>
            </w:r>
          </w:p>
        </w:tc>
        <w:tc>
          <w:tcPr>
            <w:tcW w:w="852" w:type="dxa"/>
            <w:shd w:val="clear" w:color="auto" w:fill="auto"/>
            <w:vAlign w:val="center"/>
          </w:tcPr>
          <w:p w14:paraId="2CFDC5F3">
            <w:pPr>
              <w:widowControl w:val="0"/>
              <w:jc w:val="left"/>
            </w:pPr>
            <w:r>
              <w:rPr>
                <w:rFonts w:hint="eastAsia"/>
              </w:rPr>
              <w:t>√</w:t>
            </w:r>
          </w:p>
        </w:tc>
        <w:tc>
          <w:tcPr>
            <w:tcW w:w="852" w:type="dxa"/>
            <w:shd w:val="clear" w:color="auto" w:fill="auto"/>
            <w:vAlign w:val="center"/>
          </w:tcPr>
          <w:p w14:paraId="2E458B4B">
            <w:pPr>
              <w:widowControl w:val="0"/>
              <w:jc w:val="right"/>
            </w:pPr>
            <w:r>
              <w:rPr>
                <w:rFonts w:hint="eastAsia"/>
              </w:rPr>
              <w:t>98.</w:t>
            </w:r>
          </w:p>
        </w:tc>
        <w:tc>
          <w:tcPr>
            <w:tcW w:w="852" w:type="dxa"/>
            <w:shd w:val="clear" w:color="auto" w:fill="auto"/>
            <w:vAlign w:val="center"/>
          </w:tcPr>
          <w:p w14:paraId="62C95D50">
            <w:pPr>
              <w:widowControl w:val="0"/>
              <w:jc w:val="left"/>
            </w:pPr>
            <w:r>
              <w:rPr>
                <w:rFonts w:hint="eastAsia"/>
              </w:rPr>
              <w:t>×</w:t>
            </w:r>
          </w:p>
        </w:tc>
        <w:tc>
          <w:tcPr>
            <w:tcW w:w="852" w:type="dxa"/>
            <w:shd w:val="clear" w:color="auto" w:fill="auto"/>
            <w:vAlign w:val="center"/>
          </w:tcPr>
          <w:p w14:paraId="7AA1F822">
            <w:pPr>
              <w:widowControl w:val="0"/>
              <w:jc w:val="right"/>
            </w:pPr>
            <w:r>
              <w:rPr>
                <w:rFonts w:hint="eastAsia"/>
              </w:rPr>
              <w:t>99.</w:t>
            </w:r>
          </w:p>
        </w:tc>
        <w:tc>
          <w:tcPr>
            <w:tcW w:w="852" w:type="dxa"/>
            <w:shd w:val="clear" w:color="auto" w:fill="auto"/>
            <w:vAlign w:val="center"/>
          </w:tcPr>
          <w:p w14:paraId="7D1FF96B">
            <w:pPr>
              <w:widowControl w:val="0"/>
              <w:jc w:val="left"/>
            </w:pPr>
            <w:r>
              <w:rPr>
                <w:rFonts w:hint="eastAsia"/>
              </w:rPr>
              <w:t>√</w:t>
            </w:r>
          </w:p>
        </w:tc>
        <w:tc>
          <w:tcPr>
            <w:tcW w:w="853" w:type="dxa"/>
            <w:shd w:val="clear" w:color="auto" w:fill="auto"/>
            <w:vAlign w:val="center"/>
          </w:tcPr>
          <w:p w14:paraId="1E664639">
            <w:pPr>
              <w:widowControl w:val="0"/>
              <w:jc w:val="right"/>
            </w:pPr>
            <w:r>
              <w:rPr>
                <w:rFonts w:hint="eastAsia"/>
              </w:rPr>
              <w:t>100.</w:t>
            </w:r>
          </w:p>
        </w:tc>
        <w:tc>
          <w:tcPr>
            <w:tcW w:w="853" w:type="dxa"/>
            <w:shd w:val="clear" w:color="auto" w:fill="auto"/>
            <w:vAlign w:val="center"/>
          </w:tcPr>
          <w:p w14:paraId="262350EB">
            <w:pPr>
              <w:widowControl w:val="0"/>
              <w:jc w:val="left"/>
            </w:pPr>
            <w:r>
              <w:rPr>
                <w:rFonts w:hint="eastAsia"/>
              </w:rPr>
              <w:t>×</w:t>
            </w:r>
          </w:p>
        </w:tc>
      </w:tr>
    </w:tbl>
    <w:p w14:paraId="7370BA7D">
      <w:pPr>
        <w:pStyle w:val="3"/>
        <w:tabs>
          <w:tab w:val="left" w:pos="0"/>
          <w:tab w:val="left" w:pos="2205"/>
          <w:tab w:val="left" w:pos="4410"/>
          <w:tab w:val="left" w:pos="6615"/>
        </w:tabs>
      </w:pPr>
      <w:r>
        <w:rPr>
          <w:rFonts w:hint="eastAsia"/>
        </w:rPr>
        <w:t>三、填空题（共计150题）</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
        <w:gridCol w:w="3408"/>
        <w:gridCol w:w="852"/>
        <w:gridCol w:w="3410"/>
      </w:tblGrid>
      <w:tr w14:paraId="2D5CD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87E6DA8">
            <w:pPr>
              <w:widowControl w:val="0"/>
              <w:jc w:val="right"/>
            </w:pPr>
            <w:r>
              <w:rPr>
                <w:rFonts w:hint="eastAsia"/>
              </w:rPr>
              <w:t>1.</w:t>
            </w:r>
          </w:p>
        </w:tc>
        <w:tc>
          <w:tcPr>
            <w:tcW w:w="3408" w:type="dxa"/>
            <w:vAlign w:val="center"/>
          </w:tcPr>
          <w:p w14:paraId="7C548F33">
            <w:pPr>
              <w:widowControl w:val="0"/>
            </w:pPr>
            <w:r>
              <w:rPr>
                <w:rFonts w:hint="eastAsia" w:cs="仿宋"/>
                <w:szCs w:val="32"/>
                <w:u w:val="single"/>
              </w:rPr>
              <w:t>氢离子浓度</w:t>
            </w:r>
          </w:p>
        </w:tc>
        <w:tc>
          <w:tcPr>
            <w:tcW w:w="852" w:type="dxa"/>
            <w:vAlign w:val="center"/>
          </w:tcPr>
          <w:p w14:paraId="5CABA929">
            <w:pPr>
              <w:widowControl w:val="0"/>
              <w:jc w:val="right"/>
            </w:pPr>
            <w:r>
              <w:rPr>
                <w:rFonts w:hint="eastAsia"/>
              </w:rPr>
              <w:t>2.</w:t>
            </w:r>
          </w:p>
        </w:tc>
        <w:tc>
          <w:tcPr>
            <w:tcW w:w="3410" w:type="dxa"/>
            <w:vAlign w:val="center"/>
          </w:tcPr>
          <w:p w14:paraId="33467E5F">
            <w:pPr>
              <w:widowControl w:val="0"/>
              <w:jc w:val="left"/>
            </w:pPr>
            <w:r>
              <w:rPr>
                <w:rFonts w:hint="eastAsia" w:cs="仿宋"/>
                <w:szCs w:val="32"/>
                <w:u w:val="single"/>
              </w:rPr>
              <w:t>加压</w:t>
            </w:r>
            <w:r>
              <w:rPr>
                <w:rFonts w:hint="eastAsia"/>
              </w:rPr>
              <w:t>；</w:t>
            </w:r>
            <w:r>
              <w:rPr>
                <w:rFonts w:hint="eastAsia" w:cs="仿宋"/>
                <w:szCs w:val="32"/>
                <w:u w:val="single"/>
              </w:rPr>
              <w:t>轨迹</w:t>
            </w:r>
          </w:p>
        </w:tc>
      </w:tr>
      <w:tr w14:paraId="481A5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8DA8BDC">
            <w:pPr>
              <w:widowControl w:val="0"/>
              <w:jc w:val="right"/>
            </w:pPr>
            <w:r>
              <w:rPr>
                <w:rFonts w:hint="eastAsia"/>
              </w:rPr>
              <w:t>3.</w:t>
            </w:r>
          </w:p>
        </w:tc>
        <w:tc>
          <w:tcPr>
            <w:tcW w:w="3408" w:type="dxa"/>
            <w:vAlign w:val="center"/>
          </w:tcPr>
          <w:p w14:paraId="2CE3C402">
            <w:pPr>
              <w:widowControl w:val="0"/>
            </w:pPr>
            <w:r>
              <w:rPr>
                <w:rFonts w:hint="eastAsia" w:cs="仿宋"/>
                <w:szCs w:val="32"/>
                <w:u w:val="single"/>
              </w:rPr>
              <w:t>增量</w:t>
            </w:r>
            <w:r>
              <w:rPr>
                <w:rFonts w:hint="eastAsia"/>
              </w:rPr>
              <w:t>；</w:t>
            </w:r>
            <w:r>
              <w:rPr>
                <w:rFonts w:hint="eastAsia" w:cs="仿宋"/>
                <w:szCs w:val="32"/>
                <w:u w:val="single"/>
              </w:rPr>
              <w:t>之比</w:t>
            </w:r>
          </w:p>
        </w:tc>
        <w:tc>
          <w:tcPr>
            <w:tcW w:w="852" w:type="dxa"/>
            <w:vAlign w:val="center"/>
          </w:tcPr>
          <w:p w14:paraId="00B1EBD6">
            <w:pPr>
              <w:widowControl w:val="0"/>
              <w:jc w:val="right"/>
            </w:pPr>
            <w:r>
              <w:rPr>
                <w:rFonts w:hint="eastAsia"/>
              </w:rPr>
              <w:t>4.</w:t>
            </w:r>
          </w:p>
        </w:tc>
        <w:tc>
          <w:tcPr>
            <w:tcW w:w="3410" w:type="dxa"/>
            <w:vAlign w:val="center"/>
          </w:tcPr>
          <w:p w14:paraId="63B2006E">
            <w:pPr>
              <w:widowControl w:val="0"/>
              <w:jc w:val="left"/>
            </w:pPr>
            <w:r>
              <w:rPr>
                <w:rFonts w:hint="eastAsia" w:cs="仿宋"/>
                <w:szCs w:val="32"/>
                <w:u w:val="single"/>
              </w:rPr>
              <w:t>一种</w:t>
            </w:r>
            <w:r>
              <w:rPr>
                <w:rFonts w:hint="eastAsia"/>
              </w:rPr>
              <w:t>；</w:t>
            </w:r>
            <w:r>
              <w:rPr>
                <w:rFonts w:hint="eastAsia" w:cs="仿宋"/>
                <w:szCs w:val="32"/>
                <w:u w:val="single"/>
              </w:rPr>
              <w:t>多种</w:t>
            </w:r>
          </w:p>
        </w:tc>
      </w:tr>
      <w:tr w14:paraId="0C805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8C3E4FF">
            <w:pPr>
              <w:widowControl w:val="0"/>
              <w:jc w:val="right"/>
            </w:pPr>
            <w:r>
              <w:rPr>
                <w:rFonts w:hint="eastAsia"/>
              </w:rPr>
              <w:t>5.</w:t>
            </w:r>
          </w:p>
        </w:tc>
        <w:tc>
          <w:tcPr>
            <w:tcW w:w="3408" w:type="dxa"/>
            <w:vAlign w:val="center"/>
          </w:tcPr>
          <w:p w14:paraId="0809D580">
            <w:pPr>
              <w:widowControl w:val="0"/>
            </w:pPr>
            <w:r>
              <w:rPr>
                <w:rFonts w:hint="eastAsia" w:cs="仿宋"/>
                <w:szCs w:val="32"/>
                <w:u w:val="single"/>
              </w:rPr>
              <w:t>不同建筑物</w:t>
            </w:r>
            <w:r>
              <w:rPr>
                <w:rFonts w:hint="eastAsia"/>
              </w:rPr>
              <w:t>；</w:t>
            </w:r>
            <w:r>
              <w:rPr>
                <w:rFonts w:hint="eastAsia" w:cs="仿宋"/>
                <w:szCs w:val="32"/>
                <w:u w:val="single"/>
              </w:rPr>
              <w:t>全部</w:t>
            </w:r>
          </w:p>
        </w:tc>
        <w:tc>
          <w:tcPr>
            <w:tcW w:w="852" w:type="dxa"/>
            <w:vAlign w:val="center"/>
          </w:tcPr>
          <w:p w14:paraId="3B540A1E">
            <w:pPr>
              <w:widowControl w:val="0"/>
              <w:jc w:val="right"/>
            </w:pPr>
            <w:r>
              <w:rPr>
                <w:rFonts w:hint="eastAsia"/>
              </w:rPr>
              <w:t>6.</w:t>
            </w:r>
          </w:p>
        </w:tc>
        <w:tc>
          <w:tcPr>
            <w:tcW w:w="3410" w:type="dxa"/>
            <w:vAlign w:val="center"/>
          </w:tcPr>
          <w:p w14:paraId="709CABAA">
            <w:pPr>
              <w:widowControl w:val="0"/>
              <w:jc w:val="left"/>
            </w:pPr>
            <w:r>
              <w:rPr>
                <w:rFonts w:hint="eastAsia" w:cs="仿宋"/>
                <w:w w:val="85"/>
                <w:szCs w:val="32"/>
                <w:u w:val="single"/>
              </w:rPr>
              <w:t>送样单及试验委托书</w:t>
            </w:r>
            <w:r>
              <w:rPr>
                <w:rFonts w:hint="eastAsia"/>
                <w:w w:val="85"/>
              </w:rPr>
              <w:t>；</w:t>
            </w:r>
            <w:r>
              <w:rPr>
                <w:rFonts w:hint="eastAsia" w:cs="仿宋"/>
                <w:w w:val="85"/>
                <w:szCs w:val="32"/>
                <w:u w:val="single"/>
              </w:rPr>
              <w:t>3周</w:t>
            </w:r>
          </w:p>
        </w:tc>
      </w:tr>
      <w:tr w14:paraId="4FB73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4FD130C">
            <w:pPr>
              <w:widowControl w:val="0"/>
              <w:jc w:val="right"/>
            </w:pPr>
            <w:r>
              <w:rPr>
                <w:rFonts w:hint="eastAsia"/>
              </w:rPr>
              <w:t>7.</w:t>
            </w:r>
          </w:p>
        </w:tc>
        <w:tc>
          <w:tcPr>
            <w:tcW w:w="3408" w:type="dxa"/>
            <w:vAlign w:val="center"/>
          </w:tcPr>
          <w:p w14:paraId="4817D0DA">
            <w:pPr>
              <w:widowControl w:val="0"/>
            </w:pPr>
            <w:r>
              <w:rPr>
                <w:rFonts w:hint="eastAsia" w:cs="仿宋"/>
                <w:szCs w:val="32"/>
                <w:u w:val="single"/>
              </w:rPr>
              <w:t>液限</w:t>
            </w:r>
            <w:r>
              <w:rPr>
                <w:rFonts w:hint="eastAsia"/>
              </w:rPr>
              <w:t>、</w:t>
            </w:r>
            <w:r>
              <w:rPr>
                <w:rFonts w:hint="eastAsia" w:cs="仿宋"/>
                <w:szCs w:val="32"/>
                <w:u w:val="single"/>
              </w:rPr>
              <w:t>塑限</w:t>
            </w:r>
          </w:p>
        </w:tc>
        <w:tc>
          <w:tcPr>
            <w:tcW w:w="852" w:type="dxa"/>
            <w:vAlign w:val="center"/>
          </w:tcPr>
          <w:p w14:paraId="22B6685B">
            <w:pPr>
              <w:widowControl w:val="0"/>
              <w:jc w:val="right"/>
            </w:pPr>
            <w:r>
              <w:rPr>
                <w:rFonts w:hint="eastAsia"/>
              </w:rPr>
              <w:t>8.</w:t>
            </w:r>
          </w:p>
        </w:tc>
        <w:tc>
          <w:tcPr>
            <w:tcW w:w="3410" w:type="dxa"/>
            <w:vAlign w:val="center"/>
          </w:tcPr>
          <w:p w14:paraId="56EB185A">
            <w:pPr>
              <w:widowControl w:val="0"/>
              <w:jc w:val="left"/>
            </w:pPr>
            <w:r>
              <w:rPr>
                <w:rFonts w:hint="eastAsia" w:cs="仿宋"/>
                <w:szCs w:val="32"/>
                <w:u w:val="single"/>
              </w:rPr>
              <w:t>变形</w:t>
            </w:r>
            <w:r>
              <w:rPr>
                <w:rFonts w:hint="eastAsia" w:ascii="仿宋_GB2312" w:hAnsi="仿宋" w:cs="仿宋"/>
                <w:szCs w:val="32"/>
              </w:rPr>
              <w:t>；</w:t>
            </w:r>
            <w:r>
              <w:rPr>
                <w:rFonts w:hint="eastAsia" w:cs="仿宋"/>
                <w:szCs w:val="32"/>
                <w:u w:val="single"/>
              </w:rPr>
              <w:t>强度</w:t>
            </w:r>
          </w:p>
        </w:tc>
      </w:tr>
      <w:tr w14:paraId="3C03A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4961F4FE">
            <w:pPr>
              <w:widowControl w:val="0"/>
              <w:jc w:val="right"/>
            </w:pPr>
            <w:r>
              <w:rPr>
                <w:rFonts w:hint="eastAsia"/>
              </w:rPr>
              <w:t>9.</w:t>
            </w:r>
          </w:p>
        </w:tc>
        <w:tc>
          <w:tcPr>
            <w:tcW w:w="3408" w:type="dxa"/>
            <w:vAlign w:val="center"/>
          </w:tcPr>
          <w:p w14:paraId="0B89AE9A">
            <w:pPr>
              <w:widowControl w:val="0"/>
            </w:pPr>
            <w:r>
              <w:rPr>
                <w:rFonts w:hint="eastAsia" w:cs="仿宋"/>
                <w:szCs w:val="32"/>
                <w:u w:val="single"/>
              </w:rPr>
              <w:t>61.8mm</w:t>
            </w:r>
            <w:r>
              <w:rPr>
                <w:rFonts w:hint="eastAsia" w:ascii="仿宋_GB2312" w:hAnsi="仿宋" w:cs="仿宋"/>
                <w:szCs w:val="32"/>
              </w:rPr>
              <w:t>；</w:t>
            </w:r>
            <w:r>
              <w:rPr>
                <w:rFonts w:hint="eastAsia" w:cs="仿宋"/>
                <w:szCs w:val="32"/>
                <w:u w:val="single"/>
              </w:rPr>
              <w:t>79.8mm</w:t>
            </w:r>
          </w:p>
        </w:tc>
        <w:tc>
          <w:tcPr>
            <w:tcW w:w="852" w:type="dxa"/>
            <w:vAlign w:val="center"/>
          </w:tcPr>
          <w:p w14:paraId="3F5B4193">
            <w:pPr>
              <w:widowControl w:val="0"/>
              <w:jc w:val="right"/>
            </w:pPr>
            <w:r>
              <w:rPr>
                <w:rFonts w:hint="eastAsia"/>
              </w:rPr>
              <w:t>10.</w:t>
            </w:r>
          </w:p>
        </w:tc>
        <w:tc>
          <w:tcPr>
            <w:tcW w:w="3410" w:type="dxa"/>
            <w:vAlign w:val="center"/>
          </w:tcPr>
          <w:p w14:paraId="575BAFF0">
            <w:pPr>
              <w:widowControl w:val="0"/>
              <w:jc w:val="left"/>
            </w:pPr>
            <w:r>
              <w:rPr>
                <w:rFonts w:hint="eastAsia" w:cs="仿宋"/>
                <w:szCs w:val="32"/>
                <w:u w:val="single"/>
              </w:rPr>
              <w:t>0.25</w:t>
            </w:r>
            <w:r>
              <w:rPr>
                <w:rFonts w:hint="eastAsia" w:cs="仿宋"/>
                <w:szCs w:val="32"/>
              </w:rPr>
              <w:t>；</w:t>
            </w:r>
            <w:r>
              <w:rPr>
                <w:rFonts w:hint="eastAsia" w:cs="仿宋"/>
                <w:szCs w:val="32"/>
                <w:u w:val="single"/>
              </w:rPr>
              <w:t>0.50</w:t>
            </w:r>
          </w:p>
        </w:tc>
      </w:tr>
      <w:tr w14:paraId="2FA39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1A4A315B">
            <w:pPr>
              <w:widowControl w:val="0"/>
              <w:jc w:val="right"/>
            </w:pPr>
            <w:r>
              <w:rPr>
                <w:rFonts w:hint="eastAsia"/>
              </w:rPr>
              <w:t>11.</w:t>
            </w:r>
          </w:p>
        </w:tc>
        <w:tc>
          <w:tcPr>
            <w:tcW w:w="3408" w:type="dxa"/>
            <w:vAlign w:val="center"/>
          </w:tcPr>
          <w:p w14:paraId="188225F6">
            <w:pPr>
              <w:widowControl w:val="0"/>
            </w:pPr>
            <w:r>
              <w:rPr>
                <w:rFonts w:hint="eastAsia" w:cs="仿宋"/>
                <w:szCs w:val="32"/>
                <w:u w:val="single"/>
              </w:rPr>
              <w:t>平均比重</w:t>
            </w:r>
            <w:r>
              <w:rPr>
                <w:rFonts w:hint="eastAsia" w:ascii="仿宋_GB2312" w:hAnsi="仿宋" w:cs="仿宋"/>
                <w:szCs w:val="32"/>
              </w:rPr>
              <w:t>；</w:t>
            </w:r>
            <w:r>
              <w:rPr>
                <w:rFonts w:hint="eastAsia" w:cs="仿宋"/>
                <w:szCs w:val="32"/>
                <w:u w:val="single"/>
              </w:rPr>
              <w:t>加权平均值</w:t>
            </w:r>
          </w:p>
        </w:tc>
        <w:tc>
          <w:tcPr>
            <w:tcW w:w="852" w:type="dxa"/>
            <w:vAlign w:val="center"/>
          </w:tcPr>
          <w:p w14:paraId="12CC04A6">
            <w:pPr>
              <w:widowControl w:val="0"/>
              <w:jc w:val="right"/>
            </w:pPr>
            <w:r>
              <w:rPr>
                <w:rFonts w:hint="eastAsia"/>
              </w:rPr>
              <w:t>12.</w:t>
            </w:r>
          </w:p>
        </w:tc>
        <w:tc>
          <w:tcPr>
            <w:tcW w:w="3410" w:type="dxa"/>
            <w:vAlign w:val="center"/>
          </w:tcPr>
          <w:p w14:paraId="3BE94D60">
            <w:pPr>
              <w:widowControl w:val="0"/>
              <w:jc w:val="left"/>
            </w:pPr>
            <w:r>
              <w:rPr>
                <w:rFonts w:hint="eastAsia" w:cs="仿宋"/>
                <w:szCs w:val="32"/>
                <w:u w:val="single"/>
              </w:rPr>
              <w:t>25mm</w:t>
            </w:r>
            <w:r>
              <w:rPr>
                <w:rFonts w:hint="eastAsia" w:ascii="仿宋_GB2312" w:hAnsi="仿宋" w:cs="仿宋"/>
                <w:szCs w:val="32"/>
              </w:rPr>
              <w:t>；</w:t>
            </w:r>
            <w:r>
              <w:rPr>
                <w:rFonts w:hint="eastAsia" w:cs="仿宋"/>
                <w:szCs w:val="32"/>
                <w:u w:val="single"/>
              </w:rPr>
              <w:t>4</w:t>
            </w:r>
          </w:p>
        </w:tc>
      </w:tr>
      <w:tr w14:paraId="49253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6CC8DFF4">
            <w:pPr>
              <w:widowControl w:val="0"/>
              <w:jc w:val="right"/>
            </w:pPr>
            <w:r>
              <w:rPr>
                <w:rFonts w:hint="eastAsia"/>
              </w:rPr>
              <w:t>13.</w:t>
            </w:r>
          </w:p>
        </w:tc>
        <w:tc>
          <w:tcPr>
            <w:tcW w:w="3408" w:type="dxa"/>
            <w:vAlign w:val="center"/>
          </w:tcPr>
          <w:p w14:paraId="5578575A">
            <w:pPr>
              <w:widowControl w:val="0"/>
            </w:pPr>
            <w:r>
              <w:rPr>
                <w:rFonts w:hint="eastAsia" w:cs="仿宋"/>
                <w:szCs w:val="32"/>
                <w:u w:val="single"/>
              </w:rPr>
              <w:t>2.5mm</w:t>
            </w:r>
            <w:r>
              <w:rPr>
                <w:rFonts w:hint="eastAsia"/>
              </w:rPr>
              <w:t>；</w:t>
            </w:r>
            <w:r>
              <w:rPr>
                <w:rFonts w:hint="eastAsia" w:cs="仿宋"/>
                <w:szCs w:val="32"/>
                <w:u w:val="single"/>
              </w:rPr>
              <w:t>5</w:t>
            </w:r>
            <w:r>
              <w:rPr>
                <w:rFonts w:hint="eastAsia" w:cs="仿宋"/>
                <w:szCs w:val="32"/>
                <w:u w:val="single"/>
                <w:lang w:val="en-US" w:eastAsia="zh-CN"/>
              </w:rPr>
              <w:t>.0</w:t>
            </w:r>
            <w:bookmarkStart w:id="5" w:name="_GoBack"/>
            <w:bookmarkEnd w:id="5"/>
            <w:r>
              <w:rPr>
                <w:rFonts w:hint="eastAsia" w:cs="仿宋"/>
                <w:szCs w:val="32"/>
                <w:u w:val="single"/>
              </w:rPr>
              <w:t>mm</w:t>
            </w:r>
          </w:p>
        </w:tc>
        <w:tc>
          <w:tcPr>
            <w:tcW w:w="852" w:type="dxa"/>
            <w:vAlign w:val="center"/>
          </w:tcPr>
          <w:p w14:paraId="4C2E366D">
            <w:pPr>
              <w:widowControl w:val="0"/>
              <w:jc w:val="right"/>
            </w:pPr>
            <w:r>
              <w:rPr>
                <w:rFonts w:hint="eastAsia"/>
              </w:rPr>
              <w:t>14.</w:t>
            </w:r>
          </w:p>
        </w:tc>
        <w:tc>
          <w:tcPr>
            <w:tcW w:w="3410" w:type="dxa"/>
            <w:vAlign w:val="center"/>
          </w:tcPr>
          <w:p w14:paraId="3B9C5AFC">
            <w:pPr>
              <w:widowControl w:val="0"/>
              <w:jc w:val="left"/>
            </w:pPr>
            <w:r>
              <w:rPr>
                <w:rFonts w:hint="eastAsia" w:cs="仿宋"/>
                <w:szCs w:val="32"/>
                <w:u w:val="single"/>
              </w:rPr>
              <w:t>饱和土</w:t>
            </w:r>
            <w:r>
              <w:rPr>
                <w:rFonts w:hint="eastAsia" w:ascii="仿宋_GB2312" w:hAnsi="仿宋" w:cs="仿宋"/>
                <w:szCs w:val="32"/>
              </w:rPr>
              <w:t>；</w:t>
            </w:r>
            <w:r>
              <w:rPr>
                <w:rFonts w:hint="eastAsia" w:cs="仿宋"/>
                <w:szCs w:val="32"/>
                <w:u w:val="single"/>
              </w:rPr>
              <w:t>非饱和土</w:t>
            </w:r>
          </w:p>
        </w:tc>
      </w:tr>
      <w:tr w14:paraId="336D9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857B09D">
            <w:pPr>
              <w:widowControl w:val="0"/>
              <w:jc w:val="right"/>
            </w:pPr>
            <w:r>
              <w:rPr>
                <w:rFonts w:hint="eastAsia"/>
              </w:rPr>
              <w:t>15.</w:t>
            </w:r>
          </w:p>
        </w:tc>
        <w:tc>
          <w:tcPr>
            <w:tcW w:w="3408" w:type="dxa"/>
            <w:vAlign w:val="center"/>
          </w:tcPr>
          <w:p w14:paraId="4D2E9C58">
            <w:pPr>
              <w:widowControl w:val="0"/>
            </w:pPr>
            <w:r>
              <w:rPr>
                <w:rFonts w:hint="eastAsia" w:cs="仿宋"/>
                <w:w w:val="95"/>
                <w:szCs w:val="32"/>
                <w:u w:val="single"/>
              </w:rPr>
              <w:t>完全饱和</w:t>
            </w:r>
            <w:r>
              <w:rPr>
                <w:rFonts w:hint="eastAsia" w:ascii="仿宋_GB2312" w:hAnsi="仿宋" w:cs="仿宋"/>
                <w:w w:val="95"/>
                <w:szCs w:val="32"/>
              </w:rPr>
              <w:t>；</w:t>
            </w:r>
            <w:r>
              <w:rPr>
                <w:rFonts w:hint="eastAsia" w:cs="仿宋"/>
                <w:w w:val="95"/>
                <w:szCs w:val="32"/>
                <w:u w:val="single"/>
              </w:rPr>
              <w:t>接近完全饱和</w:t>
            </w:r>
          </w:p>
        </w:tc>
        <w:tc>
          <w:tcPr>
            <w:tcW w:w="852" w:type="dxa"/>
            <w:vAlign w:val="center"/>
          </w:tcPr>
          <w:p w14:paraId="4EA68552">
            <w:pPr>
              <w:widowControl w:val="0"/>
              <w:jc w:val="right"/>
            </w:pPr>
            <w:r>
              <w:rPr>
                <w:rFonts w:hint="eastAsia"/>
              </w:rPr>
              <w:t>16.</w:t>
            </w:r>
          </w:p>
        </w:tc>
        <w:tc>
          <w:tcPr>
            <w:tcW w:w="3410" w:type="dxa"/>
            <w:vAlign w:val="center"/>
          </w:tcPr>
          <w:p w14:paraId="0DF60647">
            <w:pPr>
              <w:widowControl w:val="0"/>
              <w:jc w:val="left"/>
            </w:pPr>
            <w:r>
              <w:rPr>
                <w:rFonts w:hint="eastAsia" w:cs="仿宋"/>
                <w:szCs w:val="32"/>
                <w:u w:val="single"/>
              </w:rPr>
              <w:t>0.015</w:t>
            </w:r>
          </w:p>
        </w:tc>
      </w:tr>
      <w:tr w14:paraId="475C3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5B97346">
            <w:pPr>
              <w:widowControl w:val="0"/>
              <w:jc w:val="right"/>
            </w:pPr>
            <w:r>
              <w:rPr>
                <w:rFonts w:hint="eastAsia"/>
              </w:rPr>
              <w:t>17.</w:t>
            </w:r>
          </w:p>
        </w:tc>
        <w:tc>
          <w:tcPr>
            <w:tcW w:w="7670" w:type="dxa"/>
            <w:gridSpan w:val="3"/>
            <w:vAlign w:val="center"/>
          </w:tcPr>
          <w:p w14:paraId="497AC28E">
            <w:pPr>
              <w:widowControl w:val="0"/>
              <w:jc w:val="left"/>
            </w:pPr>
            <w:r>
              <w:rPr>
                <w:rFonts w:hint="eastAsia" w:cs="仿宋"/>
                <w:szCs w:val="32"/>
                <w:u w:val="single"/>
              </w:rPr>
              <w:t>自重湿陷系数</w:t>
            </w:r>
            <w:r>
              <w:rPr>
                <w:rFonts w:hint="eastAsia" w:ascii="仿宋_GB2312" w:hAnsi="仿宋" w:cs="仿宋"/>
                <w:szCs w:val="32"/>
              </w:rPr>
              <w:t>；</w:t>
            </w:r>
            <w:r>
              <w:rPr>
                <w:rFonts w:hint="eastAsia" w:cs="仿宋"/>
                <w:szCs w:val="32"/>
                <w:u w:val="single"/>
              </w:rPr>
              <w:t>规定压力下的湿陷系数</w:t>
            </w:r>
          </w:p>
        </w:tc>
      </w:tr>
      <w:tr w14:paraId="1B1D7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515C6F5">
            <w:pPr>
              <w:widowControl w:val="0"/>
              <w:jc w:val="right"/>
            </w:pPr>
            <w:r>
              <w:rPr>
                <w:rFonts w:hint="eastAsia"/>
              </w:rPr>
              <w:t>18.</w:t>
            </w:r>
          </w:p>
        </w:tc>
        <w:tc>
          <w:tcPr>
            <w:tcW w:w="7670" w:type="dxa"/>
            <w:gridSpan w:val="3"/>
            <w:vAlign w:val="center"/>
          </w:tcPr>
          <w:p w14:paraId="00D80B92">
            <w:pPr>
              <w:widowControl w:val="0"/>
              <w:jc w:val="left"/>
            </w:pPr>
            <w:r>
              <w:rPr>
                <w:rFonts w:hint="eastAsia" w:cs="仿宋"/>
                <w:szCs w:val="32"/>
                <w:u w:val="single"/>
              </w:rPr>
              <w:t>不固结不排水（或UU）</w:t>
            </w:r>
            <w:r>
              <w:rPr>
                <w:rFonts w:hint="eastAsia" w:ascii="仿宋_GB2312" w:hAnsi="仿宋" w:cs="仿宋"/>
                <w:szCs w:val="32"/>
              </w:rPr>
              <w:t>；</w:t>
            </w:r>
            <w:r>
              <w:rPr>
                <w:rFonts w:hint="eastAsia" w:cs="仿宋"/>
                <w:szCs w:val="32"/>
                <w:u w:val="single"/>
              </w:rPr>
              <w:t>固结不排水（或CU）</w:t>
            </w:r>
          </w:p>
        </w:tc>
      </w:tr>
      <w:tr w14:paraId="7424C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60F368CC">
            <w:pPr>
              <w:widowControl w:val="0"/>
              <w:jc w:val="right"/>
            </w:pPr>
            <w:r>
              <w:rPr>
                <w:rFonts w:hint="eastAsia"/>
              </w:rPr>
              <w:t>19.</w:t>
            </w:r>
          </w:p>
        </w:tc>
        <w:tc>
          <w:tcPr>
            <w:tcW w:w="3408" w:type="dxa"/>
            <w:vAlign w:val="center"/>
          </w:tcPr>
          <w:p w14:paraId="750C624F">
            <w:pPr>
              <w:widowControl w:val="0"/>
            </w:pPr>
            <w:r>
              <w:rPr>
                <w:rFonts w:hint="eastAsia" w:cs="仿宋"/>
                <w:szCs w:val="32"/>
                <w:u w:val="single"/>
              </w:rPr>
              <w:t>孔隙</w:t>
            </w:r>
          </w:p>
        </w:tc>
        <w:tc>
          <w:tcPr>
            <w:tcW w:w="852" w:type="dxa"/>
            <w:vAlign w:val="center"/>
          </w:tcPr>
          <w:p w14:paraId="1CF458CC">
            <w:pPr>
              <w:widowControl w:val="0"/>
              <w:jc w:val="right"/>
            </w:pPr>
            <w:r>
              <w:rPr>
                <w:rFonts w:hint="eastAsia"/>
              </w:rPr>
              <w:t>20.</w:t>
            </w:r>
          </w:p>
        </w:tc>
        <w:tc>
          <w:tcPr>
            <w:tcW w:w="3410" w:type="dxa"/>
            <w:vAlign w:val="center"/>
          </w:tcPr>
          <w:p w14:paraId="0AAA11E5">
            <w:pPr>
              <w:widowControl w:val="0"/>
              <w:jc w:val="left"/>
            </w:pPr>
            <w:r>
              <w:rPr>
                <w:rFonts w:hint="eastAsia" w:cs="仿宋"/>
                <w:szCs w:val="32"/>
                <w:u w:val="single"/>
              </w:rPr>
              <w:t>易破裂土</w:t>
            </w:r>
            <w:r>
              <w:rPr>
                <w:rFonts w:hint="eastAsia" w:ascii="仿宋_GB2312" w:hAnsi="仿宋" w:cs="仿宋"/>
                <w:szCs w:val="32"/>
              </w:rPr>
              <w:t>；</w:t>
            </w:r>
            <w:r>
              <w:rPr>
                <w:rFonts w:hint="eastAsia" w:cs="仿宋"/>
                <w:szCs w:val="32"/>
                <w:u w:val="single"/>
              </w:rPr>
              <w:t>形状不规则</w:t>
            </w:r>
          </w:p>
        </w:tc>
      </w:tr>
      <w:tr w14:paraId="1270C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150B483">
            <w:pPr>
              <w:widowControl w:val="0"/>
              <w:jc w:val="right"/>
            </w:pPr>
            <w:r>
              <w:rPr>
                <w:rFonts w:hint="eastAsia"/>
              </w:rPr>
              <w:t>21.</w:t>
            </w:r>
          </w:p>
        </w:tc>
        <w:tc>
          <w:tcPr>
            <w:tcW w:w="3408" w:type="dxa"/>
            <w:vAlign w:val="center"/>
          </w:tcPr>
          <w:p w14:paraId="344B5E43">
            <w:pPr>
              <w:widowControl w:val="0"/>
            </w:pPr>
            <w:r>
              <w:rPr>
                <w:rFonts w:hint="eastAsia" w:cs="仿宋"/>
                <w:szCs w:val="32"/>
                <w:u w:val="single"/>
              </w:rPr>
              <w:t>轻型击实</w:t>
            </w:r>
            <w:r>
              <w:rPr>
                <w:rFonts w:hint="eastAsia" w:ascii="仿宋_GB2312" w:hAnsi="仿宋" w:cs="仿宋"/>
                <w:szCs w:val="32"/>
              </w:rPr>
              <w:t>；</w:t>
            </w:r>
            <w:r>
              <w:rPr>
                <w:rFonts w:hint="eastAsia" w:cs="仿宋"/>
                <w:szCs w:val="32"/>
                <w:u w:val="single"/>
              </w:rPr>
              <w:t>重型击实</w:t>
            </w:r>
          </w:p>
        </w:tc>
        <w:tc>
          <w:tcPr>
            <w:tcW w:w="852" w:type="dxa"/>
            <w:vAlign w:val="center"/>
          </w:tcPr>
          <w:p w14:paraId="0B83EDDE">
            <w:pPr>
              <w:widowControl w:val="0"/>
              <w:jc w:val="right"/>
            </w:pPr>
            <w:r>
              <w:rPr>
                <w:rFonts w:hint="eastAsia"/>
              </w:rPr>
              <w:t>22.</w:t>
            </w:r>
          </w:p>
        </w:tc>
        <w:tc>
          <w:tcPr>
            <w:tcW w:w="3410" w:type="dxa"/>
            <w:vAlign w:val="center"/>
          </w:tcPr>
          <w:p w14:paraId="66777C0C">
            <w:pPr>
              <w:widowControl w:val="0"/>
              <w:jc w:val="left"/>
            </w:pPr>
            <w:r>
              <w:rPr>
                <w:rFonts w:hint="eastAsia" w:cs="仿宋"/>
                <w:szCs w:val="32"/>
                <w:u w:val="single"/>
              </w:rPr>
              <w:t>孔隙比</w:t>
            </w:r>
            <w:r>
              <w:rPr>
                <w:rFonts w:hint="eastAsia" w:ascii="仿宋_GB2312" w:hAnsi="仿宋" w:cs="仿宋"/>
                <w:szCs w:val="32"/>
              </w:rPr>
              <w:t>；</w:t>
            </w:r>
            <w:r>
              <w:rPr>
                <w:rFonts w:hint="eastAsia" w:cs="仿宋"/>
                <w:szCs w:val="32"/>
                <w:u w:val="single"/>
              </w:rPr>
              <w:t>压力的对数</w:t>
            </w:r>
          </w:p>
        </w:tc>
      </w:tr>
      <w:tr w14:paraId="03751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6235F975">
            <w:pPr>
              <w:widowControl w:val="0"/>
              <w:jc w:val="right"/>
            </w:pPr>
            <w:r>
              <w:rPr>
                <w:rFonts w:hint="eastAsia"/>
              </w:rPr>
              <w:t>23.</w:t>
            </w:r>
          </w:p>
        </w:tc>
        <w:tc>
          <w:tcPr>
            <w:tcW w:w="3408" w:type="dxa"/>
            <w:vAlign w:val="center"/>
          </w:tcPr>
          <w:p w14:paraId="7D6428FC">
            <w:pPr>
              <w:widowControl w:val="0"/>
            </w:pPr>
            <w:r>
              <w:rPr>
                <w:rFonts w:hint="eastAsia" w:cs="仿宋"/>
                <w:szCs w:val="32"/>
                <w:u w:val="single"/>
              </w:rPr>
              <w:t>水头饱和</w:t>
            </w:r>
            <w:r>
              <w:rPr>
                <w:rFonts w:hint="eastAsia" w:ascii="仿宋_GB2312" w:hAnsi="仿宋" w:cs="仿宋"/>
                <w:szCs w:val="32"/>
              </w:rPr>
              <w:t>；</w:t>
            </w:r>
            <w:r>
              <w:rPr>
                <w:rFonts w:hint="eastAsia" w:cs="仿宋"/>
                <w:szCs w:val="32"/>
                <w:u w:val="single"/>
              </w:rPr>
              <w:t>反压力饱和</w:t>
            </w:r>
          </w:p>
        </w:tc>
        <w:tc>
          <w:tcPr>
            <w:tcW w:w="852" w:type="dxa"/>
            <w:vAlign w:val="center"/>
          </w:tcPr>
          <w:p w14:paraId="62766BA9">
            <w:pPr>
              <w:widowControl w:val="0"/>
              <w:jc w:val="right"/>
            </w:pPr>
            <w:r>
              <w:rPr>
                <w:rFonts w:hint="eastAsia"/>
              </w:rPr>
              <w:t>24.</w:t>
            </w:r>
          </w:p>
        </w:tc>
        <w:tc>
          <w:tcPr>
            <w:tcW w:w="3410" w:type="dxa"/>
            <w:vAlign w:val="center"/>
          </w:tcPr>
          <w:p w14:paraId="37C3A6FB">
            <w:pPr>
              <w:widowControl w:val="0"/>
              <w:jc w:val="left"/>
              <w:rPr>
                <w:rFonts w:hint="eastAsia" w:eastAsia="仿宋_GB2312"/>
                <w:lang w:eastAsia="zh-CN"/>
              </w:rPr>
            </w:pPr>
            <w:r>
              <w:rPr>
                <w:rFonts w:hint="eastAsia" w:cs="仿宋"/>
                <w:szCs w:val="32"/>
                <w:u w:val="single"/>
                <w:lang w:eastAsia="zh-CN"/>
              </w:rPr>
              <w:t>无结构</w:t>
            </w:r>
          </w:p>
        </w:tc>
      </w:tr>
      <w:tr w14:paraId="4B6A0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48FD075A">
            <w:pPr>
              <w:widowControl w:val="0"/>
              <w:jc w:val="right"/>
            </w:pPr>
            <w:r>
              <w:rPr>
                <w:rFonts w:hint="eastAsia"/>
              </w:rPr>
              <w:t>25.</w:t>
            </w:r>
          </w:p>
        </w:tc>
        <w:tc>
          <w:tcPr>
            <w:tcW w:w="3408" w:type="dxa"/>
            <w:vAlign w:val="center"/>
          </w:tcPr>
          <w:p w14:paraId="2737D219">
            <w:pPr>
              <w:widowControl w:val="0"/>
            </w:pPr>
            <w:r>
              <w:rPr>
                <w:rFonts w:hint="eastAsia" w:cs="仿宋"/>
                <w:szCs w:val="32"/>
                <w:u w:val="single"/>
              </w:rPr>
              <w:t>酸式</w:t>
            </w:r>
            <w:r>
              <w:rPr>
                <w:rFonts w:hint="eastAsia" w:ascii="仿宋_GB2312" w:hAnsi="仿宋" w:cs="仿宋"/>
                <w:szCs w:val="32"/>
              </w:rPr>
              <w:t>；</w:t>
            </w:r>
            <w:r>
              <w:rPr>
                <w:rFonts w:hint="eastAsia" w:cs="仿宋"/>
                <w:szCs w:val="32"/>
                <w:u w:val="single"/>
              </w:rPr>
              <w:t>碱式</w:t>
            </w:r>
          </w:p>
        </w:tc>
        <w:tc>
          <w:tcPr>
            <w:tcW w:w="852" w:type="dxa"/>
            <w:vAlign w:val="center"/>
          </w:tcPr>
          <w:p w14:paraId="2D712D6B">
            <w:pPr>
              <w:widowControl w:val="0"/>
              <w:jc w:val="right"/>
            </w:pPr>
          </w:p>
        </w:tc>
        <w:tc>
          <w:tcPr>
            <w:tcW w:w="3410" w:type="dxa"/>
            <w:vAlign w:val="center"/>
          </w:tcPr>
          <w:p w14:paraId="601930A6">
            <w:pPr>
              <w:widowControl w:val="0"/>
              <w:jc w:val="left"/>
            </w:pPr>
          </w:p>
        </w:tc>
      </w:tr>
      <w:tr w14:paraId="08AFD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6C3BE3B">
            <w:pPr>
              <w:widowControl w:val="0"/>
              <w:jc w:val="right"/>
            </w:pPr>
            <w:r>
              <w:rPr>
                <w:rFonts w:hint="eastAsia"/>
              </w:rPr>
              <w:t>26.</w:t>
            </w:r>
          </w:p>
        </w:tc>
        <w:tc>
          <w:tcPr>
            <w:tcW w:w="7670" w:type="dxa"/>
            <w:gridSpan w:val="3"/>
            <w:vAlign w:val="center"/>
          </w:tcPr>
          <w:p w14:paraId="48E27DB3">
            <w:pPr>
              <w:widowControl w:val="0"/>
              <w:jc w:val="left"/>
              <w:rPr>
                <w:rFonts w:cs="仿宋"/>
                <w:szCs w:val="32"/>
                <w:u w:val="single"/>
              </w:rPr>
            </w:pPr>
            <w:r>
              <w:rPr>
                <w:rFonts w:hint="eastAsia" w:cs="仿宋"/>
                <w:szCs w:val="32"/>
                <w:u w:val="single"/>
              </w:rPr>
              <w:t>选择性玻璃电极</w:t>
            </w:r>
            <w:r>
              <w:rPr>
                <w:rFonts w:hint="eastAsia" w:ascii="仿宋_GB2312" w:hAnsi="仿宋" w:cs="仿宋"/>
                <w:szCs w:val="32"/>
              </w:rPr>
              <w:t>；</w:t>
            </w:r>
            <w:r>
              <w:rPr>
                <w:rFonts w:hint="eastAsia" w:cs="仿宋"/>
                <w:szCs w:val="32"/>
                <w:u w:val="single"/>
              </w:rPr>
              <w:t>甘汞参比电极</w:t>
            </w:r>
          </w:p>
        </w:tc>
      </w:tr>
      <w:tr w14:paraId="47312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26BFC6EE">
            <w:pPr>
              <w:widowControl w:val="0"/>
              <w:jc w:val="right"/>
            </w:pPr>
            <w:r>
              <w:rPr>
                <w:rFonts w:hint="eastAsia"/>
              </w:rPr>
              <w:t>27.</w:t>
            </w:r>
          </w:p>
        </w:tc>
        <w:tc>
          <w:tcPr>
            <w:tcW w:w="7670" w:type="dxa"/>
            <w:gridSpan w:val="3"/>
            <w:vAlign w:val="center"/>
          </w:tcPr>
          <w:p w14:paraId="14A5704A">
            <w:pPr>
              <w:widowControl w:val="0"/>
              <w:jc w:val="left"/>
            </w:pPr>
            <w:r>
              <w:rPr>
                <w:rFonts w:hint="eastAsia" w:cs="仿宋"/>
                <w:szCs w:val="32"/>
                <w:u w:val="single"/>
              </w:rPr>
              <w:t>硝酸汞滴定法</w:t>
            </w:r>
            <w:r>
              <w:rPr>
                <w:rFonts w:hint="eastAsia" w:ascii="仿宋_GB2312" w:hAnsi="仿宋" w:cs="仿宋"/>
                <w:szCs w:val="32"/>
              </w:rPr>
              <w:t>；</w:t>
            </w:r>
            <w:r>
              <w:rPr>
                <w:rFonts w:hint="eastAsia" w:cs="仿宋"/>
                <w:szCs w:val="32"/>
                <w:u w:val="single"/>
              </w:rPr>
              <w:t>硫氰酸汞光度法</w:t>
            </w:r>
          </w:p>
        </w:tc>
      </w:tr>
      <w:tr w14:paraId="4BD71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968584C">
            <w:pPr>
              <w:widowControl w:val="0"/>
              <w:jc w:val="right"/>
            </w:pPr>
            <w:r>
              <w:rPr>
                <w:rFonts w:hint="eastAsia"/>
              </w:rPr>
              <w:t>28.</w:t>
            </w:r>
          </w:p>
        </w:tc>
        <w:tc>
          <w:tcPr>
            <w:tcW w:w="3408" w:type="dxa"/>
            <w:vAlign w:val="center"/>
          </w:tcPr>
          <w:p w14:paraId="2E7244E4">
            <w:pPr>
              <w:widowControl w:val="0"/>
              <w:rPr>
                <w:rFonts w:cs="仿宋"/>
                <w:szCs w:val="32"/>
                <w:u w:val="single"/>
              </w:rPr>
            </w:pPr>
            <w:r>
              <w:rPr>
                <w:rFonts w:hint="eastAsia" w:cs="仿宋"/>
                <w:szCs w:val="32"/>
                <w:u w:val="single"/>
              </w:rPr>
              <w:t>15%</w:t>
            </w:r>
          </w:p>
        </w:tc>
        <w:tc>
          <w:tcPr>
            <w:tcW w:w="852" w:type="dxa"/>
            <w:vAlign w:val="center"/>
          </w:tcPr>
          <w:p w14:paraId="6C88A7A1">
            <w:pPr>
              <w:widowControl w:val="0"/>
              <w:jc w:val="right"/>
            </w:pPr>
          </w:p>
        </w:tc>
        <w:tc>
          <w:tcPr>
            <w:tcW w:w="3410" w:type="dxa"/>
            <w:vAlign w:val="center"/>
          </w:tcPr>
          <w:p w14:paraId="3B28E270">
            <w:pPr>
              <w:widowControl w:val="0"/>
              <w:jc w:val="left"/>
            </w:pPr>
          </w:p>
        </w:tc>
      </w:tr>
      <w:tr w14:paraId="3AB8D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69C1BB28">
            <w:pPr>
              <w:widowControl w:val="0"/>
              <w:jc w:val="right"/>
            </w:pPr>
            <w:r>
              <w:rPr>
                <w:rFonts w:hint="eastAsia"/>
              </w:rPr>
              <w:t>29.</w:t>
            </w:r>
          </w:p>
        </w:tc>
        <w:tc>
          <w:tcPr>
            <w:tcW w:w="7670" w:type="dxa"/>
            <w:gridSpan w:val="3"/>
            <w:vAlign w:val="center"/>
          </w:tcPr>
          <w:p w14:paraId="75162B2F">
            <w:pPr>
              <w:widowControl w:val="0"/>
              <w:jc w:val="left"/>
            </w:pPr>
            <w:r>
              <w:rPr>
                <w:rFonts w:hint="eastAsia" w:cs="仿宋"/>
                <w:szCs w:val="32"/>
                <w:u w:val="single"/>
              </w:rPr>
              <w:t>有效应力原理</w:t>
            </w:r>
            <w:r>
              <w:rPr>
                <w:rFonts w:hint="eastAsia" w:ascii="仿宋_GB2312" w:hAnsi="仿宋" w:cs="仿宋"/>
                <w:szCs w:val="32"/>
              </w:rPr>
              <w:t>；</w:t>
            </w:r>
            <w:r>
              <w:rPr>
                <w:rFonts w:hint="eastAsia" w:cs="仿宋"/>
                <w:szCs w:val="32"/>
                <w:u w:val="single"/>
              </w:rPr>
              <w:t>一维固结理论</w:t>
            </w:r>
          </w:p>
        </w:tc>
      </w:tr>
      <w:tr w14:paraId="07C6E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2989A3B9">
            <w:pPr>
              <w:widowControl w:val="0"/>
              <w:jc w:val="right"/>
            </w:pPr>
            <w:r>
              <w:rPr>
                <w:rFonts w:hint="eastAsia"/>
              </w:rPr>
              <w:t>30.</w:t>
            </w:r>
          </w:p>
        </w:tc>
        <w:tc>
          <w:tcPr>
            <w:tcW w:w="7670" w:type="dxa"/>
            <w:gridSpan w:val="3"/>
            <w:vAlign w:val="center"/>
          </w:tcPr>
          <w:p w14:paraId="5C6E3C40">
            <w:pPr>
              <w:widowControl w:val="0"/>
              <w:jc w:val="left"/>
              <w:rPr>
                <w:rFonts w:cs="仿宋"/>
                <w:szCs w:val="32"/>
                <w:u w:val="single"/>
              </w:rPr>
            </w:pPr>
            <w:r>
              <w:rPr>
                <w:rFonts w:hint="eastAsia" w:cs="仿宋"/>
                <w:szCs w:val="32"/>
                <w:u w:val="single"/>
              </w:rPr>
              <w:t>破坏</w:t>
            </w:r>
            <w:r>
              <w:rPr>
                <w:rFonts w:hint="eastAsia" w:ascii="仿宋_GB2312" w:hAnsi="仿宋" w:cs="仿宋"/>
                <w:szCs w:val="32"/>
              </w:rPr>
              <w:t>；</w:t>
            </w:r>
            <w:r>
              <w:rPr>
                <w:rFonts w:hint="eastAsia" w:cs="仿宋"/>
                <w:szCs w:val="32"/>
                <w:u w:val="single"/>
              </w:rPr>
              <w:t>平衡（或安全）</w:t>
            </w:r>
          </w:p>
        </w:tc>
      </w:tr>
      <w:tr w14:paraId="69C23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5F6CBF2">
            <w:pPr>
              <w:widowControl w:val="0"/>
              <w:jc w:val="right"/>
            </w:pPr>
            <w:r>
              <w:rPr>
                <w:rFonts w:hint="eastAsia"/>
              </w:rPr>
              <w:t>31.</w:t>
            </w:r>
          </w:p>
        </w:tc>
        <w:tc>
          <w:tcPr>
            <w:tcW w:w="3408" w:type="dxa"/>
            <w:vAlign w:val="center"/>
          </w:tcPr>
          <w:p w14:paraId="043F8452">
            <w:pPr>
              <w:widowControl w:val="0"/>
            </w:pPr>
            <w:r>
              <w:rPr>
                <w:rFonts w:hint="eastAsia" w:cs="仿宋"/>
                <w:szCs w:val="32"/>
                <w:u w:val="single"/>
              </w:rPr>
              <w:t>有效</w:t>
            </w:r>
            <w:r>
              <w:rPr>
                <w:rFonts w:hint="eastAsia" w:ascii="仿宋_GB2312" w:hAnsi="仿宋" w:cs="仿宋"/>
                <w:szCs w:val="32"/>
              </w:rPr>
              <w:t>；</w:t>
            </w:r>
            <w:r>
              <w:rPr>
                <w:rFonts w:hint="eastAsia" w:cs="仿宋"/>
                <w:szCs w:val="32"/>
                <w:u w:val="single"/>
              </w:rPr>
              <w:t>限制</w:t>
            </w:r>
          </w:p>
        </w:tc>
        <w:tc>
          <w:tcPr>
            <w:tcW w:w="852" w:type="dxa"/>
            <w:vAlign w:val="center"/>
          </w:tcPr>
          <w:p w14:paraId="2C9604AD">
            <w:pPr>
              <w:widowControl w:val="0"/>
              <w:jc w:val="right"/>
            </w:pPr>
            <w:r>
              <w:rPr>
                <w:rFonts w:hint="eastAsia"/>
              </w:rPr>
              <w:t>32.</w:t>
            </w:r>
          </w:p>
        </w:tc>
        <w:tc>
          <w:tcPr>
            <w:tcW w:w="3410" w:type="dxa"/>
            <w:vAlign w:val="center"/>
          </w:tcPr>
          <w:p w14:paraId="51FB920A">
            <w:pPr>
              <w:widowControl w:val="0"/>
              <w:jc w:val="left"/>
            </w:pPr>
            <w:r>
              <w:rPr>
                <w:rFonts w:hint="eastAsia" w:cs="仿宋"/>
                <w:szCs w:val="32"/>
                <w:u w:val="single"/>
              </w:rPr>
              <w:t>结构面</w:t>
            </w:r>
            <w:r>
              <w:rPr>
                <w:rFonts w:hint="eastAsia" w:ascii="仿宋_GB2312" w:hAnsi="仿宋" w:cs="仿宋"/>
                <w:szCs w:val="32"/>
              </w:rPr>
              <w:t>；</w:t>
            </w:r>
            <w:r>
              <w:rPr>
                <w:rFonts w:hint="eastAsia" w:cs="仿宋"/>
                <w:szCs w:val="32"/>
                <w:u w:val="single"/>
              </w:rPr>
              <w:t>结构体</w:t>
            </w:r>
          </w:p>
        </w:tc>
      </w:tr>
      <w:tr w14:paraId="2DD8D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9A3E2CD">
            <w:pPr>
              <w:widowControl w:val="0"/>
              <w:jc w:val="right"/>
            </w:pPr>
            <w:r>
              <w:rPr>
                <w:rFonts w:hint="eastAsia"/>
              </w:rPr>
              <w:t>33.</w:t>
            </w:r>
          </w:p>
        </w:tc>
        <w:tc>
          <w:tcPr>
            <w:tcW w:w="7670" w:type="dxa"/>
            <w:gridSpan w:val="3"/>
            <w:vAlign w:val="center"/>
          </w:tcPr>
          <w:p w14:paraId="07C9E73A">
            <w:pPr>
              <w:widowControl w:val="0"/>
              <w:jc w:val="left"/>
            </w:pPr>
            <w:r>
              <w:rPr>
                <w:rFonts w:hint="eastAsia" w:cs="仿宋"/>
                <w:szCs w:val="32"/>
                <w:u w:val="single"/>
              </w:rPr>
              <w:t>光谱分析法</w:t>
            </w:r>
            <w:r>
              <w:rPr>
                <w:rFonts w:hint="eastAsia" w:ascii="仿宋_GB2312" w:hAnsi="仿宋" w:cs="仿宋"/>
                <w:szCs w:val="32"/>
              </w:rPr>
              <w:t>；</w:t>
            </w:r>
            <w:r>
              <w:rPr>
                <w:rFonts w:hint="eastAsia" w:cs="仿宋"/>
                <w:szCs w:val="32"/>
                <w:u w:val="single"/>
              </w:rPr>
              <w:t>偏、反光显微镜鉴定法</w:t>
            </w:r>
          </w:p>
        </w:tc>
      </w:tr>
      <w:tr w14:paraId="69BD1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D3176EA">
            <w:pPr>
              <w:widowControl w:val="0"/>
              <w:jc w:val="right"/>
            </w:pPr>
            <w:r>
              <w:rPr>
                <w:rFonts w:hint="eastAsia"/>
              </w:rPr>
              <w:t>34.</w:t>
            </w:r>
          </w:p>
        </w:tc>
        <w:tc>
          <w:tcPr>
            <w:tcW w:w="7670" w:type="dxa"/>
            <w:gridSpan w:val="3"/>
            <w:vAlign w:val="center"/>
          </w:tcPr>
          <w:p w14:paraId="0873F9EE">
            <w:pPr>
              <w:widowControl w:val="0"/>
              <w:jc w:val="left"/>
              <w:rPr>
                <w:rFonts w:cs="仿宋"/>
                <w:szCs w:val="32"/>
                <w:u w:val="single"/>
              </w:rPr>
            </w:pPr>
            <w:r>
              <w:rPr>
                <w:rFonts w:hint="eastAsia" w:cs="仿宋"/>
                <w:szCs w:val="32"/>
                <w:u w:val="single"/>
              </w:rPr>
              <w:t>含水率</w:t>
            </w:r>
            <w:r>
              <w:rPr>
                <w:rFonts w:hint="eastAsia" w:ascii="仿宋_GB2312" w:hAnsi="仿宋" w:cs="仿宋"/>
                <w:szCs w:val="32"/>
                <w:u w:val="single"/>
              </w:rPr>
              <w:t>、</w:t>
            </w:r>
            <w:r>
              <w:rPr>
                <w:rFonts w:hint="eastAsia" w:cs="仿宋"/>
                <w:szCs w:val="32"/>
                <w:u w:val="single"/>
              </w:rPr>
              <w:t>密度</w:t>
            </w:r>
            <w:r>
              <w:rPr>
                <w:rFonts w:hint="eastAsia" w:ascii="仿宋_GB2312" w:hAnsi="仿宋" w:cs="仿宋"/>
                <w:szCs w:val="32"/>
                <w:u w:val="single"/>
              </w:rPr>
              <w:t>、</w:t>
            </w:r>
            <w:r>
              <w:rPr>
                <w:rFonts w:hint="eastAsia" w:cs="仿宋"/>
                <w:szCs w:val="32"/>
                <w:u w:val="single"/>
              </w:rPr>
              <w:t>比重</w:t>
            </w:r>
            <w:r>
              <w:rPr>
                <w:rFonts w:hint="eastAsia" w:ascii="仿宋_GB2312" w:hAnsi="仿宋" w:cs="仿宋"/>
                <w:szCs w:val="32"/>
              </w:rPr>
              <w:t>；</w:t>
            </w:r>
            <w:r>
              <w:rPr>
                <w:rFonts w:hint="eastAsia" w:cs="仿宋"/>
                <w:szCs w:val="32"/>
                <w:u w:val="single"/>
              </w:rPr>
              <w:t>烘干法</w:t>
            </w:r>
            <w:r>
              <w:rPr>
                <w:rFonts w:hint="eastAsia" w:ascii="仿宋_GB2312" w:hAnsi="仿宋" w:cs="仿宋"/>
                <w:szCs w:val="32"/>
                <w:u w:val="single"/>
              </w:rPr>
              <w:t>、</w:t>
            </w:r>
            <w:r>
              <w:rPr>
                <w:rFonts w:hint="eastAsia" w:cs="仿宋"/>
                <w:szCs w:val="32"/>
                <w:u w:val="single"/>
              </w:rPr>
              <w:t>环刀法</w:t>
            </w:r>
            <w:r>
              <w:rPr>
                <w:rFonts w:hint="eastAsia" w:ascii="仿宋_GB2312" w:hAnsi="仿宋" w:cs="仿宋"/>
                <w:szCs w:val="32"/>
                <w:u w:val="single"/>
              </w:rPr>
              <w:t>、</w:t>
            </w:r>
            <w:r>
              <w:rPr>
                <w:rFonts w:hint="eastAsia" w:cs="仿宋"/>
                <w:szCs w:val="32"/>
                <w:u w:val="single"/>
              </w:rPr>
              <w:t>比重瓶法</w:t>
            </w:r>
          </w:p>
        </w:tc>
      </w:tr>
      <w:tr w14:paraId="1D2FC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26B1F3D">
            <w:pPr>
              <w:widowControl w:val="0"/>
              <w:jc w:val="right"/>
            </w:pPr>
            <w:r>
              <w:rPr>
                <w:rFonts w:hint="eastAsia"/>
              </w:rPr>
              <w:t>35.</w:t>
            </w:r>
          </w:p>
        </w:tc>
        <w:tc>
          <w:tcPr>
            <w:tcW w:w="3408" w:type="dxa"/>
            <w:vAlign w:val="center"/>
          </w:tcPr>
          <w:p w14:paraId="2813406C">
            <w:pPr>
              <w:widowControl w:val="0"/>
            </w:pPr>
            <w:r>
              <w:rPr>
                <w:rFonts w:hint="eastAsia" w:cs="仿宋"/>
                <w:bCs/>
                <w:szCs w:val="32"/>
                <w:u w:val="single"/>
              </w:rPr>
              <w:t>冻胀</w:t>
            </w:r>
            <w:r>
              <w:rPr>
                <w:rFonts w:hint="eastAsia" w:ascii="仿宋_GB2312" w:hAnsi="仿宋" w:cs="仿宋"/>
                <w:bCs/>
                <w:szCs w:val="32"/>
              </w:rPr>
              <w:t>；</w:t>
            </w:r>
            <w:r>
              <w:rPr>
                <w:rFonts w:hint="eastAsia" w:cs="仿宋"/>
                <w:bCs/>
                <w:szCs w:val="32"/>
                <w:u w:val="single"/>
              </w:rPr>
              <w:t>抗冻性</w:t>
            </w:r>
          </w:p>
        </w:tc>
        <w:tc>
          <w:tcPr>
            <w:tcW w:w="852" w:type="dxa"/>
            <w:vAlign w:val="center"/>
          </w:tcPr>
          <w:p w14:paraId="4BEEC5F6">
            <w:pPr>
              <w:widowControl w:val="0"/>
              <w:jc w:val="right"/>
            </w:pPr>
            <w:r>
              <w:rPr>
                <w:rFonts w:hint="eastAsia"/>
              </w:rPr>
              <w:t>36.</w:t>
            </w:r>
          </w:p>
        </w:tc>
        <w:tc>
          <w:tcPr>
            <w:tcW w:w="3410" w:type="dxa"/>
            <w:vAlign w:val="center"/>
          </w:tcPr>
          <w:p w14:paraId="1E60FC34">
            <w:pPr>
              <w:widowControl w:val="0"/>
              <w:jc w:val="left"/>
            </w:pPr>
            <w:r>
              <w:rPr>
                <w:rFonts w:hint="eastAsia" w:cs="仿宋"/>
                <w:szCs w:val="32"/>
                <w:u w:val="single"/>
              </w:rPr>
              <w:t>浮称法</w:t>
            </w:r>
            <w:r>
              <w:rPr>
                <w:rFonts w:hint="eastAsia" w:ascii="仿宋_GB2312" w:hAnsi="仿宋" w:cs="仿宋"/>
                <w:szCs w:val="32"/>
              </w:rPr>
              <w:t>；</w:t>
            </w:r>
            <w:r>
              <w:rPr>
                <w:rFonts w:hint="eastAsia" w:cs="仿宋"/>
                <w:szCs w:val="32"/>
                <w:u w:val="single"/>
              </w:rPr>
              <w:t>虹吸筒法</w:t>
            </w:r>
          </w:p>
        </w:tc>
      </w:tr>
      <w:tr w14:paraId="44776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5B43F3F1">
            <w:pPr>
              <w:widowControl w:val="0"/>
              <w:jc w:val="right"/>
            </w:pPr>
            <w:r>
              <w:rPr>
                <w:rFonts w:hint="eastAsia"/>
              </w:rPr>
              <w:t>37.</w:t>
            </w:r>
          </w:p>
        </w:tc>
        <w:tc>
          <w:tcPr>
            <w:tcW w:w="3408" w:type="dxa"/>
            <w:vAlign w:val="center"/>
          </w:tcPr>
          <w:p w14:paraId="7F1AE2DD">
            <w:pPr>
              <w:widowControl w:val="0"/>
            </w:pPr>
            <w:r>
              <w:rPr>
                <w:rFonts w:hint="eastAsia" w:cs="仿宋"/>
                <w:szCs w:val="32"/>
                <w:u w:val="single"/>
                <w:lang w:eastAsia="zh-CN"/>
              </w:rPr>
              <w:t>粗</w:t>
            </w:r>
            <w:r>
              <w:rPr>
                <w:rFonts w:hint="eastAsia" w:cs="仿宋"/>
                <w:szCs w:val="32"/>
                <w:u w:val="single"/>
              </w:rPr>
              <w:t>粒土</w:t>
            </w:r>
            <w:r>
              <w:rPr>
                <w:rFonts w:hint="eastAsia" w:ascii="仿宋_GB2312" w:hAnsi="仿宋" w:cs="仿宋"/>
                <w:szCs w:val="32"/>
              </w:rPr>
              <w:t>；</w:t>
            </w:r>
            <w:r>
              <w:rPr>
                <w:rFonts w:hint="eastAsia" w:ascii="仿宋_GB2312" w:hAnsi="仿宋" w:cs="仿宋"/>
                <w:szCs w:val="32"/>
                <w:u w:val="single"/>
                <w:lang w:eastAsia="zh-CN"/>
              </w:rPr>
              <w:t>细</w:t>
            </w:r>
            <w:r>
              <w:rPr>
                <w:rFonts w:hint="eastAsia" w:cs="仿宋"/>
                <w:szCs w:val="32"/>
                <w:u w:val="single"/>
              </w:rPr>
              <w:t>粒土</w:t>
            </w:r>
          </w:p>
        </w:tc>
        <w:tc>
          <w:tcPr>
            <w:tcW w:w="852" w:type="dxa"/>
            <w:vAlign w:val="center"/>
          </w:tcPr>
          <w:p w14:paraId="3D50698D">
            <w:pPr>
              <w:widowControl w:val="0"/>
              <w:jc w:val="right"/>
            </w:pPr>
            <w:r>
              <w:rPr>
                <w:rFonts w:hint="eastAsia"/>
              </w:rPr>
              <w:t>38.</w:t>
            </w:r>
          </w:p>
        </w:tc>
        <w:tc>
          <w:tcPr>
            <w:tcW w:w="3410" w:type="dxa"/>
            <w:vAlign w:val="center"/>
          </w:tcPr>
          <w:p w14:paraId="011B3F6F">
            <w:pPr>
              <w:widowControl w:val="0"/>
              <w:jc w:val="left"/>
            </w:pPr>
            <w:r>
              <w:rPr>
                <w:rFonts w:hint="eastAsia" w:cs="仿宋"/>
                <w:szCs w:val="32"/>
                <w:u w:val="single"/>
              </w:rPr>
              <w:t>先期固结压力</w:t>
            </w:r>
          </w:p>
        </w:tc>
      </w:tr>
      <w:tr w14:paraId="6BCD4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67A9C974">
            <w:pPr>
              <w:widowControl w:val="0"/>
              <w:jc w:val="right"/>
            </w:pPr>
            <w:r>
              <w:rPr>
                <w:rFonts w:hint="eastAsia"/>
              </w:rPr>
              <w:t>39.</w:t>
            </w:r>
          </w:p>
        </w:tc>
        <w:tc>
          <w:tcPr>
            <w:tcW w:w="7670" w:type="dxa"/>
            <w:gridSpan w:val="3"/>
            <w:vAlign w:val="center"/>
          </w:tcPr>
          <w:p w14:paraId="558BFA22">
            <w:pPr>
              <w:widowControl w:val="0"/>
              <w:jc w:val="left"/>
              <w:rPr>
                <w:w w:val="90"/>
              </w:rPr>
            </w:pPr>
            <w:r>
              <w:rPr>
                <w:rFonts w:hint="eastAsia" w:ascii="仿宋_GB2312" w:hAnsi="仿宋" w:cs="仿宋"/>
                <w:w w:val="90"/>
                <w:szCs w:val="32"/>
                <w:u w:val="single"/>
              </w:rPr>
              <w:t>岩石的产状、特殊的结构、构造</w:t>
            </w:r>
            <w:r>
              <w:rPr>
                <w:rFonts w:hint="eastAsia" w:ascii="仿宋_GB2312" w:hAnsi="仿宋" w:cs="仿宋"/>
                <w:w w:val="90"/>
                <w:szCs w:val="32"/>
              </w:rPr>
              <w:t>；</w:t>
            </w:r>
            <w:r>
              <w:rPr>
                <w:rFonts w:hint="eastAsia" w:cs="仿宋"/>
                <w:bCs/>
                <w:w w:val="90"/>
                <w:szCs w:val="32"/>
                <w:u w:val="single"/>
              </w:rPr>
              <w:t>岩浆岩</w:t>
            </w:r>
            <w:r>
              <w:rPr>
                <w:rFonts w:hint="eastAsia" w:ascii="仿宋_GB2312" w:hAnsi="仿宋" w:cs="仿宋"/>
                <w:bCs/>
                <w:w w:val="90"/>
                <w:szCs w:val="32"/>
                <w:u w:val="single"/>
              </w:rPr>
              <w:t>、</w:t>
            </w:r>
            <w:r>
              <w:rPr>
                <w:rFonts w:hint="eastAsia" w:cs="仿宋"/>
                <w:bCs/>
                <w:w w:val="90"/>
                <w:szCs w:val="32"/>
                <w:u w:val="single"/>
              </w:rPr>
              <w:t>沉积岩</w:t>
            </w:r>
            <w:r>
              <w:rPr>
                <w:rFonts w:hint="eastAsia" w:ascii="仿宋_GB2312" w:hAnsi="仿宋" w:cs="仿宋"/>
                <w:bCs/>
                <w:w w:val="90"/>
                <w:szCs w:val="32"/>
                <w:u w:val="single"/>
              </w:rPr>
              <w:t>和</w:t>
            </w:r>
            <w:r>
              <w:rPr>
                <w:rFonts w:hint="eastAsia" w:cs="仿宋"/>
                <w:bCs/>
                <w:w w:val="90"/>
                <w:szCs w:val="32"/>
                <w:u w:val="single"/>
              </w:rPr>
              <w:t>变质岩</w:t>
            </w:r>
          </w:p>
        </w:tc>
      </w:tr>
      <w:tr w14:paraId="1E2C9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3F9575D">
            <w:pPr>
              <w:widowControl w:val="0"/>
              <w:jc w:val="right"/>
            </w:pPr>
            <w:r>
              <w:rPr>
                <w:rFonts w:hint="eastAsia"/>
              </w:rPr>
              <w:t>40.</w:t>
            </w:r>
          </w:p>
        </w:tc>
        <w:tc>
          <w:tcPr>
            <w:tcW w:w="7670" w:type="dxa"/>
            <w:gridSpan w:val="3"/>
            <w:vAlign w:val="center"/>
          </w:tcPr>
          <w:p w14:paraId="529AF1D4">
            <w:pPr>
              <w:widowControl w:val="0"/>
              <w:jc w:val="left"/>
              <w:rPr>
                <w:rFonts w:ascii="仿宋_GB2312" w:hAnsi="仿宋" w:cs="仿宋"/>
                <w:w w:val="90"/>
                <w:szCs w:val="32"/>
                <w:u w:val="single"/>
              </w:rPr>
            </w:pPr>
            <w:r>
              <w:rPr>
                <w:rFonts w:hint="eastAsia" w:cs="仿宋"/>
                <w:bCs/>
                <w:szCs w:val="32"/>
                <w:u w:val="single"/>
              </w:rPr>
              <w:t>饱和单轴抗压强度</w:t>
            </w:r>
          </w:p>
        </w:tc>
      </w:tr>
      <w:tr w14:paraId="2EC22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43B028A8">
            <w:pPr>
              <w:widowControl w:val="0"/>
              <w:jc w:val="right"/>
            </w:pPr>
            <w:r>
              <w:rPr>
                <w:rFonts w:hint="eastAsia"/>
              </w:rPr>
              <w:t>41.</w:t>
            </w:r>
          </w:p>
        </w:tc>
        <w:tc>
          <w:tcPr>
            <w:tcW w:w="3408" w:type="dxa"/>
            <w:vAlign w:val="center"/>
          </w:tcPr>
          <w:p w14:paraId="02657221">
            <w:pPr>
              <w:widowControl w:val="0"/>
            </w:pPr>
            <w:r>
              <w:rPr>
                <w:rFonts w:hint="eastAsia" w:cs="仿宋"/>
                <w:szCs w:val="32"/>
                <w:u w:val="single"/>
              </w:rPr>
              <w:t>5～10</w:t>
            </w:r>
            <w:r>
              <w:rPr>
                <w:rFonts w:hint="eastAsia" w:ascii="仿宋_GB2312" w:hAnsi="仿宋" w:cs="仿宋"/>
                <w:szCs w:val="32"/>
              </w:rPr>
              <w:t>；</w:t>
            </w:r>
            <w:r>
              <w:rPr>
                <w:rFonts w:hint="eastAsia" w:cs="仿宋"/>
                <w:szCs w:val="32"/>
                <w:u w:val="single"/>
              </w:rPr>
              <w:t>15～20</w:t>
            </w:r>
          </w:p>
        </w:tc>
        <w:tc>
          <w:tcPr>
            <w:tcW w:w="852" w:type="dxa"/>
            <w:vAlign w:val="center"/>
          </w:tcPr>
          <w:p w14:paraId="3EBCF8A6">
            <w:pPr>
              <w:widowControl w:val="0"/>
              <w:jc w:val="right"/>
            </w:pPr>
            <w:r>
              <w:rPr>
                <w:rFonts w:hint="eastAsia"/>
              </w:rPr>
              <w:t>42.</w:t>
            </w:r>
          </w:p>
        </w:tc>
        <w:tc>
          <w:tcPr>
            <w:tcW w:w="3410" w:type="dxa"/>
            <w:vAlign w:val="center"/>
          </w:tcPr>
          <w:p w14:paraId="1D3BBECE">
            <w:pPr>
              <w:widowControl w:val="0"/>
              <w:jc w:val="left"/>
            </w:pPr>
            <w:r>
              <w:rPr>
                <w:rFonts w:hint="eastAsia" w:cs="仿宋"/>
                <w:szCs w:val="32"/>
                <w:u w:val="single"/>
              </w:rPr>
              <w:t>48</w:t>
            </w:r>
            <w:r>
              <w:rPr>
                <w:rFonts w:hint="eastAsia" w:cs="仿宋"/>
                <w:szCs w:val="32"/>
              </w:rPr>
              <w:t>；</w:t>
            </w:r>
            <w:r>
              <w:rPr>
                <w:rFonts w:hint="eastAsia" w:cs="仿宋"/>
                <w:szCs w:val="32"/>
                <w:u w:val="single"/>
              </w:rPr>
              <w:t>12</w:t>
            </w:r>
          </w:p>
        </w:tc>
      </w:tr>
      <w:tr w14:paraId="62C4F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BAAE61F">
            <w:pPr>
              <w:widowControl w:val="0"/>
              <w:jc w:val="right"/>
            </w:pPr>
            <w:r>
              <w:rPr>
                <w:rFonts w:hint="eastAsia"/>
              </w:rPr>
              <w:t>43.</w:t>
            </w:r>
          </w:p>
        </w:tc>
        <w:tc>
          <w:tcPr>
            <w:tcW w:w="3408" w:type="dxa"/>
            <w:vAlign w:val="center"/>
          </w:tcPr>
          <w:p w14:paraId="6D7D9213">
            <w:pPr>
              <w:widowControl w:val="0"/>
            </w:pPr>
            <w:r>
              <w:rPr>
                <w:rFonts w:hint="eastAsia" w:cs="仿宋"/>
                <w:szCs w:val="32"/>
                <w:u w:val="single"/>
              </w:rPr>
              <w:t>甲基橙</w:t>
            </w:r>
            <w:r>
              <w:rPr>
                <w:rFonts w:hint="eastAsia" w:ascii="仿宋_GB2312" w:hAnsi="仿宋" w:cs="仿宋"/>
                <w:szCs w:val="32"/>
              </w:rPr>
              <w:t>；</w:t>
            </w:r>
            <w:r>
              <w:rPr>
                <w:rFonts w:hint="eastAsia" w:cs="仿宋"/>
                <w:szCs w:val="32"/>
                <w:u w:val="single"/>
              </w:rPr>
              <w:t>铬酸钾</w:t>
            </w:r>
          </w:p>
        </w:tc>
        <w:tc>
          <w:tcPr>
            <w:tcW w:w="852" w:type="dxa"/>
            <w:vAlign w:val="center"/>
          </w:tcPr>
          <w:p w14:paraId="10A835F8">
            <w:pPr>
              <w:widowControl w:val="0"/>
              <w:jc w:val="right"/>
            </w:pPr>
            <w:r>
              <w:rPr>
                <w:rFonts w:hint="eastAsia"/>
              </w:rPr>
              <w:t>44.</w:t>
            </w:r>
          </w:p>
        </w:tc>
        <w:tc>
          <w:tcPr>
            <w:tcW w:w="3410" w:type="dxa"/>
            <w:vAlign w:val="center"/>
          </w:tcPr>
          <w:p w14:paraId="7A587854">
            <w:pPr>
              <w:widowControl w:val="0"/>
              <w:jc w:val="left"/>
            </w:pPr>
            <w:r>
              <w:rPr>
                <w:rFonts w:hint="eastAsia" w:cs="仿宋"/>
                <w:bCs/>
                <w:szCs w:val="32"/>
                <w:u w:val="single"/>
              </w:rPr>
              <w:t>水平</w:t>
            </w:r>
            <w:r>
              <w:rPr>
                <w:rFonts w:hint="eastAsia" w:ascii="仿宋_GB2312" w:hAnsi="仿宋" w:cs="仿宋"/>
                <w:bCs/>
                <w:szCs w:val="32"/>
              </w:rPr>
              <w:t>；</w:t>
            </w:r>
            <w:r>
              <w:rPr>
                <w:rFonts w:hint="eastAsia" w:cs="仿宋"/>
                <w:bCs/>
                <w:szCs w:val="32"/>
                <w:u w:val="single"/>
              </w:rPr>
              <w:t>竖直</w:t>
            </w:r>
          </w:p>
        </w:tc>
      </w:tr>
      <w:tr w14:paraId="49B02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AADB724">
            <w:pPr>
              <w:widowControl w:val="0"/>
              <w:jc w:val="right"/>
            </w:pPr>
            <w:r>
              <w:rPr>
                <w:rFonts w:hint="eastAsia"/>
              </w:rPr>
              <w:t>45.</w:t>
            </w:r>
          </w:p>
        </w:tc>
        <w:tc>
          <w:tcPr>
            <w:tcW w:w="7670" w:type="dxa"/>
            <w:gridSpan w:val="3"/>
            <w:vAlign w:val="center"/>
          </w:tcPr>
          <w:p w14:paraId="55106DA2">
            <w:pPr>
              <w:widowControl w:val="0"/>
              <w:jc w:val="left"/>
            </w:pPr>
            <w:r>
              <w:rPr>
                <w:rFonts w:hint="eastAsia" w:cs="仿宋"/>
                <w:szCs w:val="32"/>
                <w:u w:val="single"/>
              </w:rPr>
              <w:t>黏土矿物</w:t>
            </w:r>
            <w:r>
              <w:rPr>
                <w:rFonts w:hint="eastAsia" w:ascii="仿宋_GB2312" w:hAnsi="仿宋" w:cs="仿宋"/>
                <w:bCs/>
                <w:szCs w:val="32"/>
              </w:rPr>
              <w:t>；</w:t>
            </w:r>
            <w:r>
              <w:rPr>
                <w:rFonts w:hint="eastAsia" w:cs="仿宋"/>
                <w:szCs w:val="32"/>
                <w:u w:val="single"/>
              </w:rPr>
              <w:t>无定型</w:t>
            </w:r>
            <w:r>
              <w:rPr>
                <w:rFonts w:hint="eastAsia" w:cs="仿宋"/>
                <w:szCs w:val="32"/>
                <w:u w:val="single"/>
                <w:lang w:eastAsia="zh-CN"/>
              </w:rPr>
              <w:t>氧</w:t>
            </w:r>
            <w:r>
              <w:rPr>
                <w:rFonts w:hint="eastAsia" w:cs="仿宋"/>
                <w:szCs w:val="32"/>
                <w:u w:val="single"/>
              </w:rPr>
              <w:t>化物胶体</w:t>
            </w:r>
          </w:p>
        </w:tc>
      </w:tr>
      <w:tr w14:paraId="08F9F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2332C7D7">
            <w:pPr>
              <w:widowControl w:val="0"/>
              <w:jc w:val="right"/>
            </w:pPr>
            <w:r>
              <w:rPr>
                <w:rFonts w:hint="eastAsia"/>
              </w:rPr>
              <w:t>46.</w:t>
            </w:r>
          </w:p>
        </w:tc>
        <w:tc>
          <w:tcPr>
            <w:tcW w:w="3408" w:type="dxa"/>
            <w:vAlign w:val="center"/>
          </w:tcPr>
          <w:p w14:paraId="5BA0E902">
            <w:pPr>
              <w:widowControl w:val="0"/>
              <w:rPr>
                <w:rFonts w:cs="仿宋"/>
                <w:szCs w:val="32"/>
                <w:u w:val="single"/>
              </w:rPr>
            </w:pPr>
            <w:r>
              <w:rPr>
                <w:rFonts w:hint="eastAsia" w:cs="仿宋"/>
                <w:bCs/>
                <w:szCs w:val="32"/>
                <w:u w:val="single"/>
              </w:rPr>
              <w:t>灵敏度</w:t>
            </w:r>
          </w:p>
        </w:tc>
        <w:tc>
          <w:tcPr>
            <w:tcW w:w="852" w:type="dxa"/>
            <w:vAlign w:val="center"/>
          </w:tcPr>
          <w:p w14:paraId="0C520536">
            <w:pPr>
              <w:widowControl w:val="0"/>
              <w:jc w:val="right"/>
            </w:pPr>
          </w:p>
        </w:tc>
        <w:tc>
          <w:tcPr>
            <w:tcW w:w="3410" w:type="dxa"/>
            <w:vAlign w:val="center"/>
          </w:tcPr>
          <w:p w14:paraId="3B86664A">
            <w:pPr>
              <w:widowControl w:val="0"/>
              <w:jc w:val="left"/>
            </w:pPr>
          </w:p>
        </w:tc>
      </w:tr>
      <w:tr w14:paraId="5EAF7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D2AC542">
            <w:pPr>
              <w:widowControl w:val="0"/>
              <w:jc w:val="right"/>
            </w:pPr>
            <w:r>
              <w:rPr>
                <w:rFonts w:hint="eastAsia"/>
              </w:rPr>
              <w:t>47.</w:t>
            </w:r>
          </w:p>
        </w:tc>
        <w:tc>
          <w:tcPr>
            <w:tcW w:w="3408" w:type="dxa"/>
            <w:vAlign w:val="center"/>
          </w:tcPr>
          <w:p w14:paraId="76F56B0D">
            <w:pPr>
              <w:widowControl w:val="0"/>
            </w:pPr>
            <w:r>
              <w:rPr>
                <w:rFonts w:hint="eastAsia" w:cs="仿宋"/>
                <w:bCs/>
                <w:szCs w:val="32"/>
                <w:u w:val="single"/>
              </w:rPr>
              <w:t>吸水膨胀</w:t>
            </w:r>
            <w:r>
              <w:rPr>
                <w:rFonts w:hint="eastAsia" w:ascii="仿宋_GB2312" w:hAnsi="仿宋" w:cs="仿宋"/>
                <w:bCs/>
                <w:szCs w:val="32"/>
              </w:rPr>
              <w:t>；</w:t>
            </w:r>
            <w:r>
              <w:rPr>
                <w:rFonts w:hint="eastAsia" w:cs="仿宋"/>
                <w:bCs/>
                <w:szCs w:val="32"/>
                <w:u w:val="single"/>
              </w:rPr>
              <w:t>失水收缩</w:t>
            </w:r>
          </w:p>
        </w:tc>
        <w:tc>
          <w:tcPr>
            <w:tcW w:w="852" w:type="dxa"/>
            <w:vAlign w:val="center"/>
          </w:tcPr>
          <w:p w14:paraId="3AC11C9C">
            <w:pPr>
              <w:widowControl w:val="0"/>
              <w:jc w:val="right"/>
            </w:pPr>
          </w:p>
        </w:tc>
        <w:tc>
          <w:tcPr>
            <w:tcW w:w="3410" w:type="dxa"/>
            <w:vAlign w:val="center"/>
          </w:tcPr>
          <w:p w14:paraId="67EE301C">
            <w:pPr>
              <w:widowControl w:val="0"/>
              <w:jc w:val="left"/>
            </w:pPr>
          </w:p>
        </w:tc>
      </w:tr>
      <w:tr w14:paraId="38871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20F03EFC">
            <w:pPr>
              <w:widowControl w:val="0"/>
              <w:jc w:val="right"/>
            </w:pPr>
            <w:r>
              <w:rPr>
                <w:rFonts w:hint="eastAsia"/>
              </w:rPr>
              <w:t>48.</w:t>
            </w:r>
          </w:p>
        </w:tc>
        <w:tc>
          <w:tcPr>
            <w:tcW w:w="7670" w:type="dxa"/>
            <w:gridSpan w:val="3"/>
            <w:vAlign w:val="center"/>
          </w:tcPr>
          <w:p w14:paraId="0A7E54E5">
            <w:pPr>
              <w:widowControl w:val="0"/>
              <w:jc w:val="left"/>
              <w:rPr>
                <w:rFonts w:cs="仿宋"/>
                <w:bCs/>
                <w:szCs w:val="32"/>
                <w:u w:val="single"/>
              </w:rPr>
            </w:pPr>
            <w:r>
              <w:rPr>
                <w:rFonts w:hint="eastAsia" w:cs="仿宋"/>
                <w:bCs/>
                <w:szCs w:val="32"/>
                <w:u w:val="single"/>
              </w:rPr>
              <w:t>自重应力</w:t>
            </w:r>
            <w:r>
              <w:rPr>
                <w:rFonts w:hint="eastAsia" w:ascii="仿宋_GB2312" w:hAnsi="仿宋" w:cs="仿宋"/>
                <w:bCs/>
                <w:szCs w:val="32"/>
              </w:rPr>
              <w:t>；</w:t>
            </w:r>
            <w:r>
              <w:rPr>
                <w:rFonts w:hint="eastAsia" w:cs="仿宋"/>
                <w:bCs/>
                <w:szCs w:val="32"/>
                <w:u w:val="single"/>
              </w:rPr>
              <w:t>附加应力</w:t>
            </w:r>
            <w:r>
              <w:rPr>
                <w:rFonts w:hint="eastAsia" w:ascii="仿宋_GB2312" w:hAnsi="仿宋" w:cs="仿宋"/>
                <w:bCs/>
                <w:szCs w:val="32"/>
              </w:rPr>
              <w:t>、</w:t>
            </w:r>
            <w:r>
              <w:rPr>
                <w:rFonts w:hint="eastAsia" w:cs="仿宋"/>
                <w:bCs/>
                <w:szCs w:val="32"/>
                <w:u w:val="single"/>
              </w:rPr>
              <w:t>有效应力</w:t>
            </w:r>
            <w:r>
              <w:rPr>
                <w:rFonts w:hint="eastAsia" w:ascii="仿宋_GB2312" w:hAnsi="仿宋" w:cs="仿宋"/>
                <w:bCs/>
                <w:szCs w:val="32"/>
              </w:rPr>
              <w:t>、</w:t>
            </w:r>
            <w:r>
              <w:rPr>
                <w:rFonts w:hint="eastAsia" w:cs="仿宋"/>
                <w:bCs/>
                <w:szCs w:val="32"/>
                <w:u w:val="single"/>
              </w:rPr>
              <w:t>孔隙应力</w:t>
            </w:r>
          </w:p>
        </w:tc>
      </w:tr>
      <w:tr w14:paraId="0630C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16569197">
            <w:pPr>
              <w:widowControl w:val="0"/>
              <w:jc w:val="right"/>
            </w:pPr>
            <w:r>
              <w:rPr>
                <w:rFonts w:hint="eastAsia"/>
              </w:rPr>
              <w:t>49.</w:t>
            </w:r>
          </w:p>
        </w:tc>
        <w:tc>
          <w:tcPr>
            <w:tcW w:w="7670" w:type="dxa"/>
            <w:gridSpan w:val="3"/>
            <w:vAlign w:val="center"/>
          </w:tcPr>
          <w:p w14:paraId="42A1374F">
            <w:pPr>
              <w:widowControl w:val="0"/>
              <w:jc w:val="left"/>
            </w:pPr>
            <w:r>
              <w:rPr>
                <w:rFonts w:hint="eastAsia" w:cs="仿宋"/>
                <w:bCs/>
                <w:szCs w:val="32"/>
                <w:u w:val="single"/>
              </w:rPr>
              <w:t>水平向有效应力</w:t>
            </w:r>
            <w:r>
              <w:rPr>
                <w:rFonts w:hint="eastAsia" w:ascii="仿宋_GB2312" w:hAnsi="仿宋" w:cs="仿宋"/>
                <w:bCs/>
                <w:szCs w:val="32"/>
              </w:rPr>
              <w:t>；</w:t>
            </w:r>
            <w:r>
              <w:rPr>
                <w:rFonts w:hint="eastAsia" w:cs="仿宋"/>
                <w:bCs/>
                <w:szCs w:val="32"/>
                <w:u w:val="single"/>
              </w:rPr>
              <w:t>竖直向有效应力</w:t>
            </w:r>
          </w:p>
        </w:tc>
      </w:tr>
      <w:tr w14:paraId="05DFB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F004C26">
            <w:pPr>
              <w:widowControl w:val="0"/>
              <w:jc w:val="right"/>
            </w:pPr>
            <w:r>
              <w:rPr>
                <w:rFonts w:hint="eastAsia"/>
              </w:rPr>
              <w:t>50.</w:t>
            </w:r>
          </w:p>
        </w:tc>
        <w:tc>
          <w:tcPr>
            <w:tcW w:w="7670" w:type="dxa"/>
            <w:gridSpan w:val="3"/>
            <w:vAlign w:val="center"/>
          </w:tcPr>
          <w:p w14:paraId="14BBAF64">
            <w:pPr>
              <w:widowControl w:val="0"/>
              <w:jc w:val="left"/>
              <w:rPr>
                <w:rFonts w:cs="仿宋"/>
                <w:bCs/>
                <w:szCs w:val="32"/>
                <w:u w:val="single"/>
              </w:rPr>
            </w:pPr>
            <w:r>
              <w:rPr>
                <w:rFonts w:hint="eastAsia" w:cs="仿宋"/>
                <w:bCs/>
                <w:szCs w:val="32"/>
                <w:u w:val="single"/>
              </w:rPr>
              <w:t>超孔隙水</w:t>
            </w:r>
            <w:r>
              <w:rPr>
                <w:rFonts w:hint="eastAsia" w:ascii="仿宋_GB2312" w:hAnsi="仿宋" w:cs="仿宋"/>
                <w:bCs/>
                <w:szCs w:val="32"/>
              </w:rPr>
              <w:t>；</w:t>
            </w:r>
            <w:r>
              <w:rPr>
                <w:rFonts w:hint="eastAsia" w:cs="仿宋"/>
                <w:bCs/>
                <w:szCs w:val="32"/>
                <w:u w:val="single"/>
              </w:rPr>
              <w:t>有效应力</w:t>
            </w:r>
          </w:p>
        </w:tc>
      </w:tr>
      <w:tr w14:paraId="04240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4F20371E">
            <w:pPr>
              <w:widowControl w:val="0"/>
              <w:jc w:val="right"/>
            </w:pPr>
            <w:r>
              <w:rPr>
                <w:rFonts w:hint="eastAsia"/>
              </w:rPr>
              <w:t>51.</w:t>
            </w:r>
          </w:p>
        </w:tc>
        <w:tc>
          <w:tcPr>
            <w:tcW w:w="3408" w:type="dxa"/>
            <w:vAlign w:val="center"/>
          </w:tcPr>
          <w:p w14:paraId="483085AC">
            <w:pPr>
              <w:widowControl w:val="0"/>
            </w:pPr>
            <w:r>
              <w:rPr>
                <w:rFonts w:hint="eastAsia" w:cs="仿宋"/>
                <w:bCs/>
                <w:szCs w:val="32"/>
                <w:u w:val="single"/>
              </w:rPr>
              <w:t>细粒土</w:t>
            </w:r>
            <w:r>
              <w:rPr>
                <w:rFonts w:hint="eastAsia" w:ascii="仿宋_GB2312" w:hAnsi="仿宋" w:cs="仿宋"/>
                <w:bCs/>
                <w:szCs w:val="32"/>
              </w:rPr>
              <w:t>；</w:t>
            </w:r>
            <w:r>
              <w:rPr>
                <w:rFonts w:hint="eastAsia" w:cs="仿宋"/>
                <w:bCs/>
                <w:szCs w:val="32"/>
                <w:u w:val="single"/>
              </w:rPr>
              <w:t>砂类土</w:t>
            </w:r>
          </w:p>
        </w:tc>
        <w:tc>
          <w:tcPr>
            <w:tcW w:w="852" w:type="dxa"/>
            <w:vAlign w:val="center"/>
          </w:tcPr>
          <w:p w14:paraId="563AE827">
            <w:pPr>
              <w:widowControl w:val="0"/>
              <w:jc w:val="right"/>
            </w:pPr>
            <w:r>
              <w:rPr>
                <w:rFonts w:hint="eastAsia"/>
              </w:rPr>
              <w:t>52.</w:t>
            </w:r>
          </w:p>
        </w:tc>
        <w:tc>
          <w:tcPr>
            <w:tcW w:w="3410" w:type="dxa"/>
            <w:vAlign w:val="center"/>
          </w:tcPr>
          <w:p w14:paraId="021BA615">
            <w:pPr>
              <w:widowControl w:val="0"/>
              <w:jc w:val="left"/>
            </w:pPr>
            <w:r>
              <w:rPr>
                <w:rFonts w:hint="eastAsia" w:cs="仿宋"/>
                <w:bCs/>
                <w:szCs w:val="32"/>
                <w:u w:val="single"/>
              </w:rPr>
              <w:t>斜推</w:t>
            </w:r>
            <w:r>
              <w:rPr>
                <w:rFonts w:hint="eastAsia" w:ascii="仿宋_GB2312" w:hAnsi="仿宋" w:cs="仿宋"/>
                <w:bCs/>
                <w:szCs w:val="32"/>
              </w:rPr>
              <w:t>；</w:t>
            </w:r>
            <w:r>
              <w:rPr>
                <w:rFonts w:hint="eastAsia" w:cs="仿宋"/>
                <w:bCs/>
                <w:szCs w:val="32"/>
                <w:u w:val="single"/>
              </w:rPr>
              <w:t>契型体</w:t>
            </w:r>
          </w:p>
        </w:tc>
      </w:tr>
      <w:tr w14:paraId="07DFB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73E06EA">
            <w:pPr>
              <w:widowControl w:val="0"/>
              <w:jc w:val="right"/>
            </w:pPr>
            <w:r>
              <w:rPr>
                <w:rFonts w:hint="eastAsia"/>
              </w:rPr>
              <w:t>53.</w:t>
            </w:r>
          </w:p>
        </w:tc>
        <w:tc>
          <w:tcPr>
            <w:tcW w:w="3408" w:type="dxa"/>
            <w:vAlign w:val="center"/>
          </w:tcPr>
          <w:p w14:paraId="0C6BCFFD">
            <w:pPr>
              <w:widowControl w:val="0"/>
            </w:pPr>
            <w:r>
              <w:rPr>
                <w:rFonts w:hint="eastAsia" w:cs="仿宋"/>
                <w:bCs/>
                <w:szCs w:val="32"/>
                <w:u w:val="single"/>
              </w:rPr>
              <w:t>电测式</w:t>
            </w:r>
            <w:r>
              <w:rPr>
                <w:rFonts w:hint="eastAsia" w:ascii="仿宋_GB2312" w:hAnsi="仿宋" w:cs="仿宋"/>
                <w:bCs/>
                <w:szCs w:val="32"/>
              </w:rPr>
              <w:t>；</w:t>
            </w:r>
            <w:r>
              <w:rPr>
                <w:rFonts w:hint="eastAsia" w:cs="仿宋"/>
                <w:bCs/>
                <w:szCs w:val="32"/>
                <w:u w:val="single"/>
              </w:rPr>
              <w:t>机械式</w:t>
            </w:r>
          </w:p>
        </w:tc>
        <w:tc>
          <w:tcPr>
            <w:tcW w:w="852" w:type="dxa"/>
            <w:vAlign w:val="center"/>
          </w:tcPr>
          <w:p w14:paraId="60971685">
            <w:pPr>
              <w:widowControl w:val="0"/>
              <w:jc w:val="right"/>
            </w:pPr>
            <w:r>
              <w:rPr>
                <w:rFonts w:hint="eastAsia"/>
              </w:rPr>
              <w:t>54.</w:t>
            </w:r>
          </w:p>
        </w:tc>
        <w:tc>
          <w:tcPr>
            <w:tcW w:w="3410" w:type="dxa"/>
            <w:vAlign w:val="center"/>
          </w:tcPr>
          <w:p w14:paraId="016C3141">
            <w:pPr>
              <w:widowControl w:val="0"/>
              <w:jc w:val="left"/>
            </w:pPr>
            <w:r>
              <w:rPr>
                <w:rFonts w:hint="eastAsia" w:cs="仿宋"/>
                <w:bCs/>
                <w:szCs w:val="32"/>
                <w:u w:val="single"/>
              </w:rPr>
              <w:t>压缩系数</w:t>
            </w:r>
          </w:p>
        </w:tc>
      </w:tr>
      <w:tr w14:paraId="4444C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3D58578">
            <w:pPr>
              <w:widowControl w:val="0"/>
              <w:jc w:val="right"/>
            </w:pPr>
            <w:r>
              <w:rPr>
                <w:rFonts w:hint="eastAsia"/>
              </w:rPr>
              <w:t>55.</w:t>
            </w:r>
          </w:p>
        </w:tc>
        <w:tc>
          <w:tcPr>
            <w:tcW w:w="3408" w:type="dxa"/>
            <w:vAlign w:val="center"/>
          </w:tcPr>
          <w:p w14:paraId="31664BAA">
            <w:pPr>
              <w:widowControl w:val="0"/>
            </w:pPr>
            <w:r>
              <w:rPr>
                <w:rFonts w:hint="eastAsia" w:cs="仿宋"/>
                <w:bCs/>
                <w:szCs w:val="32"/>
                <w:u w:val="single"/>
              </w:rPr>
              <w:t>粉质黏土</w:t>
            </w:r>
            <w:r>
              <w:rPr>
                <w:rFonts w:hint="eastAsia" w:ascii="仿宋_GB2312" w:hAnsi="仿宋" w:cs="仿宋"/>
                <w:bCs/>
                <w:szCs w:val="32"/>
              </w:rPr>
              <w:t>；</w:t>
            </w:r>
            <w:r>
              <w:rPr>
                <w:rFonts w:hint="eastAsia" w:cs="仿宋"/>
                <w:bCs/>
                <w:szCs w:val="32"/>
                <w:u w:val="single"/>
              </w:rPr>
              <w:t>黏土</w:t>
            </w:r>
          </w:p>
        </w:tc>
        <w:tc>
          <w:tcPr>
            <w:tcW w:w="852" w:type="dxa"/>
            <w:vAlign w:val="center"/>
          </w:tcPr>
          <w:p w14:paraId="5F4143CF">
            <w:pPr>
              <w:widowControl w:val="0"/>
              <w:jc w:val="right"/>
            </w:pPr>
            <w:r>
              <w:rPr>
                <w:rFonts w:hint="eastAsia"/>
              </w:rPr>
              <w:t>56.</w:t>
            </w:r>
          </w:p>
        </w:tc>
        <w:tc>
          <w:tcPr>
            <w:tcW w:w="3410" w:type="dxa"/>
            <w:vAlign w:val="center"/>
          </w:tcPr>
          <w:p w14:paraId="639BD3A3">
            <w:pPr>
              <w:widowControl w:val="0"/>
              <w:jc w:val="left"/>
            </w:pPr>
            <w:r>
              <w:rPr>
                <w:rFonts w:hint="eastAsia" w:cs="仿宋"/>
                <w:bCs/>
                <w:szCs w:val="32"/>
                <w:u w:val="single"/>
              </w:rPr>
              <w:t>孔隙比</w:t>
            </w:r>
          </w:p>
        </w:tc>
      </w:tr>
      <w:tr w14:paraId="09EC6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80C3799">
            <w:pPr>
              <w:widowControl w:val="0"/>
              <w:jc w:val="right"/>
            </w:pPr>
            <w:r>
              <w:rPr>
                <w:rFonts w:hint="eastAsia"/>
              </w:rPr>
              <w:t>57.</w:t>
            </w:r>
          </w:p>
        </w:tc>
        <w:tc>
          <w:tcPr>
            <w:tcW w:w="3408" w:type="dxa"/>
            <w:vAlign w:val="center"/>
          </w:tcPr>
          <w:p w14:paraId="2DA6A8B1">
            <w:pPr>
              <w:widowControl w:val="0"/>
            </w:pPr>
            <w:r>
              <w:rPr>
                <w:rFonts w:hint="eastAsia" w:cs="仿宋"/>
                <w:bCs/>
                <w:szCs w:val="32"/>
                <w:u w:val="single"/>
              </w:rPr>
              <w:t>量积法</w:t>
            </w:r>
            <w:r>
              <w:rPr>
                <w:rFonts w:hint="eastAsia" w:ascii="仿宋_GB2312" w:hAnsi="仿宋" w:cs="仿宋"/>
                <w:bCs/>
                <w:szCs w:val="32"/>
              </w:rPr>
              <w:t>；</w:t>
            </w:r>
            <w:r>
              <w:rPr>
                <w:rFonts w:hint="eastAsia" w:cs="仿宋"/>
                <w:bCs/>
                <w:szCs w:val="32"/>
                <w:u w:val="single"/>
              </w:rPr>
              <w:t>水中称量法</w:t>
            </w:r>
          </w:p>
        </w:tc>
        <w:tc>
          <w:tcPr>
            <w:tcW w:w="852" w:type="dxa"/>
            <w:vAlign w:val="center"/>
          </w:tcPr>
          <w:p w14:paraId="0EEF78BD">
            <w:pPr>
              <w:widowControl w:val="0"/>
              <w:jc w:val="right"/>
            </w:pPr>
            <w:r>
              <w:rPr>
                <w:rFonts w:hint="eastAsia"/>
              </w:rPr>
              <w:t>58.</w:t>
            </w:r>
          </w:p>
        </w:tc>
        <w:tc>
          <w:tcPr>
            <w:tcW w:w="3410" w:type="dxa"/>
            <w:vAlign w:val="center"/>
          </w:tcPr>
          <w:p w14:paraId="195EFF72">
            <w:pPr>
              <w:widowControl w:val="0"/>
              <w:jc w:val="left"/>
            </w:pPr>
            <w:r>
              <w:rPr>
                <w:rFonts w:hint="eastAsia" w:cs="仿宋"/>
                <w:bCs/>
                <w:szCs w:val="32"/>
                <w:u w:val="single"/>
              </w:rPr>
              <w:t>2</w:t>
            </w:r>
            <w:r>
              <w:rPr>
                <w:rFonts w:hint="eastAsia" w:ascii="仿宋_GB2312" w:hAnsi="仿宋" w:cs="仿宋"/>
                <w:bCs/>
                <w:szCs w:val="32"/>
              </w:rPr>
              <w:t>；</w:t>
            </w:r>
            <w:r>
              <w:rPr>
                <w:rFonts w:hint="eastAsia" w:cs="仿宋"/>
                <w:bCs/>
                <w:szCs w:val="32"/>
                <w:u w:val="single"/>
              </w:rPr>
              <w:t>5</w:t>
            </w:r>
          </w:p>
        </w:tc>
      </w:tr>
      <w:tr w14:paraId="3CC1B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09C303AA">
            <w:pPr>
              <w:widowControl w:val="0"/>
              <w:jc w:val="right"/>
            </w:pPr>
            <w:r>
              <w:rPr>
                <w:rFonts w:hint="eastAsia"/>
              </w:rPr>
              <w:t>59.</w:t>
            </w:r>
          </w:p>
        </w:tc>
        <w:tc>
          <w:tcPr>
            <w:tcW w:w="3408" w:type="dxa"/>
            <w:vAlign w:val="center"/>
          </w:tcPr>
          <w:p w14:paraId="783568BF">
            <w:pPr>
              <w:widowControl w:val="0"/>
            </w:pPr>
            <w:r>
              <w:rPr>
                <w:rFonts w:hint="eastAsia" w:cs="仿宋"/>
                <w:bCs/>
                <w:szCs w:val="32"/>
                <w:u w:val="single"/>
              </w:rPr>
              <w:t>5</w:t>
            </w:r>
            <w:r>
              <w:rPr>
                <w:rFonts w:hint="eastAsia" w:ascii="仿宋_GB2312" w:hAnsi="仿宋" w:cs="仿宋"/>
                <w:bCs/>
                <w:szCs w:val="32"/>
              </w:rPr>
              <w:t>；</w:t>
            </w:r>
            <w:r>
              <w:rPr>
                <w:rFonts w:hint="eastAsia" w:cs="仿宋"/>
                <w:bCs/>
                <w:szCs w:val="32"/>
                <w:u w:val="single"/>
              </w:rPr>
              <w:t>3</w:t>
            </w:r>
          </w:p>
        </w:tc>
        <w:tc>
          <w:tcPr>
            <w:tcW w:w="852" w:type="dxa"/>
            <w:vAlign w:val="center"/>
          </w:tcPr>
          <w:p w14:paraId="303656B0">
            <w:pPr>
              <w:widowControl w:val="0"/>
              <w:jc w:val="right"/>
            </w:pPr>
          </w:p>
        </w:tc>
        <w:tc>
          <w:tcPr>
            <w:tcW w:w="3410" w:type="dxa"/>
            <w:vAlign w:val="center"/>
          </w:tcPr>
          <w:p w14:paraId="10E0B50F">
            <w:pPr>
              <w:widowControl w:val="0"/>
              <w:jc w:val="left"/>
            </w:pPr>
          </w:p>
        </w:tc>
      </w:tr>
      <w:tr w14:paraId="2FB3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7613A9BD">
            <w:pPr>
              <w:widowControl w:val="0"/>
              <w:jc w:val="right"/>
            </w:pPr>
            <w:r>
              <w:rPr>
                <w:rFonts w:hint="eastAsia"/>
              </w:rPr>
              <w:t>60.</w:t>
            </w:r>
          </w:p>
        </w:tc>
        <w:tc>
          <w:tcPr>
            <w:tcW w:w="7670" w:type="dxa"/>
            <w:gridSpan w:val="3"/>
            <w:vAlign w:val="center"/>
          </w:tcPr>
          <w:p w14:paraId="3225D8CD">
            <w:pPr>
              <w:widowControl w:val="0"/>
              <w:jc w:val="left"/>
              <w:rPr>
                <w:rFonts w:cs="仿宋"/>
                <w:bCs/>
                <w:szCs w:val="32"/>
                <w:u w:val="single"/>
              </w:rPr>
            </w:pPr>
            <w:r>
              <w:rPr>
                <w:rFonts w:hint="eastAsia" w:cs="仿宋"/>
                <w:bCs/>
                <w:szCs w:val="32"/>
                <w:u w:val="single"/>
              </w:rPr>
              <w:t>岩石吸水率</w:t>
            </w:r>
            <w:r>
              <w:rPr>
                <w:rFonts w:hint="eastAsia" w:ascii="仿宋_GB2312" w:hAnsi="仿宋" w:cs="仿宋"/>
                <w:bCs/>
                <w:szCs w:val="32"/>
              </w:rPr>
              <w:t>；</w:t>
            </w:r>
            <w:r>
              <w:rPr>
                <w:rFonts w:hint="eastAsia" w:cs="仿宋"/>
                <w:bCs/>
                <w:szCs w:val="32"/>
                <w:u w:val="single"/>
              </w:rPr>
              <w:t>岩石饱和吸水率</w:t>
            </w:r>
          </w:p>
        </w:tc>
      </w:tr>
      <w:tr w14:paraId="3E0F9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1AEC931D">
            <w:pPr>
              <w:widowControl w:val="0"/>
              <w:jc w:val="right"/>
            </w:pPr>
            <w:r>
              <w:rPr>
                <w:rFonts w:hint="eastAsia"/>
              </w:rPr>
              <w:t>61.</w:t>
            </w:r>
          </w:p>
        </w:tc>
        <w:tc>
          <w:tcPr>
            <w:tcW w:w="3408" w:type="dxa"/>
            <w:vAlign w:val="center"/>
          </w:tcPr>
          <w:p w14:paraId="663CB22E">
            <w:pPr>
              <w:widowControl w:val="0"/>
            </w:pPr>
            <w:r>
              <w:rPr>
                <w:rFonts w:hint="eastAsia" w:cs="仿宋"/>
                <w:bCs/>
                <w:szCs w:val="32"/>
                <w:u w:val="single"/>
              </w:rPr>
              <w:t>中密</w:t>
            </w:r>
            <w:r>
              <w:rPr>
                <w:rFonts w:hint="eastAsia" w:ascii="仿宋_GB2312" w:hAnsi="仿宋" w:cs="仿宋"/>
                <w:bCs/>
                <w:szCs w:val="32"/>
              </w:rPr>
              <w:t>；</w:t>
            </w:r>
            <w:r>
              <w:rPr>
                <w:rFonts w:hint="eastAsia" w:cs="仿宋"/>
                <w:bCs/>
                <w:szCs w:val="32"/>
                <w:u w:val="single"/>
              </w:rPr>
              <w:t>稍密</w:t>
            </w:r>
          </w:p>
        </w:tc>
        <w:tc>
          <w:tcPr>
            <w:tcW w:w="852" w:type="dxa"/>
            <w:vAlign w:val="center"/>
          </w:tcPr>
          <w:p w14:paraId="5A84C09A">
            <w:pPr>
              <w:widowControl w:val="0"/>
              <w:jc w:val="right"/>
            </w:pPr>
          </w:p>
        </w:tc>
        <w:tc>
          <w:tcPr>
            <w:tcW w:w="3410" w:type="dxa"/>
            <w:vAlign w:val="center"/>
          </w:tcPr>
          <w:p w14:paraId="307FC32D">
            <w:pPr>
              <w:widowControl w:val="0"/>
              <w:jc w:val="left"/>
            </w:pPr>
          </w:p>
        </w:tc>
      </w:tr>
      <w:tr w14:paraId="07C55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4EB8B266">
            <w:pPr>
              <w:widowControl w:val="0"/>
              <w:jc w:val="right"/>
            </w:pPr>
            <w:r>
              <w:rPr>
                <w:rFonts w:hint="eastAsia"/>
              </w:rPr>
              <w:t>62.</w:t>
            </w:r>
          </w:p>
        </w:tc>
        <w:tc>
          <w:tcPr>
            <w:tcW w:w="7670" w:type="dxa"/>
            <w:gridSpan w:val="3"/>
            <w:vAlign w:val="center"/>
          </w:tcPr>
          <w:p w14:paraId="6392CF4D">
            <w:pPr>
              <w:widowControl w:val="0"/>
              <w:jc w:val="left"/>
            </w:pPr>
            <w:r>
              <w:rPr>
                <w:rFonts w:hint="eastAsia" w:ascii="仿宋_GB2312" w:hAnsi="仿宋" w:cs="仿宋"/>
                <w:bCs/>
                <w:szCs w:val="32"/>
                <w:u w:val="single"/>
              </w:rPr>
              <w:t>不连续状</w:t>
            </w:r>
            <w:r>
              <w:rPr>
                <w:rFonts w:hint="eastAsia" w:ascii="仿宋_GB2312" w:hAnsi="仿宋" w:cs="仿宋"/>
                <w:bCs/>
                <w:szCs w:val="32"/>
              </w:rPr>
              <w:t>；</w:t>
            </w:r>
            <w:r>
              <w:rPr>
                <w:rFonts w:hint="eastAsia" w:cs="仿宋"/>
                <w:bCs/>
                <w:szCs w:val="32"/>
                <w:u w:val="single"/>
              </w:rPr>
              <w:t>坡积</w:t>
            </w:r>
            <w:r>
              <w:rPr>
                <w:rFonts w:hint="eastAsia" w:ascii="仿宋_GB2312" w:hAnsi="仿宋" w:cs="仿宋"/>
                <w:bCs/>
                <w:szCs w:val="32"/>
                <w:u w:val="single"/>
              </w:rPr>
              <w:t>、</w:t>
            </w:r>
            <w:r>
              <w:rPr>
                <w:rFonts w:hint="eastAsia" w:cs="仿宋"/>
                <w:bCs/>
                <w:szCs w:val="32"/>
                <w:u w:val="single"/>
              </w:rPr>
              <w:t>洪积</w:t>
            </w:r>
            <w:r>
              <w:rPr>
                <w:rFonts w:hint="eastAsia" w:ascii="仿宋_GB2312" w:hAnsi="仿宋" w:cs="仿宋"/>
                <w:bCs/>
                <w:szCs w:val="32"/>
                <w:u w:val="single"/>
              </w:rPr>
              <w:t>、</w:t>
            </w:r>
            <w:r>
              <w:rPr>
                <w:rFonts w:hint="eastAsia" w:cs="仿宋"/>
                <w:bCs/>
                <w:szCs w:val="32"/>
                <w:u w:val="single"/>
              </w:rPr>
              <w:t>冰水沉积</w:t>
            </w:r>
          </w:p>
        </w:tc>
      </w:tr>
      <w:tr w14:paraId="59056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13FA98F5">
            <w:pPr>
              <w:widowControl w:val="0"/>
              <w:jc w:val="right"/>
            </w:pPr>
            <w:r>
              <w:rPr>
                <w:rFonts w:hint="eastAsia"/>
              </w:rPr>
              <w:t>63.</w:t>
            </w:r>
          </w:p>
        </w:tc>
        <w:tc>
          <w:tcPr>
            <w:tcW w:w="3408" w:type="dxa"/>
            <w:vAlign w:val="center"/>
          </w:tcPr>
          <w:p w14:paraId="32BD9215">
            <w:pPr>
              <w:widowControl w:val="0"/>
            </w:pPr>
            <w:r>
              <w:rPr>
                <w:rFonts w:hint="eastAsia" w:cs="仿宋"/>
                <w:bCs/>
                <w:szCs w:val="32"/>
                <w:u w:val="single"/>
              </w:rPr>
              <w:t>动单剪</w:t>
            </w:r>
            <w:r>
              <w:rPr>
                <w:rFonts w:hint="eastAsia" w:ascii="仿宋_GB2312" w:hAnsi="仿宋" w:cs="仿宋"/>
                <w:bCs/>
                <w:szCs w:val="32"/>
              </w:rPr>
              <w:t>；</w:t>
            </w:r>
            <w:r>
              <w:rPr>
                <w:rFonts w:hint="eastAsia" w:cs="仿宋"/>
                <w:bCs/>
                <w:szCs w:val="32"/>
                <w:u w:val="single"/>
              </w:rPr>
              <w:t>共振柱</w:t>
            </w:r>
          </w:p>
        </w:tc>
        <w:tc>
          <w:tcPr>
            <w:tcW w:w="852" w:type="dxa"/>
            <w:vAlign w:val="center"/>
          </w:tcPr>
          <w:p w14:paraId="49AD7D47">
            <w:pPr>
              <w:widowControl w:val="0"/>
              <w:jc w:val="right"/>
            </w:pPr>
            <w:r>
              <w:rPr>
                <w:rFonts w:hint="eastAsia"/>
              </w:rPr>
              <w:t>64.</w:t>
            </w:r>
          </w:p>
        </w:tc>
        <w:tc>
          <w:tcPr>
            <w:tcW w:w="3410" w:type="dxa"/>
            <w:vAlign w:val="center"/>
          </w:tcPr>
          <w:p w14:paraId="49CC2589">
            <w:pPr>
              <w:widowControl w:val="0"/>
              <w:jc w:val="left"/>
            </w:pPr>
            <w:r>
              <w:rPr>
                <w:rFonts w:hint="eastAsia" w:cs="仿宋"/>
                <w:bCs/>
                <w:szCs w:val="32"/>
                <w:u w:val="single"/>
              </w:rPr>
              <w:t>干燥</w:t>
            </w:r>
            <w:r>
              <w:rPr>
                <w:rFonts w:hint="eastAsia" w:ascii="仿宋_GB2312" w:hAnsi="仿宋" w:cs="仿宋"/>
                <w:bCs/>
                <w:szCs w:val="32"/>
              </w:rPr>
              <w:t>；</w:t>
            </w:r>
            <w:r>
              <w:rPr>
                <w:rFonts w:hint="eastAsia" w:cs="仿宋"/>
                <w:bCs/>
                <w:szCs w:val="32"/>
                <w:u w:val="single"/>
              </w:rPr>
              <w:t>饱和</w:t>
            </w:r>
          </w:p>
        </w:tc>
      </w:tr>
      <w:tr w14:paraId="19491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24DA1B20">
            <w:pPr>
              <w:widowControl w:val="0"/>
              <w:jc w:val="right"/>
            </w:pPr>
            <w:r>
              <w:rPr>
                <w:rFonts w:hint="eastAsia"/>
              </w:rPr>
              <w:t>65.</w:t>
            </w:r>
          </w:p>
        </w:tc>
        <w:tc>
          <w:tcPr>
            <w:tcW w:w="7670" w:type="dxa"/>
            <w:gridSpan w:val="3"/>
            <w:vAlign w:val="center"/>
          </w:tcPr>
          <w:p w14:paraId="62679246">
            <w:pPr>
              <w:widowControl w:val="0"/>
              <w:jc w:val="left"/>
            </w:pPr>
            <w:r>
              <w:rPr>
                <w:rFonts w:hint="eastAsia" w:cs="仿宋"/>
                <w:bCs/>
                <w:szCs w:val="32"/>
                <w:u w:val="single"/>
              </w:rPr>
              <w:t>节理面</w:t>
            </w:r>
            <w:r>
              <w:rPr>
                <w:rFonts w:hint="eastAsia" w:ascii="仿宋_GB2312" w:hAnsi="仿宋" w:cs="仿宋"/>
                <w:bCs/>
                <w:szCs w:val="32"/>
                <w:u w:val="single"/>
              </w:rPr>
              <w:t>、</w:t>
            </w:r>
            <w:r>
              <w:rPr>
                <w:rFonts w:hint="eastAsia" w:cs="仿宋"/>
                <w:bCs/>
                <w:szCs w:val="32"/>
                <w:u w:val="single"/>
              </w:rPr>
              <w:t>滑动面</w:t>
            </w:r>
            <w:r>
              <w:rPr>
                <w:rFonts w:hint="eastAsia" w:ascii="仿宋_GB2312" w:hAnsi="仿宋" w:cs="仿宋"/>
                <w:bCs/>
                <w:szCs w:val="32"/>
                <w:u w:val="single"/>
              </w:rPr>
              <w:t>、</w:t>
            </w:r>
            <w:r>
              <w:rPr>
                <w:rFonts w:hint="eastAsia" w:cs="仿宋"/>
                <w:bCs/>
                <w:szCs w:val="32"/>
                <w:u w:val="single"/>
              </w:rPr>
              <w:t>断层面</w:t>
            </w:r>
            <w:r>
              <w:rPr>
                <w:rFonts w:hint="eastAsia" w:ascii="仿宋_GB2312" w:hAnsi="仿宋" w:cs="仿宋"/>
                <w:bCs/>
                <w:szCs w:val="32"/>
                <w:u w:val="single"/>
              </w:rPr>
              <w:t>或</w:t>
            </w:r>
            <w:r>
              <w:rPr>
                <w:rFonts w:hint="eastAsia" w:cs="仿宋"/>
                <w:bCs/>
                <w:szCs w:val="32"/>
                <w:u w:val="single"/>
              </w:rPr>
              <w:t>岩层层面</w:t>
            </w:r>
            <w:r>
              <w:rPr>
                <w:rFonts w:hint="eastAsia" w:ascii="仿宋_GB2312" w:hAnsi="仿宋" w:cs="仿宋"/>
                <w:bCs/>
                <w:szCs w:val="32"/>
              </w:rPr>
              <w:t>；</w:t>
            </w:r>
            <w:r>
              <w:rPr>
                <w:rFonts w:hint="eastAsia" w:ascii="仿宋_GB2312" w:hAnsi="仿宋" w:cs="仿宋"/>
                <w:bCs/>
                <w:szCs w:val="32"/>
                <w:u w:val="single"/>
              </w:rPr>
              <w:t>抗剪强度</w:t>
            </w:r>
          </w:p>
        </w:tc>
      </w:tr>
      <w:tr w14:paraId="15AAF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1444247F">
            <w:pPr>
              <w:widowControl w:val="0"/>
              <w:jc w:val="right"/>
            </w:pPr>
            <w:r>
              <w:rPr>
                <w:rFonts w:hint="eastAsia"/>
              </w:rPr>
              <w:t>66.</w:t>
            </w:r>
          </w:p>
        </w:tc>
        <w:tc>
          <w:tcPr>
            <w:tcW w:w="7670" w:type="dxa"/>
            <w:gridSpan w:val="3"/>
            <w:vAlign w:val="center"/>
          </w:tcPr>
          <w:p w14:paraId="579E1E72">
            <w:pPr>
              <w:widowControl w:val="0"/>
              <w:jc w:val="left"/>
              <w:rPr>
                <w:rFonts w:cs="仿宋"/>
                <w:bCs/>
                <w:szCs w:val="32"/>
                <w:u w:val="single"/>
              </w:rPr>
            </w:pPr>
            <w:r>
              <w:rPr>
                <w:rFonts w:hint="eastAsia" w:cs="仿宋"/>
                <w:bCs/>
                <w:szCs w:val="32"/>
                <w:u w:val="single"/>
              </w:rPr>
              <w:t>微</w:t>
            </w:r>
            <w:r>
              <w:rPr>
                <w:rFonts w:hint="eastAsia" w:ascii="仿宋_GB2312" w:hAnsi="仿宋" w:cs="仿宋"/>
                <w:bCs/>
                <w:szCs w:val="32"/>
                <w:u w:val="single"/>
              </w:rPr>
              <w:t>、</w:t>
            </w:r>
            <w:r>
              <w:rPr>
                <w:rFonts w:hint="eastAsia" w:cs="仿宋"/>
                <w:bCs/>
                <w:szCs w:val="32"/>
                <w:u w:val="single"/>
              </w:rPr>
              <w:t>弱</w:t>
            </w:r>
            <w:r>
              <w:rPr>
                <w:rFonts w:hint="eastAsia" w:ascii="仿宋_GB2312" w:hAnsi="仿宋" w:cs="仿宋"/>
                <w:bCs/>
                <w:szCs w:val="32"/>
                <w:u w:val="single"/>
              </w:rPr>
              <w:t>、</w:t>
            </w:r>
            <w:r>
              <w:rPr>
                <w:rFonts w:hint="eastAsia" w:cs="仿宋"/>
                <w:bCs/>
                <w:szCs w:val="32"/>
                <w:u w:val="single"/>
              </w:rPr>
              <w:t>中</w:t>
            </w:r>
            <w:r>
              <w:rPr>
                <w:rFonts w:hint="eastAsia" w:ascii="仿宋_GB2312" w:hAnsi="仿宋" w:cs="仿宋"/>
                <w:bCs/>
                <w:szCs w:val="32"/>
                <w:u w:val="single"/>
              </w:rPr>
              <w:t>、</w:t>
            </w:r>
            <w:r>
              <w:rPr>
                <w:rFonts w:hint="eastAsia" w:cs="仿宋"/>
                <w:bCs/>
                <w:szCs w:val="32"/>
                <w:u w:val="single"/>
              </w:rPr>
              <w:t>强</w:t>
            </w:r>
          </w:p>
        </w:tc>
      </w:tr>
      <w:tr w14:paraId="2A78C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Align w:val="center"/>
          </w:tcPr>
          <w:p w14:paraId="3A6FDE34">
            <w:pPr>
              <w:widowControl w:val="0"/>
              <w:jc w:val="right"/>
            </w:pPr>
            <w:r>
              <w:rPr>
                <w:rFonts w:hint="eastAsia"/>
              </w:rPr>
              <w:t>67.</w:t>
            </w:r>
          </w:p>
        </w:tc>
        <w:tc>
          <w:tcPr>
            <w:tcW w:w="3408" w:type="dxa"/>
            <w:vAlign w:val="center"/>
          </w:tcPr>
          <w:p w14:paraId="668B0061">
            <w:pPr>
              <w:widowControl w:val="0"/>
            </w:pPr>
            <w:r>
              <w:rPr>
                <w:rFonts w:hint="eastAsia" w:cs="仿宋"/>
                <w:bCs/>
                <w:w w:val="95"/>
                <w:szCs w:val="32"/>
                <w:u w:val="single"/>
              </w:rPr>
              <w:t>有效自重应力</w:t>
            </w:r>
            <w:r>
              <w:rPr>
                <w:rFonts w:hint="eastAsia" w:ascii="仿宋_GB2312" w:hAnsi="仿宋" w:cs="仿宋"/>
                <w:bCs/>
                <w:w w:val="95"/>
                <w:szCs w:val="32"/>
              </w:rPr>
              <w:t>、</w:t>
            </w:r>
            <w:r>
              <w:rPr>
                <w:rFonts w:hint="eastAsia" w:cs="仿宋"/>
                <w:bCs/>
                <w:w w:val="95"/>
                <w:szCs w:val="32"/>
                <w:u w:val="single"/>
              </w:rPr>
              <w:t>附加压力</w:t>
            </w:r>
          </w:p>
        </w:tc>
        <w:tc>
          <w:tcPr>
            <w:tcW w:w="852" w:type="dxa"/>
            <w:vAlign w:val="center"/>
          </w:tcPr>
          <w:p w14:paraId="084D2553">
            <w:pPr>
              <w:widowControl w:val="0"/>
              <w:jc w:val="right"/>
            </w:pPr>
            <w:r>
              <w:rPr>
                <w:rFonts w:hint="eastAsia"/>
              </w:rPr>
              <w:t>68.</w:t>
            </w:r>
          </w:p>
        </w:tc>
        <w:tc>
          <w:tcPr>
            <w:tcW w:w="3410" w:type="dxa"/>
            <w:vAlign w:val="center"/>
          </w:tcPr>
          <w:p w14:paraId="12409D47">
            <w:pPr>
              <w:widowControl w:val="0"/>
              <w:jc w:val="left"/>
            </w:pPr>
            <w:r>
              <w:rPr>
                <w:rFonts w:hint="eastAsia" w:cs="仿宋"/>
                <w:bCs/>
                <w:szCs w:val="32"/>
                <w:u w:val="single"/>
              </w:rPr>
              <w:t>不固结不排水或（UU）</w:t>
            </w:r>
          </w:p>
        </w:tc>
      </w:tr>
      <w:tr w14:paraId="394C3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41D3161E">
            <w:pPr>
              <w:widowControl w:val="0"/>
              <w:jc w:val="right"/>
            </w:pPr>
            <w:r>
              <w:rPr>
                <w:rFonts w:hint="eastAsia"/>
              </w:rPr>
              <w:t>69.</w:t>
            </w:r>
          </w:p>
        </w:tc>
        <w:tc>
          <w:tcPr>
            <w:tcW w:w="7670" w:type="dxa"/>
            <w:gridSpan w:val="3"/>
            <w:vAlign w:val="center"/>
          </w:tcPr>
          <w:p w14:paraId="7DEB7CF3">
            <w:pPr>
              <w:widowControl w:val="0"/>
              <w:jc w:val="left"/>
            </w:pPr>
            <w:r>
              <w:rPr>
                <w:rFonts w:hint="eastAsia" w:cs="仿宋"/>
                <w:bCs/>
                <w:szCs w:val="32"/>
                <w:u w:val="single"/>
              </w:rPr>
              <w:t>淤泥</w:t>
            </w:r>
            <w:r>
              <w:rPr>
                <w:rFonts w:hint="eastAsia" w:ascii="仿宋_GB2312" w:hAnsi="仿宋" w:cs="仿宋"/>
                <w:bCs/>
                <w:szCs w:val="32"/>
                <w:u w:val="single"/>
              </w:rPr>
              <w:t>、</w:t>
            </w:r>
            <w:r>
              <w:rPr>
                <w:rFonts w:hint="eastAsia" w:cs="仿宋"/>
                <w:bCs/>
                <w:szCs w:val="32"/>
                <w:u w:val="single"/>
              </w:rPr>
              <w:t>淤泥质土</w:t>
            </w:r>
            <w:r>
              <w:rPr>
                <w:rFonts w:hint="eastAsia" w:ascii="仿宋_GB2312" w:hAnsi="仿宋" w:cs="仿宋"/>
                <w:bCs/>
                <w:szCs w:val="32"/>
                <w:u w:val="single"/>
              </w:rPr>
              <w:t>、</w:t>
            </w:r>
            <w:r>
              <w:rPr>
                <w:rFonts w:hint="eastAsia" w:cs="仿宋"/>
                <w:bCs/>
                <w:szCs w:val="32"/>
                <w:u w:val="single"/>
              </w:rPr>
              <w:t>泥炭</w:t>
            </w:r>
            <w:r>
              <w:rPr>
                <w:rFonts w:hint="eastAsia" w:ascii="仿宋_GB2312" w:hAnsi="仿宋" w:cs="仿宋"/>
                <w:bCs/>
                <w:szCs w:val="32"/>
                <w:u w:val="single"/>
              </w:rPr>
              <w:t>、</w:t>
            </w:r>
            <w:r>
              <w:rPr>
                <w:rFonts w:hint="eastAsia" w:cs="仿宋"/>
                <w:bCs/>
                <w:szCs w:val="32"/>
                <w:u w:val="single"/>
              </w:rPr>
              <w:t>泥炭质土</w:t>
            </w:r>
          </w:p>
        </w:tc>
      </w:tr>
      <w:tr w14:paraId="0DFCB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092E6193">
            <w:pPr>
              <w:widowControl w:val="0"/>
              <w:jc w:val="right"/>
            </w:pPr>
            <w:r>
              <w:rPr>
                <w:rFonts w:hint="eastAsia"/>
              </w:rPr>
              <w:t>70.</w:t>
            </w:r>
          </w:p>
        </w:tc>
        <w:tc>
          <w:tcPr>
            <w:tcW w:w="3408" w:type="dxa"/>
            <w:vAlign w:val="center"/>
          </w:tcPr>
          <w:p w14:paraId="526A01FA">
            <w:pPr>
              <w:widowControl w:val="0"/>
            </w:pPr>
            <w:r>
              <w:rPr>
                <w:rFonts w:hint="eastAsia" w:cs="仿宋"/>
                <w:bCs/>
                <w:szCs w:val="32"/>
                <w:u w:val="single"/>
              </w:rPr>
              <w:t>多年冻土</w:t>
            </w:r>
          </w:p>
        </w:tc>
        <w:tc>
          <w:tcPr>
            <w:tcW w:w="852" w:type="dxa"/>
            <w:vAlign w:val="center"/>
          </w:tcPr>
          <w:p w14:paraId="44824B09">
            <w:pPr>
              <w:widowControl w:val="0"/>
              <w:jc w:val="right"/>
            </w:pPr>
          </w:p>
        </w:tc>
        <w:tc>
          <w:tcPr>
            <w:tcW w:w="3410" w:type="dxa"/>
            <w:vAlign w:val="center"/>
          </w:tcPr>
          <w:p w14:paraId="5EE8F13A">
            <w:pPr>
              <w:widowControl w:val="0"/>
              <w:jc w:val="left"/>
            </w:pPr>
          </w:p>
        </w:tc>
      </w:tr>
      <w:tr w14:paraId="0792B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013D1D04">
            <w:pPr>
              <w:widowControl w:val="0"/>
              <w:jc w:val="right"/>
            </w:pPr>
            <w:r>
              <w:rPr>
                <w:rFonts w:hint="eastAsia"/>
              </w:rPr>
              <w:t>71.</w:t>
            </w:r>
          </w:p>
        </w:tc>
        <w:tc>
          <w:tcPr>
            <w:tcW w:w="3408" w:type="dxa"/>
            <w:vAlign w:val="center"/>
          </w:tcPr>
          <w:p w14:paraId="6A9322C1">
            <w:pPr>
              <w:widowControl w:val="0"/>
            </w:pPr>
            <w:r>
              <w:rPr>
                <w:rFonts w:hint="eastAsia" w:cs="仿宋"/>
                <w:bCs/>
                <w:szCs w:val="32"/>
                <w:u w:val="single"/>
              </w:rPr>
              <w:t>0.3</w:t>
            </w:r>
            <w:r>
              <w:rPr>
                <w:rFonts w:hint="eastAsia" w:ascii="仿宋_GB2312" w:hAnsi="仿宋" w:cs="仿宋"/>
                <w:bCs/>
                <w:w w:val="90"/>
                <w:szCs w:val="32"/>
              </w:rPr>
              <w:t>；</w:t>
            </w:r>
            <w:r>
              <w:rPr>
                <w:rFonts w:hint="eastAsia" w:cs="仿宋"/>
                <w:bCs/>
                <w:w w:val="90"/>
                <w:szCs w:val="32"/>
                <w:u w:val="single"/>
              </w:rPr>
              <w:t>溶陷</w:t>
            </w:r>
            <w:r>
              <w:rPr>
                <w:rFonts w:hint="eastAsia" w:ascii="仿宋_GB2312" w:hAnsi="仿宋" w:cs="仿宋"/>
                <w:bCs/>
                <w:w w:val="90"/>
                <w:szCs w:val="32"/>
                <w:u w:val="single"/>
              </w:rPr>
              <w:t>、</w:t>
            </w:r>
            <w:r>
              <w:rPr>
                <w:rFonts w:hint="eastAsia" w:cs="仿宋"/>
                <w:bCs/>
                <w:w w:val="90"/>
                <w:szCs w:val="32"/>
                <w:u w:val="single"/>
              </w:rPr>
              <w:t>盐胀</w:t>
            </w:r>
            <w:r>
              <w:rPr>
                <w:rFonts w:hint="eastAsia" w:ascii="仿宋_GB2312" w:hAnsi="仿宋" w:cs="仿宋"/>
                <w:bCs/>
                <w:w w:val="90"/>
                <w:szCs w:val="32"/>
                <w:u w:val="single"/>
              </w:rPr>
              <w:t>、</w:t>
            </w:r>
            <w:r>
              <w:rPr>
                <w:rFonts w:hint="eastAsia" w:cs="仿宋"/>
                <w:bCs/>
                <w:w w:val="90"/>
                <w:szCs w:val="32"/>
                <w:u w:val="single"/>
              </w:rPr>
              <w:t>腐蚀</w:t>
            </w:r>
          </w:p>
        </w:tc>
        <w:tc>
          <w:tcPr>
            <w:tcW w:w="852" w:type="dxa"/>
            <w:vAlign w:val="center"/>
          </w:tcPr>
          <w:p w14:paraId="7B2503AB">
            <w:pPr>
              <w:widowControl w:val="0"/>
              <w:jc w:val="right"/>
            </w:pPr>
            <w:r>
              <w:rPr>
                <w:rFonts w:hint="eastAsia"/>
              </w:rPr>
              <w:t>72.</w:t>
            </w:r>
          </w:p>
        </w:tc>
        <w:tc>
          <w:tcPr>
            <w:tcW w:w="3410" w:type="dxa"/>
            <w:vAlign w:val="center"/>
          </w:tcPr>
          <w:p w14:paraId="739CF0C2">
            <w:pPr>
              <w:widowControl w:val="0"/>
              <w:jc w:val="left"/>
            </w:pPr>
            <w:r>
              <w:rPr>
                <w:rFonts w:hint="eastAsia" w:cs="仿宋"/>
                <w:bCs/>
                <w:szCs w:val="32"/>
                <w:u w:val="single"/>
              </w:rPr>
              <w:t>风化岩</w:t>
            </w:r>
            <w:r>
              <w:rPr>
                <w:rFonts w:hint="eastAsia" w:ascii="仿宋_GB2312" w:hAnsi="仿宋" w:cs="仿宋"/>
                <w:bCs/>
                <w:szCs w:val="32"/>
              </w:rPr>
              <w:t>；</w:t>
            </w:r>
            <w:r>
              <w:rPr>
                <w:rFonts w:hint="eastAsia" w:cs="仿宋"/>
                <w:bCs/>
                <w:szCs w:val="32"/>
                <w:u w:val="single"/>
              </w:rPr>
              <w:t>残积土</w:t>
            </w:r>
          </w:p>
        </w:tc>
      </w:tr>
      <w:tr w14:paraId="36736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35D8D880">
            <w:pPr>
              <w:widowControl w:val="0"/>
              <w:jc w:val="right"/>
            </w:pPr>
            <w:r>
              <w:rPr>
                <w:rFonts w:hint="eastAsia"/>
              </w:rPr>
              <w:t>73.</w:t>
            </w:r>
          </w:p>
        </w:tc>
        <w:tc>
          <w:tcPr>
            <w:tcW w:w="3408" w:type="dxa"/>
            <w:vAlign w:val="center"/>
          </w:tcPr>
          <w:p w14:paraId="66963156">
            <w:pPr>
              <w:widowControl w:val="0"/>
            </w:pPr>
            <w:r>
              <w:rPr>
                <w:rFonts w:hint="eastAsia" w:cs="仿宋"/>
                <w:bCs/>
                <w:szCs w:val="32"/>
                <w:u w:val="single"/>
              </w:rPr>
              <w:t>24</w:t>
            </w:r>
            <w:r>
              <w:rPr>
                <w:rFonts w:hint="eastAsia" w:cs="仿宋"/>
                <w:bCs/>
                <w:szCs w:val="32"/>
              </w:rPr>
              <w:t>；</w:t>
            </w:r>
            <w:r>
              <w:rPr>
                <w:rFonts w:hint="eastAsia" w:cs="仿宋"/>
                <w:bCs/>
                <w:szCs w:val="32"/>
                <w:u w:val="single"/>
              </w:rPr>
              <w:t>0.01</w:t>
            </w:r>
          </w:p>
        </w:tc>
        <w:tc>
          <w:tcPr>
            <w:tcW w:w="852" w:type="dxa"/>
            <w:vAlign w:val="center"/>
          </w:tcPr>
          <w:p w14:paraId="15EE65B0">
            <w:pPr>
              <w:widowControl w:val="0"/>
              <w:jc w:val="right"/>
            </w:pPr>
            <w:r>
              <w:rPr>
                <w:rFonts w:hint="eastAsia"/>
              </w:rPr>
              <w:t>74.</w:t>
            </w:r>
          </w:p>
        </w:tc>
        <w:tc>
          <w:tcPr>
            <w:tcW w:w="3410" w:type="dxa"/>
            <w:vAlign w:val="center"/>
          </w:tcPr>
          <w:p w14:paraId="2D12479E">
            <w:pPr>
              <w:widowControl w:val="0"/>
              <w:jc w:val="left"/>
            </w:pPr>
            <w:r>
              <w:rPr>
                <w:rFonts w:hint="eastAsia" w:cs="仿宋"/>
                <w:bCs/>
                <w:szCs w:val="32"/>
                <w:u w:val="single"/>
              </w:rPr>
              <w:t>保湿器</w:t>
            </w:r>
          </w:p>
        </w:tc>
      </w:tr>
      <w:tr w14:paraId="0877E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41F6C464">
            <w:pPr>
              <w:widowControl w:val="0"/>
              <w:jc w:val="right"/>
            </w:pPr>
            <w:r>
              <w:rPr>
                <w:rFonts w:hint="eastAsia"/>
              </w:rPr>
              <w:t>75.</w:t>
            </w:r>
          </w:p>
        </w:tc>
        <w:tc>
          <w:tcPr>
            <w:tcW w:w="3408" w:type="dxa"/>
            <w:vAlign w:val="center"/>
          </w:tcPr>
          <w:p w14:paraId="1044FB09">
            <w:pPr>
              <w:widowControl w:val="0"/>
            </w:pPr>
            <w:r>
              <w:rPr>
                <w:rFonts w:hint="eastAsia" w:cs="仿宋"/>
                <w:bCs/>
                <w:szCs w:val="32"/>
                <w:u w:val="single"/>
              </w:rPr>
              <w:t>中性液体</w:t>
            </w:r>
            <w:r>
              <w:rPr>
                <w:rFonts w:hint="eastAsia" w:ascii="仿宋_GB2312" w:hAnsi="仿宋" w:cs="仿宋"/>
                <w:bCs/>
                <w:szCs w:val="32"/>
              </w:rPr>
              <w:t>；</w:t>
            </w:r>
            <w:r>
              <w:rPr>
                <w:rFonts w:hint="eastAsia" w:cs="仿宋"/>
                <w:bCs/>
                <w:szCs w:val="32"/>
                <w:u w:val="single"/>
              </w:rPr>
              <w:t>真空抽气</w:t>
            </w:r>
          </w:p>
        </w:tc>
        <w:tc>
          <w:tcPr>
            <w:tcW w:w="852" w:type="dxa"/>
            <w:vAlign w:val="center"/>
          </w:tcPr>
          <w:p w14:paraId="1CFD67FA">
            <w:pPr>
              <w:widowControl w:val="0"/>
              <w:jc w:val="right"/>
            </w:pPr>
            <w:r>
              <w:rPr>
                <w:rFonts w:hint="eastAsia"/>
              </w:rPr>
              <w:t>76.</w:t>
            </w:r>
          </w:p>
        </w:tc>
        <w:tc>
          <w:tcPr>
            <w:tcW w:w="3410" w:type="dxa"/>
            <w:vAlign w:val="center"/>
          </w:tcPr>
          <w:p w14:paraId="7596B3D8">
            <w:pPr>
              <w:widowControl w:val="0"/>
              <w:jc w:val="left"/>
            </w:pPr>
            <w:r>
              <w:rPr>
                <w:rFonts w:hint="eastAsia" w:cs="仿宋"/>
                <w:bCs/>
                <w:szCs w:val="32"/>
                <w:u w:val="single"/>
              </w:rPr>
              <w:t>4%</w:t>
            </w:r>
            <w:r>
              <w:rPr>
                <w:rFonts w:hint="eastAsia" w:ascii="仿宋_GB2312" w:hAnsi="仿宋" w:cs="仿宋"/>
                <w:bCs/>
                <w:szCs w:val="32"/>
              </w:rPr>
              <w:t>；</w:t>
            </w:r>
            <w:r>
              <w:rPr>
                <w:rFonts w:hint="eastAsia" w:cs="仿宋"/>
                <w:bCs/>
                <w:szCs w:val="32"/>
                <w:u w:val="single"/>
              </w:rPr>
              <w:t>6%</w:t>
            </w:r>
          </w:p>
        </w:tc>
      </w:tr>
      <w:tr w14:paraId="1C650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40696684">
            <w:pPr>
              <w:widowControl w:val="0"/>
              <w:jc w:val="right"/>
            </w:pPr>
            <w:r>
              <w:rPr>
                <w:rFonts w:hint="eastAsia"/>
              </w:rPr>
              <w:t>77.</w:t>
            </w:r>
          </w:p>
        </w:tc>
        <w:tc>
          <w:tcPr>
            <w:tcW w:w="3408" w:type="dxa"/>
            <w:vAlign w:val="center"/>
          </w:tcPr>
          <w:p w14:paraId="3B1AC538">
            <w:pPr>
              <w:widowControl w:val="0"/>
            </w:pPr>
            <w:r>
              <w:rPr>
                <w:rFonts w:hint="eastAsia" w:cs="仿宋"/>
                <w:bCs/>
                <w:szCs w:val="32"/>
                <w:u w:val="single"/>
              </w:rPr>
              <w:t>5</w:t>
            </w:r>
          </w:p>
        </w:tc>
        <w:tc>
          <w:tcPr>
            <w:tcW w:w="852" w:type="dxa"/>
            <w:vAlign w:val="center"/>
          </w:tcPr>
          <w:p w14:paraId="2E0B76D3">
            <w:pPr>
              <w:widowControl w:val="0"/>
              <w:jc w:val="right"/>
            </w:pPr>
            <w:r>
              <w:rPr>
                <w:rFonts w:hint="eastAsia"/>
              </w:rPr>
              <w:t>78.</w:t>
            </w:r>
          </w:p>
        </w:tc>
        <w:tc>
          <w:tcPr>
            <w:tcW w:w="3410" w:type="dxa"/>
            <w:shd w:val="clear" w:color="auto" w:fill="auto"/>
            <w:vAlign w:val="center"/>
          </w:tcPr>
          <w:p w14:paraId="637F4C8B">
            <w:pPr>
              <w:widowControl w:val="0"/>
            </w:pPr>
            <w:r>
              <w:rPr>
                <w:rFonts w:hint="eastAsia" w:cs="仿宋"/>
                <w:bCs/>
                <w:szCs w:val="32"/>
                <w:u w:val="single"/>
              </w:rPr>
              <w:t>直接观测</w:t>
            </w:r>
            <w:r>
              <w:rPr>
                <w:rFonts w:hint="eastAsia" w:ascii="仿宋_GB2312" w:hAnsi="仿宋" w:cs="仿宋"/>
                <w:bCs/>
                <w:szCs w:val="32"/>
              </w:rPr>
              <w:t>；</w:t>
            </w:r>
            <w:r>
              <w:rPr>
                <w:rFonts w:hint="eastAsia" w:cs="仿宋"/>
                <w:bCs/>
                <w:szCs w:val="32"/>
                <w:u w:val="single"/>
              </w:rPr>
              <w:t>土样管</w:t>
            </w:r>
          </w:p>
        </w:tc>
      </w:tr>
      <w:tr w14:paraId="78006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63A1F704">
            <w:pPr>
              <w:widowControl w:val="0"/>
              <w:jc w:val="right"/>
            </w:pPr>
            <w:r>
              <w:rPr>
                <w:rFonts w:hint="eastAsia"/>
              </w:rPr>
              <w:t>79.</w:t>
            </w:r>
          </w:p>
        </w:tc>
        <w:tc>
          <w:tcPr>
            <w:tcW w:w="3408" w:type="dxa"/>
            <w:vAlign w:val="center"/>
          </w:tcPr>
          <w:p w14:paraId="448A17D1">
            <w:pPr>
              <w:widowControl w:val="0"/>
            </w:pPr>
            <w:r>
              <w:rPr>
                <w:rFonts w:hint="eastAsia" w:cs="仿宋"/>
                <w:bCs/>
                <w:szCs w:val="32"/>
                <w:u w:val="single"/>
              </w:rPr>
              <w:t>量</w:t>
            </w:r>
            <w:r>
              <w:rPr>
                <w:rFonts w:hint="eastAsia" w:cs="仿宋"/>
                <w:bCs/>
                <w:szCs w:val="32"/>
                <w:u w:val="single"/>
                <w:lang w:eastAsia="zh-CN"/>
              </w:rPr>
              <w:t>筒</w:t>
            </w:r>
            <w:r>
              <w:rPr>
                <w:rFonts w:hint="eastAsia" w:cs="仿宋"/>
                <w:bCs/>
                <w:szCs w:val="32"/>
                <w:u w:val="single"/>
              </w:rPr>
              <w:t>法</w:t>
            </w:r>
            <w:r>
              <w:rPr>
                <w:rFonts w:hint="eastAsia" w:ascii="仿宋_GB2312" w:hAnsi="仿宋" w:cs="仿宋"/>
                <w:bCs/>
                <w:szCs w:val="32"/>
              </w:rPr>
              <w:t>；</w:t>
            </w:r>
            <w:r>
              <w:rPr>
                <w:rFonts w:hint="eastAsia" w:cs="仿宋"/>
                <w:bCs/>
                <w:szCs w:val="32"/>
                <w:u w:val="single"/>
              </w:rPr>
              <w:t>振动锤击法</w:t>
            </w:r>
          </w:p>
        </w:tc>
        <w:tc>
          <w:tcPr>
            <w:tcW w:w="852" w:type="dxa"/>
            <w:vAlign w:val="center"/>
          </w:tcPr>
          <w:p w14:paraId="61ADF808">
            <w:pPr>
              <w:widowControl w:val="0"/>
              <w:jc w:val="right"/>
            </w:pPr>
            <w:r>
              <w:rPr>
                <w:rFonts w:hint="eastAsia"/>
              </w:rPr>
              <w:t>80.</w:t>
            </w:r>
          </w:p>
        </w:tc>
        <w:tc>
          <w:tcPr>
            <w:tcW w:w="3410" w:type="dxa"/>
            <w:shd w:val="clear" w:color="auto" w:fill="auto"/>
            <w:vAlign w:val="center"/>
          </w:tcPr>
          <w:p w14:paraId="3A53C440">
            <w:pPr>
              <w:widowControl w:val="0"/>
            </w:pPr>
            <w:r>
              <w:rPr>
                <w:rFonts w:hint="eastAsia" w:cs="仿宋"/>
                <w:bCs/>
                <w:w w:val="90"/>
                <w:szCs w:val="32"/>
                <w:u w:val="single"/>
              </w:rPr>
              <w:t>592.2kJ/m</w:t>
            </w:r>
            <w:r>
              <w:rPr>
                <w:rFonts w:hint="eastAsia" w:cs="仿宋"/>
                <w:bCs/>
                <w:w w:val="90"/>
                <w:szCs w:val="32"/>
                <w:u w:val="single"/>
                <w:vertAlign w:val="superscript"/>
              </w:rPr>
              <w:t>3</w:t>
            </w:r>
            <w:r>
              <w:rPr>
                <w:rFonts w:hint="eastAsia" w:ascii="仿宋_GB2312" w:hAnsi="仿宋" w:cs="仿宋"/>
                <w:bCs/>
                <w:w w:val="90"/>
                <w:szCs w:val="32"/>
              </w:rPr>
              <w:t>；</w:t>
            </w:r>
            <w:r>
              <w:rPr>
                <w:rFonts w:hint="eastAsia" w:cs="仿宋"/>
                <w:bCs/>
                <w:w w:val="90"/>
                <w:szCs w:val="32"/>
                <w:u w:val="single"/>
              </w:rPr>
              <w:t>2684.9kJ/m</w:t>
            </w:r>
            <w:r>
              <w:rPr>
                <w:rFonts w:hint="eastAsia" w:cs="仿宋"/>
                <w:bCs/>
                <w:w w:val="90"/>
                <w:szCs w:val="32"/>
                <w:u w:val="single"/>
                <w:vertAlign w:val="superscript"/>
              </w:rPr>
              <w:t>3</w:t>
            </w:r>
          </w:p>
        </w:tc>
      </w:tr>
      <w:tr w14:paraId="63533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66923226">
            <w:pPr>
              <w:widowControl w:val="0"/>
              <w:jc w:val="right"/>
            </w:pPr>
            <w:r>
              <w:rPr>
                <w:rFonts w:hint="eastAsia"/>
              </w:rPr>
              <w:t>81.</w:t>
            </w:r>
          </w:p>
        </w:tc>
        <w:tc>
          <w:tcPr>
            <w:tcW w:w="3408" w:type="dxa"/>
            <w:vAlign w:val="center"/>
          </w:tcPr>
          <w:p w14:paraId="420A7F87">
            <w:pPr>
              <w:widowControl w:val="0"/>
            </w:pPr>
            <w:r>
              <w:rPr>
                <w:rFonts w:hint="eastAsia" w:cs="仿宋"/>
                <w:bCs/>
                <w:szCs w:val="32"/>
                <w:u w:val="single"/>
              </w:rPr>
              <w:t>6</w:t>
            </w:r>
          </w:p>
        </w:tc>
        <w:tc>
          <w:tcPr>
            <w:tcW w:w="852" w:type="dxa"/>
            <w:vAlign w:val="center"/>
          </w:tcPr>
          <w:p w14:paraId="20209222">
            <w:pPr>
              <w:widowControl w:val="0"/>
              <w:jc w:val="right"/>
            </w:pPr>
            <w:r>
              <w:rPr>
                <w:rFonts w:hint="eastAsia"/>
              </w:rPr>
              <w:t>82.</w:t>
            </w:r>
          </w:p>
        </w:tc>
        <w:tc>
          <w:tcPr>
            <w:tcW w:w="3410" w:type="dxa"/>
            <w:vAlign w:val="center"/>
          </w:tcPr>
          <w:p w14:paraId="1A1A6547">
            <w:pPr>
              <w:widowControl w:val="0"/>
              <w:jc w:val="left"/>
            </w:pPr>
            <w:r>
              <w:rPr>
                <w:rFonts w:hint="eastAsia" w:cs="仿宋"/>
                <w:bCs/>
                <w:szCs w:val="32"/>
                <w:u w:val="single"/>
              </w:rPr>
              <w:t>重型击实法</w:t>
            </w:r>
          </w:p>
        </w:tc>
      </w:tr>
      <w:tr w14:paraId="4B4EF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61ADBEB3">
            <w:pPr>
              <w:widowControl w:val="0"/>
              <w:jc w:val="right"/>
            </w:pPr>
            <w:r>
              <w:rPr>
                <w:rFonts w:hint="eastAsia"/>
              </w:rPr>
              <w:t>83.</w:t>
            </w:r>
          </w:p>
        </w:tc>
        <w:tc>
          <w:tcPr>
            <w:tcW w:w="3408" w:type="dxa"/>
            <w:vAlign w:val="center"/>
          </w:tcPr>
          <w:p w14:paraId="3146B948">
            <w:pPr>
              <w:widowControl w:val="0"/>
            </w:pPr>
            <w:r>
              <w:rPr>
                <w:rFonts w:hint="eastAsia" w:cs="仿宋"/>
                <w:bCs/>
                <w:szCs w:val="32"/>
                <w:u w:val="single"/>
              </w:rPr>
              <w:t>0.01mm</w:t>
            </w:r>
            <w:r>
              <w:rPr>
                <w:rFonts w:hint="eastAsia" w:ascii="仿宋_GB2312" w:hAnsi="仿宋" w:cs="仿宋"/>
                <w:bCs/>
                <w:szCs w:val="32"/>
              </w:rPr>
              <w:t>；</w:t>
            </w:r>
            <w:r>
              <w:rPr>
                <w:rFonts w:hint="eastAsia" w:cs="仿宋"/>
                <w:bCs/>
                <w:szCs w:val="32"/>
                <w:u w:val="single"/>
              </w:rPr>
              <w:t>0.01mm</w:t>
            </w:r>
          </w:p>
        </w:tc>
        <w:tc>
          <w:tcPr>
            <w:tcW w:w="852" w:type="dxa"/>
            <w:vAlign w:val="center"/>
          </w:tcPr>
          <w:p w14:paraId="1A6CDEF1">
            <w:pPr>
              <w:widowControl w:val="0"/>
              <w:jc w:val="right"/>
            </w:pPr>
            <w:r>
              <w:rPr>
                <w:rFonts w:hint="eastAsia"/>
              </w:rPr>
              <w:t>84.</w:t>
            </w:r>
          </w:p>
        </w:tc>
        <w:tc>
          <w:tcPr>
            <w:tcW w:w="3410" w:type="dxa"/>
            <w:vAlign w:val="center"/>
          </w:tcPr>
          <w:p w14:paraId="2F426DC8">
            <w:pPr>
              <w:widowControl w:val="0"/>
              <w:jc w:val="left"/>
            </w:pPr>
            <w:r>
              <w:rPr>
                <w:rFonts w:hint="eastAsia" w:cs="仿宋"/>
                <w:bCs/>
                <w:szCs w:val="32"/>
                <w:u w:val="single"/>
              </w:rPr>
              <w:t>30</w:t>
            </w:r>
            <w:r>
              <w:rPr>
                <w:rFonts w:hint="eastAsia" w:cs="仿宋"/>
                <w:bCs/>
                <w:szCs w:val="32"/>
              </w:rPr>
              <w:t>；</w:t>
            </w:r>
            <w:r>
              <w:rPr>
                <w:rFonts w:hint="eastAsia" w:cs="仿宋"/>
                <w:bCs/>
                <w:szCs w:val="32"/>
                <w:u w:val="single"/>
              </w:rPr>
              <w:t>50kPa～70kPa</w:t>
            </w:r>
          </w:p>
        </w:tc>
      </w:tr>
      <w:tr w14:paraId="57BA2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27858D7F">
            <w:pPr>
              <w:widowControl w:val="0"/>
              <w:jc w:val="right"/>
            </w:pPr>
            <w:r>
              <w:rPr>
                <w:rFonts w:hint="eastAsia"/>
              </w:rPr>
              <w:t>85.</w:t>
            </w:r>
          </w:p>
        </w:tc>
        <w:tc>
          <w:tcPr>
            <w:tcW w:w="3408" w:type="dxa"/>
            <w:vAlign w:val="center"/>
          </w:tcPr>
          <w:p w14:paraId="045F2018">
            <w:pPr>
              <w:widowControl w:val="0"/>
            </w:pPr>
            <w:r>
              <w:rPr>
                <w:rFonts w:hint="eastAsia" w:cs="仿宋"/>
                <w:bCs/>
                <w:szCs w:val="32"/>
                <w:u w:val="single"/>
              </w:rPr>
              <w:t>20</w:t>
            </w:r>
          </w:p>
        </w:tc>
        <w:tc>
          <w:tcPr>
            <w:tcW w:w="852" w:type="dxa"/>
            <w:vAlign w:val="center"/>
          </w:tcPr>
          <w:p w14:paraId="5EA3DF99">
            <w:pPr>
              <w:widowControl w:val="0"/>
              <w:jc w:val="right"/>
            </w:pPr>
            <w:r>
              <w:rPr>
                <w:rFonts w:hint="eastAsia"/>
              </w:rPr>
              <w:t>86.</w:t>
            </w:r>
          </w:p>
        </w:tc>
        <w:tc>
          <w:tcPr>
            <w:tcW w:w="3410" w:type="dxa"/>
            <w:vAlign w:val="center"/>
          </w:tcPr>
          <w:p w14:paraId="3D673CAC">
            <w:pPr>
              <w:widowControl w:val="0"/>
              <w:jc w:val="left"/>
            </w:pPr>
            <w:r>
              <w:rPr>
                <w:rFonts w:hint="eastAsia" w:cs="仿宋"/>
                <w:bCs/>
                <w:szCs w:val="32"/>
                <w:u w:val="single"/>
              </w:rPr>
              <w:t>10</w:t>
            </w:r>
            <w:r>
              <w:rPr>
                <w:rFonts w:hint="eastAsia" w:cs="仿宋"/>
                <w:bCs/>
                <w:szCs w:val="32"/>
              </w:rPr>
              <w:t>；</w:t>
            </w:r>
            <w:r>
              <w:rPr>
                <w:rFonts w:hint="eastAsia" w:cs="仿宋"/>
                <w:bCs/>
                <w:szCs w:val="32"/>
                <w:u w:val="single"/>
              </w:rPr>
              <w:t>20</w:t>
            </w:r>
          </w:p>
        </w:tc>
      </w:tr>
      <w:tr w14:paraId="436E2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14507E14">
            <w:pPr>
              <w:widowControl w:val="0"/>
              <w:jc w:val="right"/>
            </w:pPr>
            <w:r>
              <w:rPr>
                <w:rFonts w:hint="eastAsia"/>
              </w:rPr>
              <w:t>87.</w:t>
            </w:r>
          </w:p>
        </w:tc>
        <w:tc>
          <w:tcPr>
            <w:tcW w:w="3408" w:type="dxa"/>
            <w:vAlign w:val="center"/>
          </w:tcPr>
          <w:p w14:paraId="50997570">
            <w:pPr>
              <w:widowControl w:val="0"/>
            </w:pPr>
            <w:r>
              <w:rPr>
                <w:rFonts w:hint="eastAsia" w:cs="仿宋"/>
                <w:bCs/>
                <w:szCs w:val="32"/>
                <w:u w:val="single"/>
              </w:rPr>
              <w:t>流线</w:t>
            </w:r>
            <w:r>
              <w:rPr>
                <w:rFonts w:hint="eastAsia" w:ascii="仿宋_GB2312" w:hAnsi="仿宋" w:cs="仿宋"/>
                <w:bCs/>
                <w:szCs w:val="32"/>
              </w:rPr>
              <w:t>；</w:t>
            </w:r>
            <w:r>
              <w:rPr>
                <w:rFonts w:hint="eastAsia" w:cs="仿宋"/>
                <w:bCs/>
                <w:szCs w:val="32"/>
                <w:u w:val="single"/>
              </w:rPr>
              <w:t>等势线</w:t>
            </w:r>
          </w:p>
        </w:tc>
        <w:tc>
          <w:tcPr>
            <w:tcW w:w="852" w:type="dxa"/>
            <w:vAlign w:val="center"/>
          </w:tcPr>
          <w:p w14:paraId="50CDE6C8">
            <w:pPr>
              <w:widowControl w:val="0"/>
              <w:jc w:val="right"/>
            </w:pPr>
            <w:r>
              <w:rPr>
                <w:rFonts w:hint="eastAsia"/>
              </w:rPr>
              <w:t>88.</w:t>
            </w:r>
          </w:p>
        </w:tc>
        <w:tc>
          <w:tcPr>
            <w:tcW w:w="3410" w:type="dxa"/>
            <w:vAlign w:val="center"/>
          </w:tcPr>
          <w:p w14:paraId="05F6FC90">
            <w:pPr>
              <w:widowControl w:val="0"/>
              <w:jc w:val="left"/>
            </w:pPr>
            <w:r>
              <w:rPr>
                <w:rFonts w:hint="eastAsia" w:cs="仿宋"/>
                <w:bCs/>
                <w:szCs w:val="32"/>
                <w:u w:val="single"/>
              </w:rPr>
              <w:t>渗流力（或动水力）</w:t>
            </w:r>
          </w:p>
        </w:tc>
      </w:tr>
      <w:tr w14:paraId="22166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4C638C39">
            <w:pPr>
              <w:widowControl w:val="0"/>
              <w:jc w:val="right"/>
            </w:pPr>
            <w:r>
              <w:rPr>
                <w:rFonts w:hint="eastAsia"/>
              </w:rPr>
              <w:t>89.</w:t>
            </w:r>
          </w:p>
        </w:tc>
        <w:tc>
          <w:tcPr>
            <w:tcW w:w="3408" w:type="dxa"/>
            <w:vAlign w:val="center"/>
          </w:tcPr>
          <w:p w14:paraId="392B5214">
            <w:pPr>
              <w:widowControl w:val="0"/>
            </w:pPr>
            <w:r>
              <w:rPr>
                <w:rFonts w:hint="eastAsia" w:cs="仿宋"/>
                <w:bCs/>
                <w:szCs w:val="32"/>
                <w:u w:val="single"/>
              </w:rPr>
              <w:t>单粒结构</w:t>
            </w:r>
            <w:r>
              <w:rPr>
                <w:rFonts w:hint="eastAsia" w:ascii="仿宋_GB2312" w:hAnsi="仿宋" w:cs="仿宋"/>
                <w:bCs/>
                <w:szCs w:val="32"/>
              </w:rPr>
              <w:t>；</w:t>
            </w:r>
            <w:r>
              <w:rPr>
                <w:rFonts w:hint="eastAsia" w:cs="仿宋"/>
                <w:bCs/>
                <w:szCs w:val="32"/>
                <w:u w:val="single"/>
              </w:rPr>
              <w:t>蜂窝结构</w:t>
            </w:r>
          </w:p>
        </w:tc>
        <w:tc>
          <w:tcPr>
            <w:tcW w:w="852" w:type="dxa"/>
            <w:vAlign w:val="center"/>
          </w:tcPr>
          <w:p w14:paraId="6A615C89">
            <w:pPr>
              <w:widowControl w:val="0"/>
              <w:jc w:val="right"/>
            </w:pPr>
            <w:r>
              <w:rPr>
                <w:rFonts w:hint="eastAsia"/>
              </w:rPr>
              <w:t>90.</w:t>
            </w:r>
          </w:p>
        </w:tc>
        <w:tc>
          <w:tcPr>
            <w:tcW w:w="3410" w:type="dxa"/>
            <w:vAlign w:val="center"/>
          </w:tcPr>
          <w:p w14:paraId="78BAF1A2">
            <w:pPr>
              <w:widowControl w:val="0"/>
              <w:jc w:val="left"/>
            </w:pPr>
            <w:r>
              <w:rPr>
                <w:rFonts w:hint="eastAsia" w:ascii="仿宋_GB2312" w:hAnsi="仿宋" w:cs="仿宋"/>
                <w:bCs/>
                <w:szCs w:val="32"/>
                <w:u w:val="single"/>
              </w:rPr>
              <w:t>阳级</w:t>
            </w:r>
            <w:r>
              <w:rPr>
                <w:rFonts w:hint="eastAsia" w:ascii="仿宋_GB2312" w:hAnsi="仿宋" w:cs="仿宋"/>
                <w:bCs/>
                <w:szCs w:val="32"/>
              </w:rPr>
              <w:t>；</w:t>
            </w:r>
            <w:r>
              <w:rPr>
                <w:rFonts w:hint="eastAsia" w:cs="仿宋"/>
                <w:bCs/>
                <w:szCs w:val="32"/>
                <w:u w:val="single"/>
              </w:rPr>
              <w:t>电泳</w:t>
            </w:r>
          </w:p>
        </w:tc>
      </w:tr>
      <w:tr w14:paraId="25B8B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4441CADB">
            <w:pPr>
              <w:widowControl w:val="0"/>
              <w:jc w:val="right"/>
            </w:pPr>
            <w:r>
              <w:rPr>
                <w:rFonts w:hint="eastAsia"/>
              </w:rPr>
              <w:t>91.</w:t>
            </w:r>
          </w:p>
        </w:tc>
        <w:tc>
          <w:tcPr>
            <w:tcW w:w="7670" w:type="dxa"/>
            <w:gridSpan w:val="3"/>
            <w:vAlign w:val="center"/>
          </w:tcPr>
          <w:p w14:paraId="75F7A4E6">
            <w:pPr>
              <w:widowControl w:val="0"/>
              <w:jc w:val="left"/>
            </w:pPr>
            <w:r>
              <w:rPr>
                <w:rFonts w:hint="eastAsia" w:cs="仿宋"/>
                <w:bCs/>
                <w:szCs w:val="32"/>
                <w:u w:val="single"/>
              </w:rPr>
              <w:t>排水条件</w:t>
            </w:r>
            <w:r>
              <w:rPr>
                <w:rFonts w:hint="eastAsia" w:ascii="仿宋_GB2312" w:hAnsi="仿宋" w:cs="仿宋"/>
                <w:bCs/>
                <w:szCs w:val="32"/>
                <w:u w:val="single"/>
              </w:rPr>
              <w:t>、</w:t>
            </w:r>
            <w:r>
              <w:rPr>
                <w:rFonts w:hint="eastAsia" w:cs="仿宋"/>
                <w:bCs/>
                <w:szCs w:val="32"/>
                <w:u w:val="single"/>
              </w:rPr>
              <w:t>剪切速率</w:t>
            </w:r>
            <w:r>
              <w:rPr>
                <w:rFonts w:hint="eastAsia" w:ascii="仿宋_GB2312" w:hAnsi="仿宋" w:cs="仿宋"/>
                <w:bCs/>
                <w:szCs w:val="32"/>
                <w:u w:val="single"/>
              </w:rPr>
              <w:t>、</w:t>
            </w:r>
            <w:r>
              <w:rPr>
                <w:rFonts w:hint="eastAsia" w:cs="仿宋"/>
                <w:bCs/>
                <w:szCs w:val="32"/>
                <w:u w:val="single"/>
              </w:rPr>
              <w:t>应力状态</w:t>
            </w:r>
            <w:r>
              <w:rPr>
                <w:rFonts w:hint="eastAsia" w:ascii="仿宋_GB2312" w:hAnsi="仿宋" w:cs="仿宋"/>
                <w:bCs/>
                <w:szCs w:val="32"/>
                <w:u w:val="single"/>
              </w:rPr>
              <w:t>和</w:t>
            </w:r>
            <w:r>
              <w:rPr>
                <w:rFonts w:hint="eastAsia" w:cs="仿宋"/>
                <w:bCs/>
                <w:szCs w:val="32"/>
                <w:u w:val="single"/>
              </w:rPr>
              <w:t>应力历史</w:t>
            </w:r>
          </w:p>
        </w:tc>
      </w:tr>
      <w:tr w14:paraId="46F11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5C558D2F">
            <w:pPr>
              <w:widowControl w:val="0"/>
              <w:jc w:val="right"/>
            </w:pPr>
            <w:r>
              <w:rPr>
                <w:rFonts w:hint="eastAsia"/>
              </w:rPr>
              <w:t>92.</w:t>
            </w:r>
          </w:p>
        </w:tc>
        <w:tc>
          <w:tcPr>
            <w:tcW w:w="3408" w:type="dxa"/>
            <w:vAlign w:val="center"/>
          </w:tcPr>
          <w:p w14:paraId="6274D6A1">
            <w:pPr>
              <w:widowControl w:val="0"/>
            </w:pPr>
            <w:r>
              <w:rPr>
                <w:rFonts w:hint="eastAsia" w:cs="仿宋"/>
                <w:bCs/>
                <w:szCs w:val="32"/>
                <w:u w:val="single"/>
              </w:rPr>
              <w:t>应力路径</w:t>
            </w:r>
          </w:p>
        </w:tc>
        <w:tc>
          <w:tcPr>
            <w:tcW w:w="852" w:type="dxa"/>
            <w:vAlign w:val="center"/>
          </w:tcPr>
          <w:p w14:paraId="2B5D5ACB">
            <w:pPr>
              <w:widowControl w:val="0"/>
              <w:jc w:val="right"/>
            </w:pPr>
          </w:p>
        </w:tc>
        <w:tc>
          <w:tcPr>
            <w:tcW w:w="3410" w:type="dxa"/>
            <w:vAlign w:val="center"/>
          </w:tcPr>
          <w:p w14:paraId="0DBD44FE">
            <w:pPr>
              <w:widowControl w:val="0"/>
              <w:jc w:val="left"/>
            </w:pPr>
          </w:p>
        </w:tc>
      </w:tr>
      <w:tr w14:paraId="5A5FF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3B3C0BB3">
            <w:pPr>
              <w:widowControl w:val="0"/>
              <w:jc w:val="right"/>
            </w:pPr>
            <w:r>
              <w:rPr>
                <w:rFonts w:hint="eastAsia"/>
              </w:rPr>
              <w:t>93.</w:t>
            </w:r>
          </w:p>
        </w:tc>
        <w:tc>
          <w:tcPr>
            <w:tcW w:w="3408" w:type="dxa"/>
            <w:vAlign w:val="center"/>
          </w:tcPr>
          <w:p w14:paraId="60518B63">
            <w:pPr>
              <w:widowControl w:val="0"/>
            </w:pPr>
            <w:r>
              <w:rPr>
                <w:rFonts w:hint="eastAsia" w:cs="仿宋"/>
                <w:bCs/>
                <w:szCs w:val="32"/>
                <w:u w:val="single"/>
              </w:rPr>
              <w:t>累计曲线法</w:t>
            </w:r>
          </w:p>
        </w:tc>
        <w:tc>
          <w:tcPr>
            <w:tcW w:w="852" w:type="dxa"/>
            <w:vAlign w:val="center"/>
          </w:tcPr>
          <w:p w14:paraId="2BA8355A">
            <w:pPr>
              <w:widowControl w:val="0"/>
              <w:jc w:val="right"/>
            </w:pPr>
            <w:r>
              <w:rPr>
                <w:rFonts w:hint="eastAsia"/>
              </w:rPr>
              <w:t>94.</w:t>
            </w:r>
          </w:p>
        </w:tc>
        <w:tc>
          <w:tcPr>
            <w:tcW w:w="3410" w:type="dxa"/>
            <w:vAlign w:val="center"/>
          </w:tcPr>
          <w:p w14:paraId="44094145">
            <w:pPr>
              <w:widowControl w:val="0"/>
              <w:jc w:val="left"/>
            </w:pPr>
            <w:r>
              <w:rPr>
                <w:rFonts w:hint="eastAsia" w:cs="仿宋"/>
                <w:bCs/>
                <w:szCs w:val="32"/>
                <w:u w:val="single"/>
              </w:rPr>
              <w:t>形状</w:t>
            </w:r>
            <w:r>
              <w:rPr>
                <w:rFonts w:hint="eastAsia" w:ascii="仿宋_GB2312" w:hAnsi="仿宋" w:cs="仿宋"/>
                <w:bCs/>
                <w:szCs w:val="32"/>
              </w:rPr>
              <w:t>；</w:t>
            </w:r>
            <w:r>
              <w:rPr>
                <w:rFonts w:hint="eastAsia" w:cs="仿宋"/>
                <w:bCs/>
                <w:szCs w:val="32"/>
                <w:u w:val="single"/>
              </w:rPr>
              <w:t>联结方式</w:t>
            </w:r>
          </w:p>
        </w:tc>
      </w:tr>
      <w:tr w14:paraId="1F30B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7C3E5A7D">
            <w:pPr>
              <w:widowControl w:val="0"/>
              <w:jc w:val="right"/>
            </w:pPr>
            <w:r>
              <w:rPr>
                <w:rFonts w:hint="eastAsia"/>
              </w:rPr>
              <w:t>95.</w:t>
            </w:r>
          </w:p>
        </w:tc>
        <w:tc>
          <w:tcPr>
            <w:tcW w:w="3408" w:type="dxa"/>
            <w:vAlign w:val="center"/>
          </w:tcPr>
          <w:p w14:paraId="3F64D6F6">
            <w:pPr>
              <w:widowControl w:val="0"/>
            </w:pPr>
            <w:r>
              <w:rPr>
                <w:rFonts w:hint="eastAsia" w:cs="仿宋"/>
                <w:bCs/>
                <w:szCs w:val="32"/>
                <w:u w:val="single"/>
              </w:rPr>
              <w:t>饱和状态</w:t>
            </w:r>
            <w:r>
              <w:rPr>
                <w:rFonts w:hint="eastAsia" w:ascii="仿宋_GB2312" w:hAnsi="仿宋" w:cs="仿宋"/>
                <w:bCs/>
                <w:szCs w:val="32"/>
              </w:rPr>
              <w:t>；</w:t>
            </w:r>
            <w:r>
              <w:rPr>
                <w:rFonts w:hint="eastAsia" w:cs="仿宋"/>
                <w:bCs/>
                <w:szCs w:val="32"/>
                <w:u w:val="single"/>
              </w:rPr>
              <w:t>干燥状态</w:t>
            </w:r>
          </w:p>
        </w:tc>
        <w:tc>
          <w:tcPr>
            <w:tcW w:w="852" w:type="dxa"/>
            <w:vAlign w:val="center"/>
          </w:tcPr>
          <w:p w14:paraId="1BB180E8">
            <w:pPr>
              <w:widowControl w:val="0"/>
              <w:jc w:val="right"/>
            </w:pPr>
            <w:r>
              <w:rPr>
                <w:rFonts w:hint="eastAsia"/>
              </w:rPr>
              <w:t>96.</w:t>
            </w:r>
          </w:p>
        </w:tc>
        <w:tc>
          <w:tcPr>
            <w:tcW w:w="3410" w:type="dxa"/>
            <w:vAlign w:val="center"/>
          </w:tcPr>
          <w:p w14:paraId="452545AD">
            <w:pPr>
              <w:widowControl w:val="0"/>
              <w:jc w:val="left"/>
            </w:pPr>
            <w:r>
              <w:rPr>
                <w:rFonts w:hint="eastAsia" w:cs="仿宋"/>
                <w:bCs/>
                <w:szCs w:val="32"/>
                <w:u w:val="single"/>
              </w:rPr>
              <w:t>1:5</w:t>
            </w:r>
            <w:r>
              <w:rPr>
                <w:rFonts w:hint="eastAsia" w:ascii="仿宋_GB2312" w:hAnsi="仿宋" w:cs="仿宋"/>
                <w:bCs/>
                <w:szCs w:val="32"/>
              </w:rPr>
              <w:t>；</w:t>
            </w:r>
            <w:r>
              <w:rPr>
                <w:rFonts w:hint="eastAsia" w:cs="仿宋"/>
                <w:bCs/>
                <w:szCs w:val="32"/>
                <w:u w:val="single"/>
              </w:rPr>
              <w:t>3min</w:t>
            </w:r>
          </w:p>
        </w:tc>
      </w:tr>
      <w:tr w14:paraId="5CEBE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74106D76">
            <w:pPr>
              <w:widowControl w:val="0"/>
              <w:jc w:val="right"/>
            </w:pPr>
            <w:r>
              <w:rPr>
                <w:rFonts w:hint="eastAsia"/>
              </w:rPr>
              <w:t>97.</w:t>
            </w:r>
          </w:p>
        </w:tc>
        <w:tc>
          <w:tcPr>
            <w:tcW w:w="3408" w:type="dxa"/>
            <w:vAlign w:val="center"/>
          </w:tcPr>
          <w:p w14:paraId="68438852">
            <w:pPr>
              <w:widowControl w:val="0"/>
            </w:pPr>
            <w:r>
              <w:rPr>
                <w:rFonts w:hint="eastAsia" w:cs="仿宋"/>
                <w:bCs/>
                <w:szCs w:val="32"/>
                <w:u w:val="single"/>
              </w:rPr>
              <w:t>混合土</w:t>
            </w:r>
          </w:p>
        </w:tc>
        <w:tc>
          <w:tcPr>
            <w:tcW w:w="852" w:type="dxa"/>
            <w:vAlign w:val="center"/>
          </w:tcPr>
          <w:p w14:paraId="7941D1F7">
            <w:pPr>
              <w:widowControl w:val="0"/>
              <w:jc w:val="right"/>
            </w:pPr>
            <w:r>
              <w:rPr>
                <w:rFonts w:hint="eastAsia"/>
              </w:rPr>
              <w:t>98.</w:t>
            </w:r>
          </w:p>
        </w:tc>
        <w:tc>
          <w:tcPr>
            <w:tcW w:w="3410" w:type="dxa"/>
            <w:vAlign w:val="center"/>
          </w:tcPr>
          <w:p w14:paraId="4A219300">
            <w:pPr>
              <w:widowControl w:val="0"/>
              <w:jc w:val="left"/>
            </w:pPr>
            <w:r>
              <w:rPr>
                <w:rFonts w:hint="eastAsia" w:cs="仿宋"/>
                <w:bCs/>
                <w:szCs w:val="32"/>
                <w:u w:val="single"/>
              </w:rPr>
              <w:t>杂填土</w:t>
            </w:r>
          </w:p>
        </w:tc>
      </w:tr>
      <w:tr w14:paraId="21443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29424B42">
            <w:pPr>
              <w:widowControl w:val="0"/>
              <w:jc w:val="right"/>
            </w:pPr>
            <w:r>
              <w:rPr>
                <w:rFonts w:hint="eastAsia"/>
              </w:rPr>
              <w:t>99.</w:t>
            </w:r>
          </w:p>
        </w:tc>
        <w:tc>
          <w:tcPr>
            <w:tcW w:w="3408" w:type="dxa"/>
            <w:vAlign w:val="center"/>
          </w:tcPr>
          <w:p w14:paraId="75EE9B2A">
            <w:pPr>
              <w:widowControl w:val="0"/>
            </w:pPr>
            <w:r>
              <w:rPr>
                <w:rFonts w:hint="eastAsia" w:cs="仿宋"/>
                <w:bCs/>
                <w:szCs w:val="32"/>
                <w:u w:val="single"/>
              </w:rPr>
              <w:t>泊松比</w:t>
            </w:r>
            <w:r>
              <w:rPr>
                <w:rFonts w:hint="eastAsia" w:ascii="仿宋_GB2312" w:hAnsi="仿宋" w:cs="仿宋"/>
                <w:bCs/>
                <w:szCs w:val="32"/>
              </w:rPr>
              <w:t>；</w:t>
            </w:r>
            <w:r>
              <w:rPr>
                <w:rFonts w:hint="eastAsia" w:cs="仿宋"/>
                <w:bCs/>
                <w:szCs w:val="32"/>
                <w:u w:val="single"/>
              </w:rPr>
              <w:t>割线</w:t>
            </w:r>
          </w:p>
        </w:tc>
        <w:tc>
          <w:tcPr>
            <w:tcW w:w="852" w:type="dxa"/>
            <w:vAlign w:val="center"/>
          </w:tcPr>
          <w:p w14:paraId="1A7A8662">
            <w:pPr>
              <w:widowControl w:val="0"/>
              <w:jc w:val="right"/>
            </w:pPr>
            <w:r>
              <w:rPr>
                <w:rFonts w:hint="eastAsia"/>
              </w:rPr>
              <w:t>100</w:t>
            </w:r>
          </w:p>
        </w:tc>
        <w:tc>
          <w:tcPr>
            <w:tcW w:w="3410" w:type="dxa"/>
            <w:vAlign w:val="center"/>
          </w:tcPr>
          <w:p w14:paraId="419F4A59">
            <w:pPr>
              <w:widowControl w:val="0"/>
              <w:jc w:val="left"/>
            </w:pPr>
            <w:r>
              <w:rPr>
                <w:rFonts w:hint="eastAsia" w:cs="仿宋"/>
                <w:bCs/>
                <w:szCs w:val="32"/>
                <w:u w:val="single"/>
              </w:rPr>
              <w:t>比重瓶法</w:t>
            </w:r>
            <w:r>
              <w:rPr>
                <w:rFonts w:hint="eastAsia" w:ascii="仿宋_GB2312" w:hAnsi="仿宋" w:cs="仿宋"/>
                <w:bCs/>
                <w:szCs w:val="32"/>
              </w:rPr>
              <w:t>；</w:t>
            </w:r>
            <w:r>
              <w:rPr>
                <w:rFonts w:hint="eastAsia" w:cs="仿宋"/>
                <w:bCs/>
                <w:szCs w:val="32"/>
                <w:u w:val="single"/>
              </w:rPr>
              <w:t>水中称量法</w:t>
            </w:r>
          </w:p>
        </w:tc>
      </w:tr>
      <w:tr w14:paraId="18349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65328FBB">
            <w:pPr>
              <w:widowControl w:val="0"/>
              <w:jc w:val="right"/>
            </w:pPr>
            <w:r>
              <w:rPr>
                <w:rFonts w:hint="eastAsia"/>
              </w:rPr>
              <w:t>101.</w:t>
            </w:r>
          </w:p>
        </w:tc>
        <w:tc>
          <w:tcPr>
            <w:tcW w:w="3408" w:type="dxa"/>
            <w:vAlign w:val="center"/>
          </w:tcPr>
          <w:p w14:paraId="47E9358E">
            <w:pPr>
              <w:widowControl w:val="0"/>
            </w:pPr>
            <w:r>
              <w:rPr>
                <w:rFonts w:hint="eastAsia" w:cs="仿宋"/>
                <w:bCs/>
                <w:szCs w:val="32"/>
                <w:u w:val="single"/>
              </w:rPr>
              <w:t>基准碳酸钠</w:t>
            </w:r>
          </w:p>
        </w:tc>
        <w:tc>
          <w:tcPr>
            <w:tcW w:w="852" w:type="dxa"/>
            <w:vAlign w:val="center"/>
          </w:tcPr>
          <w:p w14:paraId="0C3551CF">
            <w:pPr>
              <w:widowControl w:val="0"/>
              <w:jc w:val="right"/>
            </w:pPr>
            <w:r>
              <w:rPr>
                <w:rFonts w:hint="eastAsia"/>
              </w:rPr>
              <w:t>102.</w:t>
            </w:r>
          </w:p>
        </w:tc>
        <w:tc>
          <w:tcPr>
            <w:tcW w:w="3410" w:type="dxa"/>
            <w:vAlign w:val="center"/>
          </w:tcPr>
          <w:p w14:paraId="6B63B1D0">
            <w:pPr>
              <w:widowControl w:val="0"/>
              <w:jc w:val="left"/>
            </w:pPr>
            <w:r>
              <w:rPr>
                <w:rFonts w:cs="Times New Roman"/>
                <w:bCs/>
                <w:szCs w:val="32"/>
                <w:u w:val="single"/>
              </w:rPr>
              <w:t>银量滴定法</w:t>
            </w:r>
          </w:p>
        </w:tc>
      </w:tr>
      <w:tr w14:paraId="1A328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60A300B8">
            <w:pPr>
              <w:widowControl w:val="0"/>
              <w:jc w:val="right"/>
            </w:pPr>
            <w:r>
              <w:rPr>
                <w:rFonts w:hint="eastAsia"/>
              </w:rPr>
              <w:t>103.</w:t>
            </w:r>
          </w:p>
        </w:tc>
        <w:tc>
          <w:tcPr>
            <w:tcW w:w="3408" w:type="dxa"/>
            <w:vAlign w:val="center"/>
          </w:tcPr>
          <w:p w14:paraId="33178A15">
            <w:pPr>
              <w:widowControl w:val="0"/>
            </w:pPr>
            <w:r>
              <w:rPr>
                <w:rFonts w:cs="Times New Roman"/>
                <w:bCs/>
                <w:szCs w:val="32"/>
                <w:u w:val="single"/>
              </w:rPr>
              <w:t>棕色</w:t>
            </w:r>
          </w:p>
        </w:tc>
        <w:tc>
          <w:tcPr>
            <w:tcW w:w="852" w:type="dxa"/>
            <w:vAlign w:val="center"/>
          </w:tcPr>
          <w:p w14:paraId="695CDDD9">
            <w:pPr>
              <w:widowControl w:val="0"/>
              <w:jc w:val="right"/>
            </w:pPr>
            <w:r>
              <w:rPr>
                <w:rFonts w:hint="eastAsia"/>
              </w:rPr>
              <w:t>104.</w:t>
            </w:r>
          </w:p>
        </w:tc>
        <w:tc>
          <w:tcPr>
            <w:tcW w:w="3410" w:type="dxa"/>
            <w:vAlign w:val="center"/>
          </w:tcPr>
          <w:p w14:paraId="7D04059F">
            <w:pPr>
              <w:widowControl w:val="0"/>
              <w:jc w:val="left"/>
            </w:pPr>
            <w:r>
              <w:rPr>
                <w:rFonts w:cs="Times New Roman"/>
                <w:bCs/>
                <w:szCs w:val="32"/>
                <w:u w:val="single"/>
              </w:rPr>
              <w:t>淡橘黄色</w:t>
            </w:r>
          </w:p>
        </w:tc>
      </w:tr>
      <w:tr w14:paraId="09C08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04B93156">
            <w:pPr>
              <w:widowControl w:val="0"/>
              <w:jc w:val="right"/>
            </w:pPr>
            <w:r>
              <w:rPr>
                <w:rFonts w:hint="eastAsia"/>
              </w:rPr>
              <w:t>105.</w:t>
            </w:r>
          </w:p>
        </w:tc>
        <w:tc>
          <w:tcPr>
            <w:tcW w:w="7670" w:type="dxa"/>
            <w:gridSpan w:val="3"/>
            <w:vAlign w:val="center"/>
          </w:tcPr>
          <w:p w14:paraId="679C7AEB">
            <w:pPr>
              <w:widowControl w:val="0"/>
              <w:jc w:val="left"/>
            </w:pPr>
            <w:r>
              <w:rPr>
                <w:rFonts w:cs="Times New Roman"/>
                <w:bCs/>
                <w:szCs w:val="32"/>
                <w:u w:val="single"/>
              </w:rPr>
              <w:t>乙二胺四乙酸二钠-钡滴定法</w:t>
            </w:r>
          </w:p>
        </w:tc>
      </w:tr>
      <w:tr w14:paraId="1A590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4F0DB1AB">
            <w:pPr>
              <w:widowControl w:val="0"/>
              <w:jc w:val="right"/>
            </w:pPr>
            <w:r>
              <w:rPr>
                <w:rFonts w:hint="eastAsia"/>
              </w:rPr>
              <w:t>106.</w:t>
            </w:r>
          </w:p>
        </w:tc>
        <w:tc>
          <w:tcPr>
            <w:tcW w:w="3408" w:type="dxa"/>
            <w:vAlign w:val="center"/>
          </w:tcPr>
          <w:p w14:paraId="4F7A0447">
            <w:pPr>
              <w:widowControl w:val="0"/>
              <w:rPr>
                <w:rFonts w:cs="Times New Roman"/>
                <w:bCs/>
                <w:szCs w:val="32"/>
                <w:u w:val="single"/>
              </w:rPr>
            </w:pPr>
            <w:r>
              <w:rPr>
                <w:rFonts w:cs="Times New Roman"/>
                <w:bCs/>
                <w:szCs w:val="32"/>
                <w:u w:val="single"/>
              </w:rPr>
              <w:t>4</w:t>
            </w:r>
            <w:r>
              <w:rPr>
                <w:rFonts w:hint="eastAsia" w:cs="Times New Roman"/>
                <w:bCs/>
                <w:szCs w:val="32"/>
                <w:u w:val="single"/>
              </w:rPr>
              <w:t>.</w:t>
            </w:r>
            <w:r>
              <w:rPr>
                <w:rFonts w:cs="Times New Roman"/>
                <w:bCs/>
                <w:szCs w:val="32"/>
                <w:u w:val="single"/>
              </w:rPr>
              <w:t>0</w:t>
            </w:r>
            <w:r>
              <w:rPr>
                <w:rFonts w:hint="eastAsia" w:cs="Times New Roman"/>
                <w:bCs/>
                <w:szCs w:val="32"/>
              </w:rPr>
              <w:t>；</w:t>
            </w:r>
            <w:r>
              <w:rPr>
                <w:rFonts w:cs="Times New Roman"/>
                <w:bCs/>
                <w:szCs w:val="32"/>
                <w:u w:val="single"/>
              </w:rPr>
              <w:t>20</w:t>
            </w:r>
          </w:p>
        </w:tc>
        <w:tc>
          <w:tcPr>
            <w:tcW w:w="852" w:type="dxa"/>
            <w:vAlign w:val="center"/>
          </w:tcPr>
          <w:p w14:paraId="14457765">
            <w:pPr>
              <w:widowControl w:val="0"/>
              <w:jc w:val="right"/>
            </w:pPr>
          </w:p>
        </w:tc>
        <w:tc>
          <w:tcPr>
            <w:tcW w:w="3410" w:type="dxa"/>
            <w:vAlign w:val="center"/>
          </w:tcPr>
          <w:p w14:paraId="0AC4116D">
            <w:pPr>
              <w:widowControl w:val="0"/>
              <w:jc w:val="left"/>
            </w:pPr>
          </w:p>
        </w:tc>
      </w:tr>
      <w:tr w14:paraId="3DEDC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5DFFBB9C">
            <w:pPr>
              <w:widowControl w:val="0"/>
              <w:jc w:val="right"/>
            </w:pPr>
            <w:r>
              <w:rPr>
                <w:rFonts w:hint="eastAsia"/>
              </w:rPr>
              <w:t>107.</w:t>
            </w:r>
          </w:p>
        </w:tc>
        <w:tc>
          <w:tcPr>
            <w:tcW w:w="3408" w:type="dxa"/>
            <w:vAlign w:val="center"/>
          </w:tcPr>
          <w:p w14:paraId="567A4D4C">
            <w:pPr>
              <w:widowControl w:val="0"/>
            </w:pPr>
            <w:r>
              <w:rPr>
                <w:rFonts w:cs="Times New Roman"/>
                <w:bCs/>
                <w:w w:val="85"/>
                <w:szCs w:val="32"/>
                <w:u w:val="single"/>
              </w:rPr>
              <w:t>纳氏试剂分光光度法</w:t>
            </w:r>
            <w:r>
              <w:rPr>
                <w:rFonts w:hint="eastAsia" w:cs="Times New Roman"/>
                <w:bCs/>
                <w:w w:val="85"/>
                <w:szCs w:val="32"/>
              </w:rPr>
              <w:t>；</w:t>
            </w:r>
            <w:r>
              <w:rPr>
                <w:rFonts w:cs="Times New Roman"/>
                <w:bCs/>
                <w:w w:val="85"/>
                <w:szCs w:val="32"/>
                <w:u w:val="single"/>
              </w:rPr>
              <w:t>空白</w:t>
            </w:r>
          </w:p>
        </w:tc>
        <w:tc>
          <w:tcPr>
            <w:tcW w:w="852" w:type="dxa"/>
            <w:vAlign w:val="center"/>
          </w:tcPr>
          <w:p w14:paraId="778D6931">
            <w:pPr>
              <w:widowControl w:val="0"/>
              <w:jc w:val="right"/>
            </w:pPr>
            <w:r>
              <w:rPr>
                <w:rFonts w:hint="eastAsia"/>
              </w:rPr>
              <w:t>108.</w:t>
            </w:r>
          </w:p>
        </w:tc>
        <w:tc>
          <w:tcPr>
            <w:tcW w:w="3410" w:type="dxa"/>
            <w:vAlign w:val="center"/>
          </w:tcPr>
          <w:p w14:paraId="32125071">
            <w:pPr>
              <w:widowControl w:val="0"/>
              <w:jc w:val="left"/>
            </w:pPr>
            <w:r>
              <w:rPr>
                <w:rFonts w:cs="Times New Roman"/>
                <w:bCs/>
                <w:szCs w:val="32"/>
                <w:u w:val="single"/>
              </w:rPr>
              <w:t>通风橱</w:t>
            </w:r>
          </w:p>
        </w:tc>
      </w:tr>
      <w:tr w14:paraId="78599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1ED4AF89">
            <w:pPr>
              <w:widowControl w:val="0"/>
              <w:jc w:val="right"/>
            </w:pPr>
            <w:r>
              <w:rPr>
                <w:rFonts w:hint="eastAsia"/>
              </w:rPr>
              <w:t>109.</w:t>
            </w:r>
          </w:p>
        </w:tc>
        <w:tc>
          <w:tcPr>
            <w:tcW w:w="3408" w:type="dxa"/>
            <w:vAlign w:val="center"/>
          </w:tcPr>
          <w:p w14:paraId="22786F3F">
            <w:pPr>
              <w:widowControl w:val="0"/>
            </w:pPr>
            <w:r>
              <w:rPr>
                <w:rFonts w:cs="Times New Roman"/>
                <w:bCs/>
                <w:szCs w:val="32"/>
                <w:u w:val="single"/>
              </w:rPr>
              <w:t>离子交换</w:t>
            </w:r>
            <w:r>
              <w:rPr>
                <w:rFonts w:hint="eastAsia" w:cs="Times New Roman"/>
                <w:bCs/>
                <w:szCs w:val="32"/>
              </w:rPr>
              <w:t>；</w:t>
            </w:r>
            <w:r>
              <w:rPr>
                <w:rFonts w:cs="Times New Roman"/>
                <w:bCs/>
                <w:szCs w:val="32"/>
                <w:u w:val="single"/>
              </w:rPr>
              <w:t>反渗透</w:t>
            </w:r>
          </w:p>
        </w:tc>
        <w:tc>
          <w:tcPr>
            <w:tcW w:w="852" w:type="dxa"/>
            <w:vAlign w:val="center"/>
          </w:tcPr>
          <w:p w14:paraId="08DE6BB7">
            <w:pPr>
              <w:widowControl w:val="0"/>
              <w:jc w:val="right"/>
            </w:pPr>
            <w:r>
              <w:rPr>
                <w:rFonts w:hint="eastAsia"/>
              </w:rPr>
              <w:t>110.</w:t>
            </w:r>
          </w:p>
        </w:tc>
        <w:tc>
          <w:tcPr>
            <w:tcW w:w="3410" w:type="dxa"/>
            <w:vAlign w:val="center"/>
          </w:tcPr>
          <w:p w14:paraId="06464BD4">
            <w:pPr>
              <w:widowControl w:val="0"/>
              <w:jc w:val="left"/>
            </w:pPr>
            <w:r>
              <w:rPr>
                <w:rFonts w:hint="eastAsia" w:cs="Times New Roman"/>
                <w:bCs/>
                <w:w w:val="90"/>
                <w:szCs w:val="32"/>
                <w:u w:val="single"/>
              </w:rPr>
              <w:t>一级水</w:t>
            </w:r>
            <w:r>
              <w:rPr>
                <w:rFonts w:hint="eastAsia" w:cs="Times New Roman"/>
                <w:bCs/>
                <w:w w:val="90"/>
                <w:szCs w:val="32"/>
              </w:rPr>
              <w:t>；</w:t>
            </w:r>
            <w:r>
              <w:rPr>
                <w:rFonts w:hint="eastAsia" w:cs="Times New Roman"/>
                <w:bCs/>
                <w:w w:val="90"/>
                <w:szCs w:val="32"/>
                <w:u w:val="single"/>
              </w:rPr>
              <w:t>二级水、三级水</w:t>
            </w:r>
          </w:p>
        </w:tc>
      </w:tr>
      <w:tr w14:paraId="563C6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558A8A26">
            <w:pPr>
              <w:widowControl w:val="0"/>
              <w:jc w:val="right"/>
            </w:pPr>
            <w:r>
              <w:rPr>
                <w:rFonts w:hint="eastAsia"/>
              </w:rPr>
              <w:t>111.</w:t>
            </w:r>
          </w:p>
        </w:tc>
        <w:tc>
          <w:tcPr>
            <w:tcW w:w="3408" w:type="dxa"/>
            <w:vAlign w:val="center"/>
          </w:tcPr>
          <w:p w14:paraId="57390FF3">
            <w:pPr>
              <w:widowControl w:val="0"/>
            </w:pPr>
            <w:r>
              <w:rPr>
                <w:rFonts w:hint="eastAsia" w:cs="Times New Roman"/>
                <w:bCs/>
                <w:szCs w:val="32"/>
                <w:u w:val="single"/>
              </w:rPr>
              <w:t>游离二氧化碳</w:t>
            </w:r>
            <w:r>
              <w:rPr>
                <w:rFonts w:hint="eastAsia" w:cs="Times New Roman"/>
                <w:bCs/>
                <w:szCs w:val="32"/>
              </w:rPr>
              <w:t>；</w:t>
            </w:r>
            <w:r>
              <w:rPr>
                <w:rFonts w:hint="eastAsia" w:cs="Times New Roman"/>
                <w:bCs/>
                <w:szCs w:val="32"/>
                <w:u w:val="single"/>
              </w:rPr>
              <w:t>酚酞</w:t>
            </w:r>
          </w:p>
        </w:tc>
        <w:tc>
          <w:tcPr>
            <w:tcW w:w="852" w:type="dxa"/>
            <w:vAlign w:val="center"/>
          </w:tcPr>
          <w:p w14:paraId="1839560E">
            <w:pPr>
              <w:widowControl w:val="0"/>
              <w:jc w:val="right"/>
            </w:pPr>
            <w:r>
              <w:rPr>
                <w:rFonts w:hint="eastAsia"/>
              </w:rPr>
              <w:t>112.</w:t>
            </w:r>
          </w:p>
        </w:tc>
        <w:tc>
          <w:tcPr>
            <w:tcW w:w="3410" w:type="dxa"/>
            <w:vAlign w:val="center"/>
          </w:tcPr>
          <w:p w14:paraId="7C31A668">
            <w:pPr>
              <w:widowControl w:val="0"/>
              <w:jc w:val="left"/>
            </w:pPr>
            <w:r>
              <w:rPr>
                <w:rFonts w:hint="eastAsia" w:cs="Times New Roman"/>
                <w:bCs/>
                <w:w w:val="90"/>
                <w:szCs w:val="32"/>
                <w:u w:val="single"/>
              </w:rPr>
              <w:t>聚乙烯</w:t>
            </w:r>
            <w:r>
              <w:rPr>
                <w:rFonts w:hint="eastAsia" w:cs="Times New Roman"/>
                <w:bCs/>
                <w:w w:val="90"/>
                <w:szCs w:val="32"/>
              </w:rPr>
              <w:t>；</w:t>
            </w:r>
            <w:r>
              <w:rPr>
                <w:rFonts w:hint="eastAsia" w:cs="Times New Roman"/>
                <w:bCs/>
                <w:w w:val="90"/>
                <w:szCs w:val="32"/>
                <w:u w:val="single"/>
              </w:rPr>
              <w:t>邻苯二甲酸氢钾</w:t>
            </w:r>
          </w:p>
        </w:tc>
      </w:tr>
      <w:tr w14:paraId="3224D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50F74EE5">
            <w:pPr>
              <w:widowControl w:val="0"/>
              <w:jc w:val="right"/>
            </w:pPr>
            <w:r>
              <w:rPr>
                <w:rFonts w:hint="eastAsia"/>
              </w:rPr>
              <w:t>113.</w:t>
            </w:r>
          </w:p>
        </w:tc>
        <w:tc>
          <w:tcPr>
            <w:tcW w:w="3408" w:type="dxa"/>
            <w:vAlign w:val="center"/>
          </w:tcPr>
          <w:p w14:paraId="21054FE2">
            <w:pPr>
              <w:widowControl w:val="0"/>
            </w:pPr>
            <w:r>
              <w:rPr>
                <w:rFonts w:hint="eastAsia" w:cs="Times New Roman"/>
                <w:bCs/>
                <w:szCs w:val="32"/>
                <w:u w:val="single"/>
              </w:rPr>
              <w:t>硫酸盐</w:t>
            </w:r>
            <w:r>
              <w:rPr>
                <w:rFonts w:hint="eastAsia" w:cs="Times New Roman"/>
                <w:bCs/>
                <w:szCs w:val="32"/>
              </w:rPr>
              <w:t>；</w:t>
            </w:r>
            <w:r>
              <w:rPr>
                <w:rFonts w:hint="eastAsia" w:cs="Times New Roman"/>
                <w:bCs/>
                <w:szCs w:val="32"/>
                <w:u w:val="single"/>
              </w:rPr>
              <w:t>硝酸盐</w:t>
            </w:r>
          </w:p>
        </w:tc>
        <w:tc>
          <w:tcPr>
            <w:tcW w:w="852" w:type="dxa"/>
            <w:vAlign w:val="center"/>
          </w:tcPr>
          <w:p w14:paraId="67B1326F">
            <w:pPr>
              <w:widowControl w:val="0"/>
              <w:jc w:val="right"/>
            </w:pPr>
            <w:r>
              <w:rPr>
                <w:rFonts w:hint="eastAsia"/>
              </w:rPr>
              <w:t>114.</w:t>
            </w:r>
          </w:p>
        </w:tc>
        <w:tc>
          <w:tcPr>
            <w:tcW w:w="3410" w:type="dxa"/>
            <w:vAlign w:val="center"/>
          </w:tcPr>
          <w:p w14:paraId="7D708AC5">
            <w:pPr>
              <w:widowControl w:val="0"/>
              <w:jc w:val="left"/>
            </w:pPr>
            <w:r>
              <w:rPr>
                <w:rFonts w:hint="eastAsia" w:cs="Times New Roman"/>
                <w:bCs/>
                <w:w w:val="85"/>
                <w:szCs w:val="32"/>
                <w:u w:val="single"/>
              </w:rPr>
              <w:t>氢氧根和碳酸根</w:t>
            </w:r>
            <w:r>
              <w:rPr>
                <w:rFonts w:hint="eastAsia" w:cs="Times New Roman"/>
                <w:bCs/>
                <w:w w:val="85"/>
                <w:szCs w:val="32"/>
              </w:rPr>
              <w:t>；</w:t>
            </w:r>
            <w:r>
              <w:rPr>
                <w:rFonts w:hint="eastAsia" w:cs="Times New Roman"/>
                <w:bCs/>
                <w:w w:val="85"/>
                <w:szCs w:val="32"/>
                <w:u w:val="single"/>
              </w:rPr>
              <w:t>重碳酸根</w:t>
            </w:r>
          </w:p>
        </w:tc>
      </w:tr>
      <w:tr w14:paraId="17BBD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736EAEA2">
            <w:pPr>
              <w:widowControl w:val="0"/>
              <w:jc w:val="right"/>
            </w:pPr>
            <w:r>
              <w:rPr>
                <w:rFonts w:hint="eastAsia"/>
              </w:rPr>
              <w:t>115.</w:t>
            </w:r>
          </w:p>
        </w:tc>
        <w:tc>
          <w:tcPr>
            <w:tcW w:w="3408" w:type="dxa"/>
            <w:vAlign w:val="center"/>
          </w:tcPr>
          <w:p w14:paraId="227997E4">
            <w:pPr>
              <w:widowControl w:val="0"/>
            </w:pPr>
            <w:r>
              <w:rPr>
                <w:rFonts w:hint="eastAsia" w:cs="Times New Roman"/>
                <w:bCs/>
                <w:szCs w:val="32"/>
                <w:u w:val="single"/>
              </w:rPr>
              <w:t>微腐蚀</w:t>
            </w:r>
          </w:p>
        </w:tc>
        <w:tc>
          <w:tcPr>
            <w:tcW w:w="852" w:type="dxa"/>
            <w:vAlign w:val="center"/>
          </w:tcPr>
          <w:p w14:paraId="4E083745">
            <w:pPr>
              <w:widowControl w:val="0"/>
              <w:jc w:val="right"/>
            </w:pPr>
            <w:r>
              <w:rPr>
                <w:rFonts w:hint="eastAsia"/>
              </w:rPr>
              <w:t>116.</w:t>
            </w:r>
          </w:p>
        </w:tc>
        <w:tc>
          <w:tcPr>
            <w:tcW w:w="3410" w:type="dxa"/>
            <w:vAlign w:val="center"/>
          </w:tcPr>
          <w:p w14:paraId="1C36A266">
            <w:pPr>
              <w:widowControl w:val="0"/>
              <w:jc w:val="left"/>
            </w:pPr>
            <w:r>
              <w:rPr>
                <w:rFonts w:hint="eastAsia" w:cs="Times New Roman"/>
                <w:bCs/>
                <w:szCs w:val="32"/>
                <w:u w:val="single"/>
              </w:rPr>
              <w:t>直接临水</w:t>
            </w:r>
            <w:r>
              <w:rPr>
                <w:rFonts w:hint="eastAsia" w:cs="Times New Roman"/>
                <w:bCs/>
                <w:szCs w:val="32"/>
              </w:rPr>
              <w:t>；</w:t>
            </w:r>
            <w:r>
              <w:rPr>
                <w:rFonts w:hint="eastAsia" w:cs="Times New Roman"/>
                <w:bCs/>
                <w:szCs w:val="32"/>
                <w:u w:val="single"/>
              </w:rPr>
              <w:t>弱透水层</w:t>
            </w:r>
          </w:p>
        </w:tc>
      </w:tr>
      <w:tr w14:paraId="5B8E3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5BA11D4F">
            <w:pPr>
              <w:widowControl w:val="0"/>
              <w:jc w:val="right"/>
            </w:pPr>
            <w:r>
              <w:rPr>
                <w:rFonts w:hint="eastAsia"/>
              </w:rPr>
              <w:t>117.</w:t>
            </w:r>
          </w:p>
        </w:tc>
        <w:tc>
          <w:tcPr>
            <w:tcW w:w="3408" w:type="dxa"/>
            <w:vAlign w:val="center"/>
          </w:tcPr>
          <w:p w14:paraId="76DB6924">
            <w:pPr>
              <w:widowControl w:val="0"/>
            </w:pPr>
            <w:r>
              <w:rPr>
                <w:rFonts w:hint="eastAsia" w:cs="Times New Roman"/>
                <w:bCs/>
                <w:szCs w:val="32"/>
                <w:u w:val="single"/>
              </w:rPr>
              <w:t>较完整</w:t>
            </w:r>
            <w:r>
              <w:rPr>
                <w:rFonts w:hint="eastAsia" w:cs="Times New Roman"/>
                <w:bCs/>
                <w:szCs w:val="32"/>
              </w:rPr>
              <w:t>；</w:t>
            </w:r>
            <w:r>
              <w:rPr>
                <w:rFonts w:hint="eastAsia" w:cs="Times New Roman"/>
                <w:bCs/>
                <w:szCs w:val="32"/>
                <w:u w:val="single"/>
              </w:rPr>
              <w:t>极破碎</w:t>
            </w:r>
          </w:p>
        </w:tc>
        <w:tc>
          <w:tcPr>
            <w:tcW w:w="852" w:type="dxa"/>
            <w:vAlign w:val="center"/>
          </w:tcPr>
          <w:p w14:paraId="20F870BF">
            <w:pPr>
              <w:widowControl w:val="0"/>
              <w:jc w:val="right"/>
            </w:pPr>
            <w:r>
              <w:rPr>
                <w:rFonts w:hint="eastAsia"/>
              </w:rPr>
              <w:t>118.</w:t>
            </w:r>
          </w:p>
        </w:tc>
        <w:tc>
          <w:tcPr>
            <w:tcW w:w="3410" w:type="dxa"/>
            <w:vAlign w:val="center"/>
          </w:tcPr>
          <w:p w14:paraId="2C0EAFC5">
            <w:pPr>
              <w:widowControl w:val="0"/>
              <w:jc w:val="left"/>
            </w:pPr>
            <w:r>
              <w:rPr>
                <w:rFonts w:hint="eastAsia" w:cs="Times New Roman"/>
                <w:bCs/>
                <w:szCs w:val="32"/>
                <w:u w:val="single"/>
              </w:rPr>
              <w:t>较好的</w:t>
            </w:r>
            <w:r>
              <w:rPr>
                <w:rFonts w:hint="eastAsia" w:cs="Times New Roman"/>
                <w:bCs/>
                <w:szCs w:val="32"/>
              </w:rPr>
              <w:t>；</w:t>
            </w:r>
            <w:r>
              <w:rPr>
                <w:rFonts w:hint="eastAsia" w:cs="Times New Roman"/>
                <w:bCs/>
                <w:szCs w:val="32"/>
                <w:u w:val="single"/>
              </w:rPr>
              <w:t>较差的</w:t>
            </w:r>
          </w:p>
        </w:tc>
      </w:tr>
      <w:tr w14:paraId="30C55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7374B9A6">
            <w:pPr>
              <w:widowControl w:val="0"/>
              <w:jc w:val="right"/>
            </w:pPr>
            <w:r>
              <w:rPr>
                <w:rFonts w:hint="eastAsia"/>
              </w:rPr>
              <w:t>119.</w:t>
            </w:r>
          </w:p>
        </w:tc>
        <w:tc>
          <w:tcPr>
            <w:tcW w:w="3408" w:type="dxa"/>
            <w:vAlign w:val="center"/>
          </w:tcPr>
          <w:p w14:paraId="781E0E76">
            <w:pPr>
              <w:widowControl w:val="0"/>
            </w:pPr>
            <w:r>
              <w:rPr>
                <w:rFonts w:hint="eastAsia" w:cs="Times New Roman"/>
                <w:bCs/>
                <w:szCs w:val="32"/>
                <w:u w:val="single"/>
              </w:rPr>
              <w:t>巨厚层</w:t>
            </w:r>
            <w:r>
              <w:rPr>
                <w:rFonts w:hint="eastAsia" w:cs="Times New Roman"/>
                <w:bCs/>
                <w:szCs w:val="32"/>
              </w:rPr>
              <w:t>；</w:t>
            </w:r>
            <w:r>
              <w:rPr>
                <w:rFonts w:hint="eastAsia" w:cs="Times New Roman"/>
                <w:bCs/>
                <w:szCs w:val="32"/>
                <w:u w:val="single"/>
              </w:rPr>
              <w:t>中厚层</w:t>
            </w:r>
          </w:p>
        </w:tc>
        <w:tc>
          <w:tcPr>
            <w:tcW w:w="852" w:type="dxa"/>
            <w:vAlign w:val="center"/>
          </w:tcPr>
          <w:p w14:paraId="2A716010">
            <w:pPr>
              <w:widowControl w:val="0"/>
              <w:jc w:val="right"/>
            </w:pPr>
            <w:r>
              <w:rPr>
                <w:rFonts w:hint="eastAsia"/>
              </w:rPr>
              <w:t>120.</w:t>
            </w:r>
          </w:p>
        </w:tc>
        <w:tc>
          <w:tcPr>
            <w:tcW w:w="3410" w:type="dxa"/>
            <w:vAlign w:val="center"/>
          </w:tcPr>
          <w:p w14:paraId="2BB3B759">
            <w:pPr>
              <w:widowControl w:val="0"/>
              <w:jc w:val="left"/>
            </w:pPr>
            <w:r>
              <w:rPr>
                <w:rFonts w:hint="eastAsia" w:cs="Times New Roman"/>
                <w:bCs/>
                <w:szCs w:val="32"/>
                <w:u w:val="single"/>
              </w:rPr>
              <w:t>粉土</w:t>
            </w:r>
            <w:r>
              <w:rPr>
                <w:rFonts w:hint="eastAsia" w:cs="Times New Roman"/>
                <w:bCs/>
                <w:szCs w:val="32"/>
              </w:rPr>
              <w:t>；</w:t>
            </w:r>
            <w:r>
              <w:rPr>
                <w:rFonts w:hint="eastAsia" w:cs="Times New Roman"/>
                <w:bCs/>
                <w:szCs w:val="32"/>
                <w:u w:val="single"/>
              </w:rPr>
              <w:t>黏性土</w:t>
            </w:r>
          </w:p>
        </w:tc>
      </w:tr>
      <w:tr w14:paraId="2FFAA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4B8403F7">
            <w:pPr>
              <w:widowControl w:val="0"/>
              <w:jc w:val="right"/>
            </w:pPr>
            <w:r>
              <w:rPr>
                <w:rFonts w:hint="eastAsia"/>
              </w:rPr>
              <w:t>121.</w:t>
            </w:r>
          </w:p>
        </w:tc>
        <w:tc>
          <w:tcPr>
            <w:tcW w:w="3408" w:type="dxa"/>
            <w:vAlign w:val="center"/>
          </w:tcPr>
          <w:p w14:paraId="73289210">
            <w:pPr>
              <w:widowControl w:val="0"/>
            </w:pPr>
            <w:r>
              <w:rPr>
                <w:rFonts w:hint="eastAsia" w:cs="Times New Roman"/>
                <w:bCs/>
                <w:szCs w:val="32"/>
                <w:u w:val="single"/>
              </w:rPr>
              <w:t>湿</w:t>
            </w:r>
            <w:r>
              <w:rPr>
                <w:rFonts w:hint="eastAsia" w:cs="Times New Roman"/>
                <w:bCs/>
                <w:szCs w:val="32"/>
              </w:rPr>
              <w:t>；</w:t>
            </w:r>
            <w:r>
              <w:rPr>
                <w:rFonts w:hint="eastAsia" w:cs="Times New Roman"/>
                <w:bCs/>
                <w:szCs w:val="32"/>
                <w:u w:val="single"/>
              </w:rPr>
              <w:t>很湿</w:t>
            </w:r>
          </w:p>
        </w:tc>
        <w:tc>
          <w:tcPr>
            <w:tcW w:w="852" w:type="dxa"/>
            <w:vAlign w:val="center"/>
          </w:tcPr>
          <w:p w14:paraId="5503878D">
            <w:pPr>
              <w:widowControl w:val="0"/>
              <w:jc w:val="right"/>
            </w:pPr>
            <w:r>
              <w:rPr>
                <w:rFonts w:hint="eastAsia"/>
              </w:rPr>
              <w:t>122.</w:t>
            </w:r>
          </w:p>
        </w:tc>
        <w:tc>
          <w:tcPr>
            <w:tcW w:w="3410" w:type="dxa"/>
            <w:vAlign w:val="center"/>
          </w:tcPr>
          <w:p w14:paraId="65C2B87B">
            <w:pPr>
              <w:widowControl w:val="0"/>
              <w:jc w:val="left"/>
            </w:pPr>
            <w:r>
              <w:rPr>
                <w:rFonts w:hint="eastAsia" w:cs="Times New Roman"/>
                <w:bCs/>
                <w:w w:val="90"/>
                <w:szCs w:val="32"/>
                <w:u w:val="single"/>
              </w:rPr>
              <w:t>粗粒混合土</w:t>
            </w:r>
            <w:r>
              <w:rPr>
                <w:rFonts w:hint="eastAsia" w:cs="Times New Roman"/>
                <w:bCs/>
                <w:w w:val="90"/>
                <w:szCs w:val="32"/>
              </w:rPr>
              <w:t>；</w:t>
            </w:r>
            <w:r>
              <w:rPr>
                <w:rFonts w:hint="eastAsia" w:cs="Times New Roman"/>
                <w:bCs/>
                <w:w w:val="90"/>
                <w:szCs w:val="32"/>
                <w:u w:val="single"/>
              </w:rPr>
              <w:t>细粒混合土</w:t>
            </w:r>
          </w:p>
        </w:tc>
      </w:tr>
      <w:tr w14:paraId="3D778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2EC6585A">
            <w:pPr>
              <w:widowControl w:val="0"/>
              <w:jc w:val="right"/>
            </w:pPr>
            <w:r>
              <w:rPr>
                <w:rFonts w:hint="eastAsia"/>
              </w:rPr>
              <w:t>123.</w:t>
            </w:r>
          </w:p>
        </w:tc>
        <w:tc>
          <w:tcPr>
            <w:tcW w:w="3408" w:type="dxa"/>
            <w:vAlign w:val="center"/>
          </w:tcPr>
          <w:p w14:paraId="1DE71FCD">
            <w:pPr>
              <w:widowControl w:val="0"/>
            </w:pPr>
            <w:r>
              <w:rPr>
                <w:rFonts w:hint="eastAsia" w:cs="Times New Roman"/>
                <w:bCs/>
                <w:szCs w:val="32"/>
                <w:u w:val="single"/>
              </w:rPr>
              <w:t>冲填土</w:t>
            </w:r>
            <w:r>
              <w:rPr>
                <w:rFonts w:hint="eastAsia" w:cs="Times New Roman"/>
                <w:bCs/>
                <w:szCs w:val="32"/>
              </w:rPr>
              <w:t>；</w:t>
            </w:r>
            <w:r>
              <w:rPr>
                <w:rFonts w:hint="eastAsia" w:cs="Times New Roman"/>
                <w:bCs/>
                <w:szCs w:val="32"/>
                <w:u w:val="single"/>
              </w:rPr>
              <w:t>压实填土</w:t>
            </w:r>
          </w:p>
        </w:tc>
        <w:tc>
          <w:tcPr>
            <w:tcW w:w="852" w:type="dxa"/>
            <w:vAlign w:val="center"/>
          </w:tcPr>
          <w:p w14:paraId="2E02ACB4">
            <w:pPr>
              <w:widowControl w:val="0"/>
              <w:jc w:val="right"/>
            </w:pPr>
            <w:r>
              <w:rPr>
                <w:rFonts w:hint="eastAsia"/>
              </w:rPr>
              <w:t>124.</w:t>
            </w:r>
          </w:p>
        </w:tc>
        <w:tc>
          <w:tcPr>
            <w:tcW w:w="3410" w:type="dxa"/>
            <w:vAlign w:val="center"/>
          </w:tcPr>
          <w:p w14:paraId="4D6031AE">
            <w:pPr>
              <w:widowControl w:val="0"/>
              <w:jc w:val="left"/>
            </w:pPr>
            <w:r>
              <w:rPr>
                <w:rFonts w:hint="eastAsia" w:cs="Times New Roman"/>
                <w:bCs/>
                <w:szCs w:val="32"/>
                <w:u w:val="single"/>
              </w:rPr>
              <w:t>自由膨胀率</w:t>
            </w:r>
            <w:r>
              <w:rPr>
                <w:rFonts w:hint="eastAsia" w:cs="Times New Roman"/>
                <w:bCs/>
                <w:szCs w:val="32"/>
              </w:rPr>
              <w:t>；</w:t>
            </w:r>
            <w:r>
              <w:rPr>
                <w:rFonts w:hint="eastAsia" w:cs="Times New Roman"/>
                <w:bCs/>
                <w:szCs w:val="32"/>
                <w:u w:val="single"/>
              </w:rPr>
              <w:t>膨胀力</w:t>
            </w:r>
          </w:p>
        </w:tc>
      </w:tr>
      <w:tr w14:paraId="231C5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5F404823">
            <w:pPr>
              <w:widowControl w:val="0"/>
              <w:jc w:val="right"/>
            </w:pPr>
            <w:r>
              <w:rPr>
                <w:rFonts w:hint="eastAsia"/>
              </w:rPr>
              <w:t>125.</w:t>
            </w:r>
          </w:p>
        </w:tc>
        <w:tc>
          <w:tcPr>
            <w:tcW w:w="3408" w:type="dxa"/>
            <w:vAlign w:val="center"/>
          </w:tcPr>
          <w:p w14:paraId="38EB7A65">
            <w:pPr>
              <w:widowControl w:val="0"/>
            </w:pPr>
            <w:r>
              <w:rPr>
                <w:rFonts w:hint="eastAsia" w:cs="Times New Roman"/>
                <w:bCs/>
                <w:szCs w:val="32"/>
                <w:u w:val="single"/>
              </w:rPr>
              <w:t>0.01mm</w:t>
            </w:r>
            <w:r>
              <w:rPr>
                <w:rFonts w:hint="eastAsia" w:cs="Times New Roman"/>
                <w:bCs/>
                <w:szCs w:val="32"/>
              </w:rPr>
              <w:t>；</w:t>
            </w:r>
            <w:r>
              <w:rPr>
                <w:rFonts w:hint="eastAsia" w:cs="Times New Roman"/>
                <w:bCs/>
                <w:szCs w:val="32"/>
                <w:u w:val="single"/>
              </w:rPr>
              <w:t>初始读数</w:t>
            </w:r>
          </w:p>
        </w:tc>
        <w:tc>
          <w:tcPr>
            <w:tcW w:w="852" w:type="dxa"/>
            <w:vAlign w:val="center"/>
          </w:tcPr>
          <w:p w14:paraId="1217C89F">
            <w:pPr>
              <w:widowControl w:val="0"/>
              <w:jc w:val="right"/>
            </w:pPr>
            <w:r>
              <w:rPr>
                <w:rFonts w:hint="eastAsia"/>
              </w:rPr>
              <w:t>126.</w:t>
            </w:r>
          </w:p>
        </w:tc>
        <w:tc>
          <w:tcPr>
            <w:tcW w:w="3410" w:type="dxa"/>
            <w:vAlign w:val="center"/>
          </w:tcPr>
          <w:p w14:paraId="34DBBC53">
            <w:pPr>
              <w:widowControl w:val="0"/>
              <w:jc w:val="left"/>
            </w:pPr>
            <w:r>
              <w:rPr>
                <w:rFonts w:hint="eastAsia" w:cs="Times New Roman"/>
                <w:bCs/>
                <w:szCs w:val="32"/>
                <w:u w:val="single"/>
              </w:rPr>
              <w:t>三</w:t>
            </w:r>
          </w:p>
        </w:tc>
      </w:tr>
      <w:tr w14:paraId="1268F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26548E32">
            <w:pPr>
              <w:widowControl w:val="0"/>
              <w:jc w:val="right"/>
            </w:pPr>
            <w:r>
              <w:rPr>
                <w:rFonts w:hint="eastAsia"/>
              </w:rPr>
              <w:t>127.</w:t>
            </w:r>
          </w:p>
        </w:tc>
        <w:tc>
          <w:tcPr>
            <w:tcW w:w="3408" w:type="dxa"/>
            <w:vAlign w:val="center"/>
          </w:tcPr>
          <w:p w14:paraId="23E67A3C">
            <w:pPr>
              <w:widowControl w:val="0"/>
            </w:pPr>
            <w:r>
              <w:rPr>
                <w:rFonts w:hint="eastAsia" w:cs="Times New Roman"/>
                <w:bCs/>
                <w:szCs w:val="32"/>
                <w:u w:val="single"/>
              </w:rPr>
              <w:t>厘米</w:t>
            </w:r>
            <w:r>
              <w:rPr>
                <w:rFonts w:hint="eastAsia" w:cs="Times New Roman"/>
                <w:bCs/>
                <w:szCs w:val="32"/>
              </w:rPr>
              <w:t>；</w:t>
            </w:r>
            <w:r>
              <w:rPr>
                <w:rFonts w:hint="eastAsia" w:cs="Times New Roman"/>
                <w:bCs/>
                <w:szCs w:val="32"/>
                <w:u w:val="single"/>
              </w:rPr>
              <w:t>毫米</w:t>
            </w:r>
          </w:p>
        </w:tc>
        <w:tc>
          <w:tcPr>
            <w:tcW w:w="852" w:type="dxa"/>
            <w:vAlign w:val="center"/>
          </w:tcPr>
          <w:p w14:paraId="7FADB766">
            <w:pPr>
              <w:widowControl w:val="0"/>
              <w:jc w:val="right"/>
            </w:pPr>
            <w:r>
              <w:rPr>
                <w:rFonts w:hint="eastAsia"/>
              </w:rPr>
              <w:t>128.</w:t>
            </w:r>
          </w:p>
        </w:tc>
        <w:tc>
          <w:tcPr>
            <w:tcW w:w="3410" w:type="dxa"/>
            <w:vAlign w:val="center"/>
          </w:tcPr>
          <w:p w14:paraId="0A15CDE5">
            <w:pPr>
              <w:widowControl w:val="0"/>
              <w:jc w:val="left"/>
            </w:pPr>
            <w:r>
              <w:rPr>
                <w:rFonts w:hint="eastAsia" w:cs="Times New Roman"/>
                <w:bCs/>
                <w:szCs w:val="32"/>
                <w:u w:val="single"/>
              </w:rPr>
              <w:t>黏性土</w:t>
            </w:r>
            <w:r>
              <w:rPr>
                <w:rFonts w:hint="eastAsia" w:cs="Times New Roman"/>
                <w:bCs/>
                <w:szCs w:val="32"/>
              </w:rPr>
              <w:t>；</w:t>
            </w:r>
            <w:r>
              <w:rPr>
                <w:rFonts w:hint="eastAsia" w:cs="Times New Roman"/>
                <w:bCs/>
                <w:szCs w:val="32"/>
                <w:u w:val="single"/>
              </w:rPr>
              <w:t>粉土</w:t>
            </w:r>
          </w:p>
        </w:tc>
      </w:tr>
      <w:tr w14:paraId="665C3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679FFE79">
            <w:pPr>
              <w:widowControl w:val="0"/>
              <w:jc w:val="right"/>
            </w:pPr>
            <w:r>
              <w:rPr>
                <w:rFonts w:hint="eastAsia"/>
              </w:rPr>
              <w:t>129.</w:t>
            </w:r>
          </w:p>
        </w:tc>
        <w:tc>
          <w:tcPr>
            <w:tcW w:w="3408" w:type="dxa"/>
            <w:vAlign w:val="center"/>
          </w:tcPr>
          <w:p w14:paraId="37BBB7BF">
            <w:pPr>
              <w:widowControl w:val="0"/>
            </w:pPr>
            <w:r>
              <w:rPr>
                <w:rFonts w:hint="eastAsia" w:cs="Times New Roman"/>
                <w:bCs/>
                <w:szCs w:val="32"/>
                <w:u w:val="single"/>
              </w:rPr>
              <w:t>80</w:t>
            </w:r>
            <w:r>
              <w:rPr>
                <w:rFonts w:hint="eastAsia" w:cs="Times New Roman"/>
                <w:bCs/>
                <w:szCs w:val="32"/>
              </w:rPr>
              <w:t>；</w:t>
            </w:r>
            <w:r>
              <w:rPr>
                <w:rFonts w:hint="eastAsia" w:cs="Times New Roman"/>
                <w:bCs/>
                <w:szCs w:val="32"/>
                <w:u w:val="single"/>
              </w:rPr>
              <w:t>65</w:t>
            </w:r>
          </w:p>
        </w:tc>
        <w:tc>
          <w:tcPr>
            <w:tcW w:w="852" w:type="dxa"/>
            <w:vAlign w:val="center"/>
          </w:tcPr>
          <w:p w14:paraId="4CBC8ECA">
            <w:pPr>
              <w:widowControl w:val="0"/>
              <w:jc w:val="right"/>
            </w:pPr>
            <w:r>
              <w:rPr>
                <w:rFonts w:hint="eastAsia"/>
              </w:rPr>
              <w:t>130.</w:t>
            </w:r>
          </w:p>
        </w:tc>
        <w:tc>
          <w:tcPr>
            <w:tcW w:w="3410" w:type="dxa"/>
            <w:vAlign w:val="center"/>
          </w:tcPr>
          <w:p w14:paraId="1AB0535B">
            <w:pPr>
              <w:widowControl w:val="0"/>
              <w:jc w:val="left"/>
            </w:pPr>
            <w:r>
              <w:rPr>
                <w:rFonts w:hint="eastAsia" w:cs="Times New Roman"/>
                <w:bCs/>
                <w:szCs w:val="32"/>
                <w:u w:val="single"/>
              </w:rPr>
              <w:t>轻型</w:t>
            </w:r>
            <w:r>
              <w:rPr>
                <w:rFonts w:hint="eastAsia" w:cs="Times New Roman"/>
                <w:bCs/>
                <w:szCs w:val="32"/>
              </w:rPr>
              <w:t>；</w:t>
            </w:r>
            <w:r>
              <w:rPr>
                <w:rFonts w:hint="eastAsia" w:cs="Times New Roman"/>
                <w:bCs/>
                <w:szCs w:val="32"/>
                <w:u w:val="single"/>
              </w:rPr>
              <w:t>超重型</w:t>
            </w:r>
          </w:p>
        </w:tc>
      </w:tr>
      <w:tr w14:paraId="1ACD1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10CC6526">
            <w:pPr>
              <w:widowControl w:val="0"/>
              <w:jc w:val="right"/>
            </w:pPr>
            <w:r>
              <w:rPr>
                <w:rFonts w:hint="eastAsia"/>
              </w:rPr>
              <w:t>131.</w:t>
            </w:r>
          </w:p>
        </w:tc>
        <w:tc>
          <w:tcPr>
            <w:tcW w:w="3408" w:type="dxa"/>
            <w:vAlign w:val="center"/>
          </w:tcPr>
          <w:p w14:paraId="04ED37E2">
            <w:pPr>
              <w:widowControl w:val="0"/>
            </w:pPr>
            <w:r>
              <w:rPr>
                <w:rFonts w:hint="eastAsia" w:cs="Times New Roman"/>
                <w:bCs/>
                <w:szCs w:val="32"/>
                <w:u w:val="single"/>
              </w:rPr>
              <w:t>软土</w:t>
            </w:r>
            <w:r>
              <w:rPr>
                <w:rFonts w:hint="eastAsia" w:cs="Times New Roman"/>
                <w:bCs/>
                <w:szCs w:val="32"/>
              </w:rPr>
              <w:t>；</w:t>
            </w:r>
            <w:r>
              <w:rPr>
                <w:rFonts w:hint="eastAsia" w:cs="Times New Roman"/>
                <w:bCs/>
                <w:szCs w:val="32"/>
                <w:u w:val="single"/>
              </w:rPr>
              <w:t>粉土</w:t>
            </w:r>
          </w:p>
        </w:tc>
        <w:tc>
          <w:tcPr>
            <w:tcW w:w="852" w:type="dxa"/>
            <w:vAlign w:val="center"/>
          </w:tcPr>
          <w:p w14:paraId="49635971">
            <w:pPr>
              <w:widowControl w:val="0"/>
              <w:jc w:val="right"/>
            </w:pPr>
            <w:r>
              <w:rPr>
                <w:rFonts w:hint="eastAsia"/>
              </w:rPr>
              <w:t>132.</w:t>
            </w:r>
          </w:p>
        </w:tc>
        <w:tc>
          <w:tcPr>
            <w:tcW w:w="3410" w:type="dxa"/>
            <w:vAlign w:val="center"/>
          </w:tcPr>
          <w:p w14:paraId="34F3213E">
            <w:pPr>
              <w:widowControl w:val="0"/>
              <w:jc w:val="left"/>
            </w:pPr>
            <w:r>
              <w:rPr>
                <w:rFonts w:hint="eastAsia" w:cs="Times New Roman"/>
                <w:bCs/>
                <w:szCs w:val="32"/>
                <w:u w:val="single"/>
              </w:rPr>
              <w:t>5</w:t>
            </w:r>
            <w:r>
              <w:rPr>
                <w:rFonts w:hint="eastAsia" w:cs="Times New Roman"/>
                <w:bCs/>
                <w:szCs w:val="32"/>
              </w:rPr>
              <w:t>；</w:t>
            </w:r>
            <w:r>
              <w:rPr>
                <w:rFonts w:hint="eastAsia" w:cs="Times New Roman"/>
                <w:bCs/>
                <w:szCs w:val="32"/>
                <w:u w:val="single"/>
              </w:rPr>
              <w:t>3</w:t>
            </w:r>
          </w:p>
        </w:tc>
      </w:tr>
      <w:tr w14:paraId="316E9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3431203B">
            <w:pPr>
              <w:widowControl w:val="0"/>
              <w:jc w:val="right"/>
            </w:pPr>
            <w:r>
              <w:rPr>
                <w:rFonts w:hint="eastAsia"/>
              </w:rPr>
              <w:t>133.</w:t>
            </w:r>
          </w:p>
        </w:tc>
        <w:tc>
          <w:tcPr>
            <w:tcW w:w="7670" w:type="dxa"/>
            <w:gridSpan w:val="3"/>
            <w:vAlign w:val="center"/>
          </w:tcPr>
          <w:p w14:paraId="43185606">
            <w:pPr>
              <w:widowControl w:val="0"/>
              <w:jc w:val="left"/>
            </w:pPr>
            <w:r>
              <w:rPr>
                <w:rFonts w:hint="eastAsia" w:cs="Times New Roman"/>
                <w:bCs/>
                <w:szCs w:val="32"/>
                <w:u w:val="single"/>
              </w:rPr>
              <w:t>土体结构及含水率</w:t>
            </w:r>
            <w:r>
              <w:rPr>
                <w:rFonts w:hint="eastAsia" w:cs="Times New Roman"/>
                <w:bCs/>
                <w:szCs w:val="32"/>
              </w:rPr>
              <w:t>；</w:t>
            </w:r>
            <w:r>
              <w:rPr>
                <w:rFonts w:hint="eastAsia" w:cs="Times New Roman"/>
                <w:bCs/>
                <w:szCs w:val="32"/>
                <w:u w:val="single"/>
              </w:rPr>
              <w:t>水压力及渗流</w:t>
            </w:r>
          </w:p>
        </w:tc>
      </w:tr>
      <w:tr w14:paraId="51C8C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6C2898B5">
            <w:pPr>
              <w:widowControl w:val="0"/>
              <w:jc w:val="right"/>
            </w:pPr>
            <w:r>
              <w:rPr>
                <w:rFonts w:hint="eastAsia"/>
              </w:rPr>
              <w:t>134.</w:t>
            </w:r>
          </w:p>
        </w:tc>
        <w:tc>
          <w:tcPr>
            <w:tcW w:w="7670" w:type="dxa"/>
            <w:gridSpan w:val="3"/>
            <w:vAlign w:val="center"/>
          </w:tcPr>
          <w:p w14:paraId="71A37D6E">
            <w:pPr>
              <w:widowControl w:val="0"/>
              <w:jc w:val="left"/>
              <w:rPr>
                <w:rFonts w:cs="Times New Roman"/>
                <w:bCs/>
                <w:szCs w:val="32"/>
                <w:u w:val="single"/>
              </w:rPr>
            </w:pPr>
            <w:r>
              <w:rPr>
                <w:rFonts w:hint="eastAsia" w:cs="Times New Roman"/>
                <w:bCs/>
                <w:szCs w:val="32"/>
                <w:u w:val="single"/>
              </w:rPr>
              <w:t>碎石土和砂土</w:t>
            </w:r>
            <w:r>
              <w:rPr>
                <w:rFonts w:hint="eastAsia" w:cs="Times New Roman"/>
                <w:bCs/>
                <w:szCs w:val="32"/>
              </w:rPr>
              <w:t>；</w:t>
            </w:r>
            <w:r>
              <w:rPr>
                <w:rFonts w:hint="eastAsia" w:cs="Times New Roman"/>
                <w:bCs/>
                <w:szCs w:val="32"/>
                <w:u w:val="single"/>
              </w:rPr>
              <w:t>粉土和黏性土</w:t>
            </w:r>
          </w:p>
        </w:tc>
      </w:tr>
      <w:tr w14:paraId="67A84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580680D1">
            <w:pPr>
              <w:widowControl w:val="0"/>
              <w:jc w:val="right"/>
            </w:pPr>
            <w:r>
              <w:rPr>
                <w:rFonts w:hint="eastAsia"/>
              </w:rPr>
              <w:t>135.</w:t>
            </w:r>
          </w:p>
        </w:tc>
        <w:tc>
          <w:tcPr>
            <w:tcW w:w="3408" w:type="dxa"/>
            <w:vAlign w:val="center"/>
          </w:tcPr>
          <w:p w14:paraId="4EE19FC6">
            <w:pPr>
              <w:widowControl w:val="0"/>
            </w:pPr>
            <w:r>
              <w:rPr>
                <w:rFonts w:hint="eastAsia" w:cs="Times New Roman"/>
                <w:bCs/>
                <w:szCs w:val="32"/>
                <w:u w:val="single"/>
              </w:rPr>
              <w:t>±0.03</w:t>
            </w:r>
          </w:p>
        </w:tc>
        <w:tc>
          <w:tcPr>
            <w:tcW w:w="852" w:type="dxa"/>
            <w:vAlign w:val="center"/>
          </w:tcPr>
          <w:p w14:paraId="3A348C98">
            <w:pPr>
              <w:widowControl w:val="0"/>
              <w:jc w:val="right"/>
            </w:pPr>
            <w:r>
              <w:rPr>
                <w:rFonts w:hint="eastAsia"/>
              </w:rPr>
              <w:t>136.</w:t>
            </w:r>
          </w:p>
        </w:tc>
        <w:tc>
          <w:tcPr>
            <w:tcW w:w="3410" w:type="dxa"/>
            <w:vAlign w:val="center"/>
          </w:tcPr>
          <w:p w14:paraId="2255EBFF">
            <w:pPr>
              <w:widowControl w:val="0"/>
              <w:jc w:val="left"/>
            </w:pPr>
            <w:r>
              <w:rPr>
                <w:rFonts w:hint="eastAsia" w:cs="Times New Roman"/>
                <w:bCs/>
                <w:w w:val="90"/>
                <w:szCs w:val="32"/>
                <w:u w:val="single"/>
              </w:rPr>
              <w:t>毛管饱和法</w:t>
            </w:r>
            <w:r>
              <w:rPr>
                <w:rFonts w:hint="eastAsia" w:cs="Times New Roman"/>
                <w:bCs/>
                <w:w w:val="90"/>
                <w:szCs w:val="32"/>
              </w:rPr>
              <w:t>；</w:t>
            </w:r>
            <w:r>
              <w:rPr>
                <w:rFonts w:hint="eastAsia" w:cs="Times New Roman"/>
                <w:bCs/>
                <w:w w:val="90"/>
                <w:szCs w:val="32"/>
                <w:u w:val="single"/>
              </w:rPr>
              <w:t>真空饱和法</w:t>
            </w:r>
          </w:p>
        </w:tc>
      </w:tr>
      <w:tr w14:paraId="574E1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2FCA3EB1">
            <w:pPr>
              <w:widowControl w:val="0"/>
              <w:jc w:val="right"/>
            </w:pPr>
            <w:r>
              <w:rPr>
                <w:rFonts w:hint="eastAsia"/>
              </w:rPr>
              <w:t>137.</w:t>
            </w:r>
          </w:p>
        </w:tc>
        <w:tc>
          <w:tcPr>
            <w:tcW w:w="3408" w:type="dxa"/>
            <w:vAlign w:val="center"/>
          </w:tcPr>
          <w:p w14:paraId="3BD1B8B3">
            <w:pPr>
              <w:widowControl w:val="0"/>
            </w:pPr>
            <w:r>
              <w:rPr>
                <w:rFonts w:hint="eastAsia" w:cs="Times New Roman"/>
                <w:bCs/>
                <w:szCs w:val="32"/>
                <w:u w:val="single"/>
              </w:rPr>
              <w:t>泥炭质土</w:t>
            </w:r>
            <w:r>
              <w:rPr>
                <w:rFonts w:hint="eastAsia" w:cs="Times New Roman"/>
                <w:bCs/>
                <w:szCs w:val="32"/>
              </w:rPr>
              <w:t>；</w:t>
            </w:r>
            <w:r>
              <w:rPr>
                <w:rFonts w:hint="eastAsia" w:cs="Times New Roman"/>
                <w:bCs/>
                <w:szCs w:val="32"/>
                <w:u w:val="single"/>
              </w:rPr>
              <w:t>泥炭</w:t>
            </w:r>
          </w:p>
        </w:tc>
        <w:tc>
          <w:tcPr>
            <w:tcW w:w="852" w:type="dxa"/>
            <w:vAlign w:val="center"/>
          </w:tcPr>
          <w:p w14:paraId="72F9B0E6">
            <w:pPr>
              <w:widowControl w:val="0"/>
              <w:jc w:val="right"/>
            </w:pPr>
            <w:r>
              <w:rPr>
                <w:rFonts w:hint="eastAsia"/>
              </w:rPr>
              <w:t>138.</w:t>
            </w:r>
          </w:p>
        </w:tc>
        <w:tc>
          <w:tcPr>
            <w:tcW w:w="3410" w:type="dxa"/>
            <w:vAlign w:val="center"/>
          </w:tcPr>
          <w:p w14:paraId="3E045B46">
            <w:pPr>
              <w:widowControl w:val="0"/>
              <w:jc w:val="left"/>
            </w:pPr>
            <w:r>
              <w:rPr>
                <w:rFonts w:hint="eastAsia" w:cs="Times New Roman"/>
                <w:bCs/>
                <w:w w:val="80"/>
                <w:szCs w:val="32"/>
                <w:u w:val="single"/>
              </w:rPr>
              <w:t>测压计式</w:t>
            </w:r>
            <w:r>
              <w:rPr>
                <w:rFonts w:hint="eastAsia" w:cs="Times New Roman"/>
                <w:bCs/>
                <w:w w:val="80"/>
                <w:szCs w:val="32"/>
              </w:rPr>
              <w:t>；</w:t>
            </w:r>
            <w:r>
              <w:rPr>
                <w:rFonts w:hint="eastAsia" w:cs="Times New Roman"/>
                <w:bCs/>
                <w:w w:val="80"/>
                <w:szCs w:val="32"/>
                <w:u w:val="single"/>
              </w:rPr>
              <w:t>孔压静力触探仪</w:t>
            </w:r>
          </w:p>
        </w:tc>
      </w:tr>
      <w:tr w14:paraId="25FE9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209710C5">
            <w:pPr>
              <w:widowControl w:val="0"/>
              <w:jc w:val="right"/>
            </w:pPr>
            <w:r>
              <w:rPr>
                <w:rFonts w:hint="eastAsia"/>
              </w:rPr>
              <w:t>139.</w:t>
            </w:r>
          </w:p>
        </w:tc>
        <w:tc>
          <w:tcPr>
            <w:tcW w:w="3408" w:type="dxa"/>
            <w:vAlign w:val="center"/>
          </w:tcPr>
          <w:p w14:paraId="65C04AA5">
            <w:pPr>
              <w:widowControl w:val="0"/>
            </w:pPr>
            <w:r>
              <w:rPr>
                <w:rFonts w:hint="eastAsia" w:cs="Times New Roman"/>
                <w:bCs/>
                <w:szCs w:val="32"/>
                <w:u w:val="single"/>
              </w:rPr>
              <w:t>直接观测法</w:t>
            </w:r>
            <w:r>
              <w:rPr>
                <w:rFonts w:hint="eastAsia" w:cs="Times New Roman"/>
                <w:bCs/>
                <w:szCs w:val="32"/>
              </w:rPr>
              <w:t>；</w:t>
            </w:r>
            <w:r>
              <w:rPr>
                <w:rFonts w:hint="eastAsia" w:cs="Times New Roman"/>
                <w:bCs/>
                <w:szCs w:val="32"/>
                <w:u w:val="single"/>
              </w:rPr>
              <w:t>土样管法</w:t>
            </w:r>
          </w:p>
        </w:tc>
        <w:tc>
          <w:tcPr>
            <w:tcW w:w="852" w:type="dxa"/>
            <w:vAlign w:val="center"/>
          </w:tcPr>
          <w:p w14:paraId="19624832">
            <w:pPr>
              <w:widowControl w:val="0"/>
              <w:jc w:val="right"/>
            </w:pPr>
            <w:r>
              <w:rPr>
                <w:rFonts w:hint="eastAsia"/>
              </w:rPr>
              <w:t>140.</w:t>
            </w:r>
          </w:p>
        </w:tc>
        <w:tc>
          <w:tcPr>
            <w:tcW w:w="3410" w:type="dxa"/>
            <w:vAlign w:val="center"/>
          </w:tcPr>
          <w:p w14:paraId="4EBBD58E">
            <w:pPr>
              <w:widowControl w:val="0"/>
              <w:jc w:val="left"/>
            </w:pPr>
            <w:r>
              <w:rPr>
                <w:rFonts w:hint="eastAsia" w:cs="Times New Roman"/>
                <w:bCs/>
                <w:szCs w:val="32"/>
                <w:u w:val="single"/>
              </w:rPr>
              <w:t>含水率较大</w:t>
            </w:r>
            <w:r>
              <w:rPr>
                <w:rFonts w:hint="eastAsia" w:cs="Times New Roman"/>
                <w:bCs/>
                <w:szCs w:val="32"/>
              </w:rPr>
              <w:t>；</w:t>
            </w:r>
            <w:r>
              <w:rPr>
                <w:rFonts w:hint="eastAsia" w:cs="Times New Roman"/>
                <w:bCs/>
                <w:szCs w:val="32"/>
                <w:u w:val="single"/>
              </w:rPr>
              <w:t>硬度较小</w:t>
            </w:r>
          </w:p>
        </w:tc>
      </w:tr>
      <w:tr w14:paraId="67726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716A254E">
            <w:pPr>
              <w:widowControl w:val="0"/>
              <w:jc w:val="right"/>
            </w:pPr>
            <w:r>
              <w:rPr>
                <w:rFonts w:hint="eastAsia"/>
              </w:rPr>
              <w:t>141.</w:t>
            </w:r>
          </w:p>
        </w:tc>
        <w:tc>
          <w:tcPr>
            <w:tcW w:w="3408" w:type="dxa"/>
            <w:vAlign w:val="center"/>
          </w:tcPr>
          <w:p w14:paraId="00844449">
            <w:pPr>
              <w:widowControl w:val="0"/>
            </w:pPr>
            <w:r>
              <w:rPr>
                <w:rFonts w:hint="eastAsia" w:cs="Times New Roman"/>
                <w:bCs/>
                <w:w w:val="90"/>
                <w:szCs w:val="32"/>
                <w:u w:val="single"/>
              </w:rPr>
              <w:t>等量替代法</w:t>
            </w:r>
            <w:r>
              <w:rPr>
                <w:rFonts w:hint="eastAsia" w:cs="Times New Roman"/>
                <w:bCs/>
                <w:w w:val="90"/>
                <w:szCs w:val="32"/>
              </w:rPr>
              <w:t>；</w:t>
            </w:r>
            <w:r>
              <w:rPr>
                <w:rFonts w:hint="eastAsia" w:cs="Times New Roman"/>
                <w:bCs/>
                <w:w w:val="90"/>
                <w:szCs w:val="32"/>
                <w:u w:val="single"/>
              </w:rPr>
              <w:t>相似级配法</w:t>
            </w:r>
          </w:p>
        </w:tc>
        <w:tc>
          <w:tcPr>
            <w:tcW w:w="852" w:type="dxa"/>
            <w:vAlign w:val="center"/>
          </w:tcPr>
          <w:p w14:paraId="487A9E8E">
            <w:pPr>
              <w:widowControl w:val="0"/>
              <w:jc w:val="right"/>
            </w:pPr>
            <w:r>
              <w:rPr>
                <w:rFonts w:hint="eastAsia"/>
              </w:rPr>
              <w:t>142.</w:t>
            </w:r>
          </w:p>
        </w:tc>
        <w:tc>
          <w:tcPr>
            <w:tcW w:w="3410" w:type="dxa"/>
            <w:vAlign w:val="center"/>
          </w:tcPr>
          <w:p w14:paraId="7566217B">
            <w:pPr>
              <w:widowControl w:val="0"/>
              <w:jc w:val="left"/>
            </w:pPr>
            <w:r>
              <w:rPr>
                <w:rFonts w:hint="eastAsia" w:cs="Times New Roman"/>
                <w:bCs/>
                <w:szCs w:val="32"/>
                <w:u w:val="single"/>
              </w:rPr>
              <w:t>0.05~0.10</w:t>
            </w:r>
            <w:r>
              <w:rPr>
                <w:rFonts w:hint="eastAsia" w:cs="Times New Roman"/>
                <w:bCs/>
                <w:szCs w:val="32"/>
              </w:rPr>
              <w:t>；</w:t>
            </w:r>
            <w:r>
              <w:rPr>
                <w:rFonts w:hint="eastAsia" w:cs="Times New Roman"/>
                <w:bCs/>
                <w:szCs w:val="32"/>
                <w:u w:val="single"/>
              </w:rPr>
              <w:t>0.1~0.5</w:t>
            </w:r>
          </w:p>
        </w:tc>
      </w:tr>
      <w:tr w14:paraId="46A51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3EF0BFA6">
            <w:pPr>
              <w:widowControl w:val="0"/>
              <w:jc w:val="right"/>
            </w:pPr>
            <w:r>
              <w:rPr>
                <w:rFonts w:hint="eastAsia"/>
              </w:rPr>
              <w:t>143.</w:t>
            </w:r>
          </w:p>
        </w:tc>
        <w:tc>
          <w:tcPr>
            <w:tcW w:w="3408" w:type="dxa"/>
            <w:vAlign w:val="center"/>
          </w:tcPr>
          <w:p w14:paraId="3999A6C5">
            <w:pPr>
              <w:widowControl w:val="0"/>
            </w:pPr>
            <w:r>
              <w:rPr>
                <w:rFonts w:hint="eastAsia" w:cs="Times New Roman"/>
                <w:bCs/>
                <w:szCs w:val="32"/>
                <w:u w:val="single"/>
              </w:rPr>
              <w:t>3%~5%</w:t>
            </w:r>
            <w:r>
              <w:rPr>
                <w:rFonts w:hint="eastAsia" w:cs="Times New Roman"/>
                <w:bCs/>
                <w:szCs w:val="32"/>
              </w:rPr>
              <w:t>；</w:t>
            </w:r>
            <w:r>
              <w:rPr>
                <w:rFonts w:hint="eastAsia" w:cs="Times New Roman"/>
                <w:bCs/>
                <w:szCs w:val="32"/>
                <w:u w:val="single"/>
              </w:rPr>
              <w:t>20%</w:t>
            </w:r>
          </w:p>
        </w:tc>
        <w:tc>
          <w:tcPr>
            <w:tcW w:w="852" w:type="dxa"/>
            <w:vAlign w:val="center"/>
          </w:tcPr>
          <w:p w14:paraId="2D99D371">
            <w:pPr>
              <w:widowControl w:val="0"/>
              <w:jc w:val="right"/>
            </w:pPr>
            <w:r>
              <w:rPr>
                <w:rFonts w:hint="eastAsia"/>
              </w:rPr>
              <w:t>144.</w:t>
            </w:r>
          </w:p>
        </w:tc>
        <w:tc>
          <w:tcPr>
            <w:tcW w:w="3410" w:type="dxa"/>
            <w:vAlign w:val="center"/>
          </w:tcPr>
          <w:p w14:paraId="4F49C9C8">
            <w:pPr>
              <w:widowControl w:val="0"/>
              <w:jc w:val="left"/>
            </w:pPr>
            <w:r>
              <w:rPr>
                <w:rFonts w:hint="eastAsia" w:cs="Times New Roman"/>
                <w:bCs/>
                <w:szCs w:val="32"/>
                <w:u w:val="single"/>
              </w:rPr>
              <w:t>风干状态</w:t>
            </w:r>
            <w:r>
              <w:rPr>
                <w:rFonts w:hint="eastAsia" w:cs="Times New Roman"/>
                <w:bCs/>
                <w:szCs w:val="32"/>
              </w:rPr>
              <w:t>；</w:t>
            </w:r>
            <w:r>
              <w:rPr>
                <w:rFonts w:hint="eastAsia" w:cs="Times New Roman"/>
                <w:bCs/>
                <w:szCs w:val="32"/>
                <w:u w:val="single"/>
              </w:rPr>
              <w:t>水下状态</w:t>
            </w:r>
          </w:p>
        </w:tc>
      </w:tr>
      <w:tr w14:paraId="057FB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52C481DE">
            <w:pPr>
              <w:widowControl w:val="0"/>
              <w:jc w:val="right"/>
            </w:pPr>
            <w:r>
              <w:rPr>
                <w:rFonts w:hint="eastAsia"/>
              </w:rPr>
              <w:t>145.</w:t>
            </w:r>
          </w:p>
        </w:tc>
        <w:tc>
          <w:tcPr>
            <w:tcW w:w="3408" w:type="dxa"/>
            <w:vAlign w:val="center"/>
          </w:tcPr>
          <w:p w14:paraId="729591C9">
            <w:pPr>
              <w:widowControl w:val="0"/>
            </w:pPr>
            <w:r>
              <w:rPr>
                <w:rFonts w:hint="eastAsia" w:cs="Times New Roman"/>
                <w:bCs/>
                <w:szCs w:val="32"/>
                <w:u w:val="single"/>
              </w:rPr>
              <w:t>±5%</w:t>
            </w:r>
            <w:r>
              <w:rPr>
                <w:rFonts w:hint="eastAsia" w:cs="Times New Roman"/>
                <w:bCs/>
                <w:szCs w:val="32"/>
              </w:rPr>
              <w:t>；</w:t>
            </w:r>
            <w:r>
              <w:rPr>
                <w:rFonts w:hint="eastAsia" w:cs="Times New Roman"/>
                <w:bCs/>
                <w:szCs w:val="32"/>
                <w:u w:val="single"/>
              </w:rPr>
              <w:t>±8%</w:t>
            </w:r>
          </w:p>
        </w:tc>
        <w:tc>
          <w:tcPr>
            <w:tcW w:w="852" w:type="dxa"/>
            <w:vAlign w:val="center"/>
          </w:tcPr>
          <w:p w14:paraId="30CC9249">
            <w:pPr>
              <w:widowControl w:val="0"/>
              <w:jc w:val="right"/>
            </w:pPr>
            <w:r>
              <w:rPr>
                <w:rFonts w:hint="eastAsia"/>
              </w:rPr>
              <w:t>146.</w:t>
            </w:r>
          </w:p>
        </w:tc>
        <w:tc>
          <w:tcPr>
            <w:tcW w:w="3410" w:type="dxa"/>
            <w:vAlign w:val="center"/>
          </w:tcPr>
          <w:p w14:paraId="29F3F815">
            <w:pPr>
              <w:widowControl w:val="0"/>
              <w:jc w:val="left"/>
            </w:pPr>
            <w:r>
              <w:rPr>
                <w:rFonts w:hint="eastAsia" w:cs="Times New Roman"/>
                <w:bCs/>
                <w:w w:val="80"/>
                <w:szCs w:val="32"/>
                <w:u w:val="single"/>
              </w:rPr>
              <w:t>无荷载膨胀率</w:t>
            </w:r>
            <w:r>
              <w:rPr>
                <w:rFonts w:hint="eastAsia" w:cs="Times New Roman"/>
                <w:bCs/>
                <w:w w:val="80"/>
                <w:szCs w:val="32"/>
              </w:rPr>
              <w:t>；</w:t>
            </w:r>
            <w:r>
              <w:rPr>
                <w:rFonts w:hint="eastAsia" w:cs="Times New Roman"/>
                <w:bCs/>
                <w:w w:val="80"/>
                <w:szCs w:val="32"/>
                <w:u w:val="single"/>
              </w:rPr>
              <w:t>有荷载膨胀率</w:t>
            </w:r>
          </w:p>
        </w:tc>
      </w:tr>
      <w:tr w14:paraId="2F019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2E43CDB4">
            <w:pPr>
              <w:widowControl w:val="0"/>
              <w:jc w:val="right"/>
            </w:pPr>
            <w:r>
              <w:rPr>
                <w:rFonts w:hint="eastAsia"/>
              </w:rPr>
              <w:t>147.</w:t>
            </w:r>
          </w:p>
        </w:tc>
        <w:tc>
          <w:tcPr>
            <w:tcW w:w="3408" w:type="dxa"/>
            <w:vAlign w:val="center"/>
          </w:tcPr>
          <w:p w14:paraId="714BB671">
            <w:pPr>
              <w:widowControl w:val="0"/>
            </w:pPr>
            <w:r>
              <w:rPr>
                <w:rFonts w:hint="eastAsia" w:cs="Times New Roman"/>
                <w:bCs/>
                <w:szCs w:val="32"/>
                <w:u w:val="single"/>
              </w:rPr>
              <w:t>30℃</w:t>
            </w:r>
          </w:p>
        </w:tc>
        <w:tc>
          <w:tcPr>
            <w:tcW w:w="852" w:type="dxa"/>
            <w:vAlign w:val="center"/>
          </w:tcPr>
          <w:p w14:paraId="292FAC91">
            <w:pPr>
              <w:widowControl w:val="0"/>
              <w:jc w:val="right"/>
            </w:pPr>
            <w:r>
              <w:rPr>
                <w:rFonts w:hint="eastAsia"/>
              </w:rPr>
              <w:t>148.</w:t>
            </w:r>
          </w:p>
        </w:tc>
        <w:tc>
          <w:tcPr>
            <w:tcW w:w="3410" w:type="dxa"/>
            <w:vAlign w:val="center"/>
          </w:tcPr>
          <w:p w14:paraId="65A0BBB9">
            <w:pPr>
              <w:widowControl w:val="0"/>
              <w:jc w:val="left"/>
            </w:pPr>
            <w:r>
              <w:rPr>
                <w:rFonts w:hint="eastAsia" w:cs="Times New Roman"/>
                <w:bCs/>
                <w:szCs w:val="32"/>
                <w:u w:val="single"/>
              </w:rPr>
              <w:t>饱和的黏土</w:t>
            </w:r>
            <w:r>
              <w:rPr>
                <w:rFonts w:hint="eastAsia" w:cs="Times New Roman"/>
                <w:bCs/>
                <w:szCs w:val="32"/>
              </w:rPr>
              <w:t>；</w:t>
            </w:r>
            <w:r>
              <w:rPr>
                <w:rFonts w:hint="eastAsia" w:cs="Times New Roman"/>
                <w:bCs/>
                <w:szCs w:val="32"/>
                <w:u w:val="single"/>
              </w:rPr>
              <w:t>砂质土</w:t>
            </w:r>
          </w:p>
        </w:tc>
      </w:tr>
      <w:tr w14:paraId="3C4D9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shd w:val="clear" w:color="auto" w:fill="auto"/>
            <w:vAlign w:val="center"/>
          </w:tcPr>
          <w:p w14:paraId="588E46DB">
            <w:pPr>
              <w:widowControl w:val="0"/>
              <w:jc w:val="right"/>
            </w:pPr>
            <w:r>
              <w:rPr>
                <w:rFonts w:hint="eastAsia"/>
              </w:rPr>
              <w:t>149.</w:t>
            </w:r>
          </w:p>
        </w:tc>
        <w:tc>
          <w:tcPr>
            <w:tcW w:w="3408" w:type="dxa"/>
            <w:vAlign w:val="center"/>
          </w:tcPr>
          <w:p w14:paraId="07087CC1">
            <w:pPr>
              <w:widowControl w:val="0"/>
            </w:pPr>
            <w:r>
              <w:rPr>
                <w:rFonts w:hint="eastAsia" w:cs="Times New Roman"/>
                <w:bCs/>
                <w:szCs w:val="32"/>
                <w:u w:val="single"/>
              </w:rPr>
              <w:t>固结不排水</w:t>
            </w:r>
            <w:r>
              <w:rPr>
                <w:rFonts w:hint="eastAsia" w:cs="Times New Roman"/>
                <w:bCs/>
                <w:szCs w:val="32"/>
              </w:rPr>
              <w:t>；</w:t>
            </w:r>
            <w:r>
              <w:rPr>
                <w:rFonts w:hint="eastAsia" w:cs="Times New Roman"/>
                <w:bCs/>
                <w:szCs w:val="32"/>
                <w:u w:val="single"/>
              </w:rPr>
              <w:t>固结排水</w:t>
            </w:r>
          </w:p>
        </w:tc>
        <w:tc>
          <w:tcPr>
            <w:tcW w:w="852" w:type="dxa"/>
            <w:vAlign w:val="center"/>
          </w:tcPr>
          <w:p w14:paraId="76663B7E">
            <w:pPr>
              <w:widowControl w:val="0"/>
              <w:jc w:val="right"/>
            </w:pPr>
            <w:r>
              <w:rPr>
                <w:rFonts w:hint="eastAsia"/>
              </w:rPr>
              <w:t>150.</w:t>
            </w:r>
          </w:p>
        </w:tc>
        <w:tc>
          <w:tcPr>
            <w:tcW w:w="3410" w:type="dxa"/>
            <w:vAlign w:val="center"/>
          </w:tcPr>
          <w:p w14:paraId="76D750D6">
            <w:pPr>
              <w:widowControl w:val="0"/>
              <w:jc w:val="left"/>
            </w:pPr>
            <w:r>
              <w:rPr>
                <w:rFonts w:hint="eastAsia" w:cs="Times New Roman"/>
                <w:bCs/>
                <w:szCs w:val="32"/>
                <w:u w:val="single"/>
              </w:rPr>
              <w:t>5%</w:t>
            </w:r>
            <w:r>
              <w:rPr>
                <w:rFonts w:hint="eastAsia" w:cs="Times New Roman"/>
                <w:bCs/>
                <w:szCs w:val="32"/>
              </w:rPr>
              <w:t>；</w:t>
            </w:r>
            <w:r>
              <w:rPr>
                <w:rFonts w:hint="eastAsia" w:cs="Times New Roman"/>
                <w:bCs/>
                <w:szCs w:val="32"/>
                <w:u w:val="single"/>
              </w:rPr>
              <w:t>5%~10%</w:t>
            </w:r>
          </w:p>
        </w:tc>
      </w:tr>
    </w:tbl>
    <w:p w14:paraId="7BD0D3C5">
      <w:pPr>
        <w:pStyle w:val="3"/>
        <w:tabs>
          <w:tab w:val="left" w:pos="0"/>
          <w:tab w:val="left" w:pos="2205"/>
          <w:tab w:val="left" w:pos="4410"/>
          <w:tab w:val="left" w:pos="6615"/>
        </w:tabs>
      </w:pPr>
      <w:r>
        <w:rPr>
          <w:rFonts w:hint="eastAsia"/>
        </w:rPr>
        <w:t>四、多选题（共计150题）</w:t>
      </w:r>
    </w:p>
    <w:tbl>
      <w:tblPr>
        <w:tblStyle w:val="8"/>
        <w:tblW w:w="850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6"/>
        <w:gridCol w:w="938"/>
        <w:gridCol w:w="765"/>
        <w:gridCol w:w="935"/>
        <w:gridCol w:w="765"/>
        <w:gridCol w:w="935"/>
        <w:gridCol w:w="765"/>
        <w:gridCol w:w="935"/>
        <w:gridCol w:w="765"/>
        <w:gridCol w:w="935"/>
      </w:tblGrid>
      <w:tr w14:paraId="17E5C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0AF2228F">
            <w:pPr>
              <w:widowControl w:val="0"/>
              <w:jc w:val="right"/>
              <w:rPr>
                <w:w w:val="90"/>
              </w:rPr>
            </w:pPr>
            <w:r>
              <w:rPr>
                <w:rFonts w:hint="eastAsia"/>
                <w:w w:val="90"/>
              </w:rPr>
              <w:t>1.</w:t>
            </w:r>
          </w:p>
        </w:tc>
        <w:tc>
          <w:tcPr>
            <w:tcW w:w="938" w:type="dxa"/>
          </w:tcPr>
          <w:p w14:paraId="0D0A6F5E">
            <w:pPr>
              <w:widowControl w:val="0"/>
              <w:jc w:val="left"/>
              <w:rPr>
                <w:w w:val="80"/>
              </w:rPr>
            </w:pPr>
            <w:r>
              <w:rPr>
                <w:rFonts w:hint="eastAsia"/>
                <w:w w:val="80"/>
              </w:rPr>
              <w:t>ABD</w:t>
            </w:r>
          </w:p>
        </w:tc>
        <w:tc>
          <w:tcPr>
            <w:tcW w:w="765" w:type="dxa"/>
            <w:shd w:val="clear" w:color="auto" w:fill="auto"/>
          </w:tcPr>
          <w:p w14:paraId="49B79151">
            <w:pPr>
              <w:widowControl w:val="0"/>
              <w:jc w:val="right"/>
            </w:pPr>
            <w:r>
              <w:rPr>
                <w:rFonts w:hint="eastAsia"/>
                <w:w w:val="90"/>
              </w:rPr>
              <w:t>2.</w:t>
            </w:r>
          </w:p>
        </w:tc>
        <w:tc>
          <w:tcPr>
            <w:tcW w:w="935" w:type="dxa"/>
            <w:shd w:val="clear" w:color="auto" w:fill="auto"/>
          </w:tcPr>
          <w:p w14:paraId="5C2C87CB">
            <w:pPr>
              <w:widowControl w:val="0"/>
              <w:jc w:val="left"/>
              <w:rPr>
                <w:w w:val="80"/>
              </w:rPr>
            </w:pPr>
            <w:r>
              <w:rPr>
                <w:rFonts w:hint="eastAsia"/>
                <w:w w:val="80"/>
              </w:rPr>
              <w:t>BCD</w:t>
            </w:r>
          </w:p>
        </w:tc>
        <w:tc>
          <w:tcPr>
            <w:tcW w:w="765" w:type="dxa"/>
            <w:shd w:val="clear" w:color="auto" w:fill="auto"/>
          </w:tcPr>
          <w:p w14:paraId="11059F9F">
            <w:pPr>
              <w:widowControl w:val="0"/>
              <w:jc w:val="right"/>
              <w:rPr>
                <w:w w:val="90"/>
              </w:rPr>
            </w:pPr>
            <w:r>
              <w:rPr>
                <w:rFonts w:hint="eastAsia"/>
                <w:w w:val="90"/>
              </w:rPr>
              <w:t>3.</w:t>
            </w:r>
          </w:p>
        </w:tc>
        <w:tc>
          <w:tcPr>
            <w:tcW w:w="935" w:type="dxa"/>
            <w:shd w:val="clear" w:color="auto" w:fill="auto"/>
          </w:tcPr>
          <w:p w14:paraId="4A0EED2F">
            <w:pPr>
              <w:widowControl w:val="0"/>
              <w:jc w:val="left"/>
              <w:rPr>
                <w:w w:val="80"/>
              </w:rPr>
            </w:pPr>
            <w:r>
              <w:rPr>
                <w:rFonts w:hint="eastAsia"/>
                <w:w w:val="80"/>
              </w:rPr>
              <w:t>AC</w:t>
            </w:r>
          </w:p>
        </w:tc>
        <w:tc>
          <w:tcPr>
            <w:tcW w:w="765" w:type="dxa"/>
            <w:shd w:val="clear" w:color="auto" w:fill="auto"/>
          </w:tcPr>
          <w:p w14:paraId="7A848B38">
            <w:pPr>
              <w:widowControl w:val="0"/>
              <w:jc w:val="right"/>
              <w:rPr>
                <w:w w:val="90"/>
              </w:rPr>
            </w:pPr>
            <w:r>
              <w:rPr>
                <w:rFonts w:hint="eastAsia"/>
                <w:w w:val="90"/>
              </w:rPr>
              <w:t>4.</w:t>
            </w:r>
          </w:p>
        </w:tc>
        <w:tc>
          <w:tcPr>
            <w:tcW w:w="935" w:type="dxa"/>
            <w:shd w:val="clear" w:color="auto" w:fill="auto"/>
          </w:tcPr>
          <w:p w14:paraId="7C6E2770">
            <w:pPr>
              <w:widowControl w:val="0"/>
              <w:jc w:val="left"/>
              <w:rPr>
                <w:w w:val="80"/>
              </w:rPr>
            </w:pPr>
            <w:r>
              <w:rPr>
                <w:rFonts w:hint="eastAsia"/>
                <w:w w:val="80"/>
              </w:rPr>
              <w:t>BC</w:t>
            </w:r>
          </w:p>
        </w:tc>
        <w:tc>
          <w:tcPr>
            <w:tcW w:w="765" w:type="dxa"/>
            <w:shd w:val="clear" w:color="auto" w:fill="auto"/>
          </w:tcPr>
          <w:p w14:paraId="3D476B9F">
            <w:pPr>
              <w:widowControl w:val="0"/>
              <w:jc w:val="right"/>
              <w:rPr>
                <w:w w:val="90"/>
              </w:rPr>
            </w:pPr>
            <w:r>
              <w:rPr>
                <w:rFonts w:hint="eastAsia"/>
                <w:w w:val="90"/>
              </w:rPr>
              <w:t>5.</w:t>
            </w:r>
          </w:p>
        </w:tc>
        <w:tc>
          <w:tcPr>
            <w:tcW w:w="935" w:type="dxa"/>
            <w:shd w:val="clear" w:color="auto" w:fill="auto"/>
          </w:tcPr>
          <w:p w14:paraId="25AF37BA">
            <w:pPr>
              <w:widowControl w:val="0"/>
              <w:jc w:val="left"/>
              <w:rPr>
                <w:w w:val="80"/>
              </w:rPr>
            </w:pPr>
            <w:r>
              <w:rPr>
                <w:rFonts w:hint="eastAsia"/>
                <w:w w:val="80"/>
              </w:rPr>
              <w:t>ABCD</w:t>
            </w:r>
          </w:p>
        </w:tc>
      </w:tr>
      <w:tr w14:paraId="677D8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03D56A0D">
            <w:pPr>
              <w:widowControl w:val="0"/>
              <w:jc w:val="right"/>
              <w:rPr>
                <w:w w:val="90"/>
              </w:rPr>
            </w:pPr>
            <w:r>
              <w:rPr>
                <w:rFonts w:hint="eastAsia"/>
                <w:w w:val="90"/>
              </w:rPr>
              <w:t>6.</w:t>
            </w:r>
          </w:p>
        </w:tc>
        <w:tc>
          <w:tcPr>
            <w:tcW w:w="938" w:type="dxa"/>
          </w:tcPr>
          <w:p w14:paraId="576FBA9D">
            <w:pPr>
              <w:widowControl w:val="0"/>
              <w:jc w:val="left"/>
              <w:rPr>
                <w:w w:val="80"/>
              </w:rPr>
            </w:pPr>
            <w:r>
              <w:rPr>
                <w:rFonts w:hint="eastAsia"/>
                <w:w w:val="80"/>
              </w:rPr>
              <w:t>ACD</w:t>
            </w:r>
          </w:p>
        </w:tc>
        <w:tc>
          <w:tcPr>
            <w:tcW w:w="765" w:type="dxa"/>
            <w:shd w:val="clear" w:color="auto" w:fill="auto"/>
          </w:tcPr>
          <w:p w14:paraId="5E1F38B7">
            <w:pPr>
              <w:widowControl w:val="0"/>
              <w:jc w:val="right"/>
              <w:rPr>
                <w:w w:val="90"/>
              </w:rPr>
            </w:pPr>
            <w:r>
              <w:rPr>
                <w:rFonts w:hint="eastAsia"/>
                <w:w w:val="90"/>
              </w:rPr>
              <w:t>7.</w:t>
            </w:r>
          </w:p>
        </w:tc>
        <w:tc>
          <w:tcPr>
            <w:tcW w:w="935" w:type="dxa"/>
            <w:shd w:val="clear" w:color="auto" w:fill="auto"/>
          </w:tcPr>
          <w:p w14:paraId="62C35F49">
            <w:pPr>
              <w:widowControl w:val="0"/>
              <w:jc w:val="left"/>
              <w:rPr>
                <w:w w:val="80"/>
              </w:rPr>
            </w:pPr>
            <w:r>
              <w:rPr>
                <w:rFonts w:hint="eastAsia"/>
                <w:w w:val="80"/>
              </w:rPr>
              <w:t>ABCD</w:t>
            </w:r>
          </w:p>
        </w:tc>
        <w:tc>
          <w:tcPr>
            <w:tcW w:w="765" w:type="dxa"/>
            <w:shd w:val="clear" w:color="auto" w:fill="auto"/>
          </w:tcPr>
          <w:p w14:paraId="62FE8700">
            <w:pPr>
              <w:widowControl w:val="0"/>
              <w:jc w:val="right"/>
              <w:rPr>
                <w:w w:val="90"/>
              </w:rPr>
            </w:pPr>
            <w:r>
              <w:rPr>
                <w:rFonts w:hint="eastAsia"/>
                <w:w w:val="90"/>
              </w:rPr>
              <w:t>8.</w:t>
            </w:r>
          </w:p>
        </w:tc>
        <w:tc>
          <w:tcPr>
            <w:tcW w:w="935" w:type="dxa"/>
            <w:shd w:val="clear" w:color="auto" w:fill="auto"/>
          </w:tcPr>
          <w:p w14:paraId="36B9697B">
            <w:pPr>
              <w:widowControl w:val="0"/>
              <w:jc w:val="left"/>
              <w:rPr>
                <w:w w:val="80"/>
              </w:rPr>
            </w:pPr>
            <w:r>
              <w:rPr>
                <w:rFonts w:hint="eastAsia"/>
                <w:w w:val="80"/>
              </w:rPr>
              <w:t>AD</w:t>
            </w:r>
          </w:p>
        </w:tc>
        <w:tc>
          <w:tcPr>
            <w:tcW w:w="765" w:type="dxa"/>
            <w:shd w:val="clear" w:color="auto" w:fill="auto"/>
          </w:tcPr>
          <w:p w14:paraId="575D9803">
            <w:pPr>
              <w:widowControl w:val="0"/>
              <w:jc w:val="right"/>
              <w:rPr>
                <w:w w:val="90"/>
              </w:rPr>
            </w:pPr>
            <w:r>
              <w:rPr>
                <w:rFonts w:hint="eastAsia"/>
                <w:w w:val="90"/>
              </w:rPr>
              <w:t>9.</w:t>
            </w:r>
          </w:p>
        </w:tc>
        <w:tc>
          <w:tcPr>
            <w:tcW w:w="935" w:type="dxa"/>
            <w:shd w:val="clear" w:color="auto" w:fill="auto"/>
          </w:tcPr>
          <w:p w14:paraId="26D5A741">
            <w:pPr>
              <w:widowControl w:val="0"/>
              <w:jc w:val="left"/>
              <w:rPr>
                <w:w w:val="80"/>
              </w:rPr>
            </w:pPr>
            <w:r>
              <w:rPr>
                <w:rFonts w:hint="eastAsia"/>
                <w:w w:val="80"/>
              </w:rPr>
              <w:t>ACD</w:t>
            </w:r>
          </w:p>
        </w:tc>
        <w:tc>
          <w:tcPr>
            <w:tcW w:w="765" w:type="dxa"/>
            <w:shd w:val="clear" w:color="auto" w:fill="auto"/>
          </w:tcPr>
          <w:p w14:paraId="0CFE52D6">
            <w:pPr>
              <w:widowControl w:val="0"/>
              <w:jc w:val="right"/>
              <w:rPr>
                <w:w w:val="90"/>
              </w:rPr>
            </w:pPr>
            <w:r>
              <w:rPr>
                <w:rFonts w:hint="eastAsia"/>
                <w:w w:val="90"/>
              </w:rPr>
              <w:t>10.</w:t>
            </w:r>
          </w:p>
        </w:tc>
        <w:tc>
          <w:tcPr>
            <w:tcW w:w="935" w:type="dxa"/>
            <w:shd w:val="clear" w:color="auto" w:fill="auto"/>
          </w:tcPr>
          <w:p w14:paraId="0F09A177">
            <w:pPr>
              <w:widowControl w:val="0"/>
              <w:jc w:val="left"/>
              <w:rPr>
                <w:w w:val="80"/>
              </w:rPr>
            </w:pPr>
            <w:r>
              <w:rPr>
                <w:rFonts w:hint="eastAsia"/>
                <w:w w:val="80"/>
              </w:rPr>
              <w:t>AD</w:t>
            </w:r>
          </w:p>
        </w:tc>
      </w:tr>
      <w:tr w14:paraId="17F0C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1C311AF0">
            <w:pPr>
              <w:widowControl w:val="0"/>
              <w:jc w:val="right"/>
              <w:rPr>
                <w:w w:val="90"/>
              </w:rPr>
            </w:pPr>
            <w:r>
              <w:rPr>
                <w:rFonts w:hint="eastAsia"/>
                <w:w w:val="90"/>
              </w:rPr>
              <w:t>11.</w:t>
            </w:r>
          </w:p>
        </w:tc>
        <w:tc>
          <w:tcPr>
            <w:tcW w:w="938" w:type="dxa"/>
          </w:tcPr>
          <w:p w14:paraId="1D9E5483">
            <w:pPr>
              <w:widowControl w:val="0"/>
              <w:jc w:val="left"/>
              <w:rPr>
                <w:w w:val="80"/>
              </w:rPr>
            </w:pPr>
            <w:r>
              <w:rPr>
                <w:rFonts w:hint="eastAsia"/>
                <w:w w:val="80"/>
              </w:rPr>
              <w:t>AD</w:t>
            </w:r>
          </w:p>
        </w:tc>
        <w:tc>
          <w:tcPr>
            <w:tcW w:w="765" w:type="dxa"/>
            <w:shd w:val="clear" w:color="auto" w:fill="auto"/>
          </w:tcPr>
          <w:p w14:paraId="5007DA22">
            <w:pPr>
              <w:widowControl w:val="0"/>
              <w:jc w:val="right"/>
              <w:rPr>
                <w:w w:val="90"/>
              </w:rPr>
            </w:pPr>
            <w:r>
              <w:rPr>
                <w:rFonts w:hint="eastAsia"/>
                <w:w w:val="90"/>
              </w:rPr>
              <w:t>12.</w:t>
            </w:r>
          </w:p>
        </w:tc>
        <w:tc>
          <w:tcPr>
            <w:tcW w:w="935" w:type="dxa"/>
            <w:shd w:val="clear" w:color="auto" w:fill="auto"/>
          </w:tcPr>
          <w:p w14:paraId="38A3A2D8">
            <w:pPr>
              <w:widowControl w:val="0"/>
              <w:jc w:val="left"/>
              <w:rPr>
                <w:w w:val="80"/>
              </w:rPr>
            </w:pPr>
            <w:r>
              <w:rPr>
                <w:rFonts w:hint="eastAsia"/>
                <w:w w:val="80"/>
              </w:rPr>
              <w:t>ABD</w:t>
            </w:r>
          </w:p>
        </w:tc>
        <w:tc>
          <w:tcPr>
            <w:tcW w:w="765" w:type="dxa"/>
            <w:shd w:val="clear" w:color="auto" w:fill="auto"/>
          </w:tcPr>
          <w:p w14:paraId="1EB26CA2">
            <w:pPr>
              <w:widowControl w:val="0"/>
              <w:jc w:val="right"/>
              <w:rPr>
                <w:w w:val="90"/>
              </w:rPr>
            </w:pPr>
            <w:r>
              <w:rPr>
                <w:rFonts w:hint="eastAsia"/>
                <w:w w:val="90"/>
              </w:rPr>
              <w:t>13.</w:t>
            </w:r>
          </w:p>
        </w:tc>
        <w:tc>
          <w:tcPr>
            <w:tcW w:w="935" w:type="dxa"/>
            <w:shd w:val="clear" w:color="auto" w:fill="auto"/>
          </w:tcPr>
          <w:p w14:paraId="73A76BFD">
            <w:pPr>
              <w:widowControl w:val="0"/>
              <w:jc w:val="left"/>
              <w:rPr>
                <w:w w:val="80"/>
              </w:rPr>
            </w:pPr>
            <w:r>
              <w:rPr>
                <w:rFonts w:hint="eastAsia"/>
                <w:w w:val="80"/>
              </w:rPr>
              <w:t>BC</w:t>
            </w:r>
          </w:p>
        </w:tc>
        <w:tc>
          <w:tcPr>
            <w:tcW w:w="765" w:type="dxa"/>
            <w:shd w:val="clear" w:color="auto" w:fill="auto"/>
          </w:tcPr>
          <w:p w14:paraId="216025D9">
            <w:pPr>
              <w:widowControl w:val="0"/>
              <w:jc w:val="right"/>
              <w:rPr>
                <w:w w:val="90"/>
              </w:rPr>
            </w:pPr>
            <w:r>
              <w:rPr>
                <w:rFonts w:hint="eastAsia"/>
                <w:w w:val="90"/>
              </w:rPr>
              <w:t>14.</w:t>
            </w:r>
          </w:p>
        </w:tc>
        <w:tc>
          <w:tcPr>
            <w:tcW w:w="935" w:type="dxa"/>
            <w:shd w:val="clear" w:color="auto" w:fill="auto"/>
          </w:tcPr>
          <w:p w14:paraId="2D75AB3C">
            <w:pPr>
              <w:widowControl w:val="0"/>
              <w:jc w:val="left"/>
              <w:rPr>
                <w:w w:val="80"/>
              </w:rPr>
            </w:pPr>
            <w:r>
              <w:rPr>
                <w:rFonts w:hint="eastAsia"/>
                <w:w w:val="80"/>
              </w:rPr>
              <w:t>AD</w:t>
            </w:r>
          </w:p>
        </w:tc>
        <w:tc>
          <w:tcPr>
            <w:tcW w:w="765" w:type="dxa"/>
            <w:shd w:val="clear" w:color="auto" w:fill="auto"/>
          </w:tcPr>
          <w:p w14:paraId="3ED8597C">
            <w:pPr>
              <w:widowControl w:val="0"/>
              <w:jc w:val="right"/>
              <w:rPr>
                <w:w w:val="90"/>
              </w:rPr>
            </w:pPr>
            <w:r>
              <w:rPr>
                <w:rFonts w:hint="eastAsia"/>
                <w:w w:val="90"/>
              </w:rPr>
              <w:t>15.</w:t>
            </w:r>
          </w:p>
        </w:tc>
        <w:tc>
          <w:tcPr>
            <w:tcW w:w="935" w:type="dxa"/>
            <w:shd w:val="clear" w:color="auto" w:fill="auto"/>
          </w:tcPr>
          <w:p w14:paraId="3942CA59">
            <w:pPr>
              <w:widowControl w:val="0"/>
              <w:jc w:val="left"/>
              <w:rPr>
                <w:w w:val="80"/>
              </w:rPr>
            </w:pPr>
            <w:r>
              <w:rPr>
                <w:rFonts w:hint="eastAsia"/>
                <w:w w:val="80"/>
              </w:rPr>
              <w:t>ACD</w:t>
            </w:r>
          </w:p>
        </w:tc>
      </w:tr>
      <w:tr w14:paraId="373BE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17915A5B">
            <w:pPr>
              <w:widowControl w:val="0"/>
              <w:jc w:val="right"/>
              <w:rPr>
                <w:w w:val="90"/>
              </w:rPr>
            </w:pPr>
            <w:r>
              <w:rPr>
                <w:rFonts w:hint="eastAsia"/>
                <w:w w:val="90"/>
              </w:rPr>
              <w:t>16.</w:t>
            </w:r>
          </w:p>
        </w:tc>
        <w:tc>
          <w:tcPr>
            <w:tcW w:w="938" w:type="dxa"/>
          </w:tcPr>
          <w:p w14:paraId="22581C83">
            <w:pPr>
              <w:widowControl w:val="0"/>
              <w:jc w:val="left"/>
              <w:rPr>
                <w:w w:val="80"/>
              </w:rPr>
            </w:pPr>
            <w:r>
              <w:rPr>
                <w:rFonts w:hint="eastAsia"/>
                <w:w w:val="80"/>
              </w:rPr>
              <w:t>ABC</w:t>
            </w:r>
          </w:p>
        </w:tc>
        <w:tc>
          <w:tcPr>
            <w:tcW w:w="765" w:type="dxa"/>
            <w:shd w:val="clear" w:color="auto" w:fill="auto"/>
          </w:tcPr>
          <w:p w14:paraId="451B32AF">
            <w:pPr>
              <w:widowControl w:val="0"/>
              <w:jc w:val="right"/>
              <w:rPr>
                <w:w w:val="90"/>
              </w:rPr>
            </w:pPr>
            <w:r>
              <w:rPr>
                <w:rFonts w:hint="eastAsia"/>
                <w:w w:val="90"/>
              </w:rPr>
              <w:t>17.</w:t>
            </w:r>
          </w:p>
        </w:tc>
        <w:tc>
          <w:tcPr>
            <w:tcW w:w="935" w:type="dxa"/>
            <w:shd w:val="clear" w:color="auto" w:fill="auto"/>
          </w:tcPr>
          <w:p w14:paraId="379F524B">
            <w:pPr>
              <w:widowControl w:val="0"/>
              <w:jc w:val="left"/>
              <w:rPr>
                <w:w w:val="80"/>
              </w:rPr>
            </w:pPr>
            <w:r>
              <w:rPr>
                <w:rFonts w:hint="eastAsia"/>
                <w:w w:val="80"/>
              </w:rPr>
              <w:t>BD</w:t>
            </w:r>
          </w:p>
        </w:tc>
        <w:tc>
          <w:tcPr>
            <w:tcW w:w="765" w:type="dxa"/>
            <w:shd w:val="clear" w:color="auto" w:fill="auto"/>
          </w:tcPr>
          <w:p w14:paraId="7B666FBF">
            <w:pPr>
              <w:widowControl w:val="0"/>
              <w:jc w:val="right"/>
              <w:rPr>
                <w:w w:val="90"/>
              </w:rPr>
            </w:pPr>
            <w:r>
              <w:rPr>
                <w:rFonts w:hint="eastAsia"/>
                <w:w w:val="90"/>
              </w:rPr>
              <w:t>18.</w:t>
            </w:r>
          </w:p>
        </w:tc>
        <w:tc>
          <w:tcPr>
            <w:tcW w:w="935" w:type="dxa"/>
            <w:shd w:val="clear" w:color="auto" w:fill="auto"/>
          </w:tcPr>
          <w:p w14:paraId="78DC5998">
            <w:pPr>
              <w:widowControl w:val="0"/>
              <w:jc w:val="left"/>
              <w:rPr>
                <w:w w:val="80"/>
              </w:rPr>
            </w:pPr>
            <w:r>
              <w:rPr>
                <w:rFonts w:hint="eastAsia"/>
                <w:w w:val="80"/>
              </w:rPr>
              <w:t>BD</w:t>
            </w:r>
          </w:p>
        </w:tc>
        <w:tc>
          <w:tcPr>
            <w:tcW w:w="765" w:type="dxa"/>
            <w:shd w:val="clear" w:color="auto" w:fill="auto"/>
          </w:tcPr>
          <w:p w14:paraId="1EE60A49">
            <w:pPr>
              <w:widowControl w:val="0"/>
              <w:jc w:val="right"/>
              <w:rPr>
                <w:w w:val="90"/>
              </w:rPr>
            </w:pPr>
            <w:r>
              <w:rPr>
                <w:rFonts w:hint="eastAsia"/>
                <w:w w:val="90"/>
              </w:rPr>
              <w:t>19.</w:t>
            </w:r>
          </w:p>
        </w:tc>
        <w:tc>
          <w:tcPr>
            <w:tcW w:w="935" w:type="dxa"/>
            <w:shd w:val="clear" w:color="auto" w:fill="auto"/>
          </w:tcPr>
          <w:p w14:paraId="5D722057">
            <w:pPr>
              <w:widowControl w:val="0"/>
              <w:jc w:val="left"/>
              <w:rPr>
                <w:w w:val="80"/>
              </w:rPr>
            </w:pPr>
            <w:r>
              <w:rPr>
                <w:rFonts w:hint="eastAsia"/>
                <w:w w:val="80"/>
              </w:rPr>
              <w:t>AD</w:t>
            </w:r>
          </w:p>
        </w:tc>
        <w:tc>
          <w:tcPr>
            <w:tcW w:w="765" w:type="dxa"/>
            <w:shd w:val="clear" w:color="auto" w:fill="auto"/>
          </w:tcPr>
          <w:p w14:paraId="7060AB21">
            <w:pPr>
              <w:widowControl w:val="0"/>
              <w:jc w:val="right"/>
              <w:rPr>
                <w:w w:val="90"/>
              </w:rPr>
            </w:pPr>
            <w:r>
              <w:rPr>
                <w:rFonts w:hint="eastAsia"/>
                <w:w w:val="90"/>
              </w:rPr>
              <w:t>20.</w:t>
            </w:r>
          </w:p>
        </w:tc>
        <w:tc>
          <w:tcPr>
            <w:tcW w:w="935" w:type="dxa"/>
            <w:shd w:val="clear" w:color="auto" w:fill="auto"/>
          </w:tcPr>
          <w:p w14:paraId="39D64399">
            <w:pPr>
              <w:widowControl w:val="0"/>
              <w:jc w:val="left"/>
              <w:rPr>
                <w:w w:val="80"/>
              </w:rPr>
            </w:pPr>
            <w:r>
              <w:rPr>
                <w:rFonts w:hint="eastAsia"/>
                <w:w w:val="80"/>
              </w:rPr>
              <w:t>AB</w:t>
            </w:r>
          </w:p>
        </w:tc>
      </w:tr>
      <w:tr w14:paraId="727AC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696077E1">
            <w:pPr>
              <w:widowControl w:val="0"/>
              <w:jc w:val="right"/>
              <w:rPr>
                <w:w w:val="90"/>
              </w:rPr>
            </w:pPr>
            <w:r>
              <w:rPr>
                <w:rFonts w:hint="eastAsia"/>
                <w:w w:val="90"/>
              </w:rPr>
              <w:t>21.</w:t>
            </w:r>
          </w:p>
        </w:tc>
        <w:tc>
          <w:tcPr>
            <w:tcW w:w="938" w:type="dxa"/>
          </w:tcPr>
          <w:p w14:paraId="790D446E">
            <w:pPr>
              <w:widowControl w:val="0"/>
              <w:jc w:val="left"/>
              <w:rPr>
                <w:w w:val="80"/>
              </w:rPr>
            </w:pPr>
            <w:r>
              <w:rPr>
                <w:rFonts w:hint="eastAsia"/>
                <w:w w:val="80"/>
              </w:rPr>
              <w:t>ABD</w:t>
            </w:r>
          </w:p>
        </w:tc>
        <w:tc>
          <w:tcPr>
            <w:tcW w:w="765" w:type="dxa"/>
            <w:shd w:val="clear" w:color="auto" w:fill="auto"/>
          </w:tcPr>
          <w:p w14:paraId="06ED3489">
            <w:pPr>
              <w:widowControl w:val="0"/>
              <w:jc w:val="right"/>
              <w:rPr>
                <w:w w:val="90"/>
              </w:rPr>
            </w:pPr>
            <w:r>
              <w:rPr>
                <w:rFonts w:hint="eastAsia"/>
                <w:w w:val="90"/>
              </w:rPr>
              <w:t>22.</w:t>
            </w:r>
          </w:p>
        </w:tc>
        <w:tc>
          <w:tcPr>
            <w:tcW w:w="935" w:type="dxa"/>
            <w:shd w:val="clear" w:color="auto" w:fill="auto"/>
          </w:tcPr>
          <w:p w14:paraId="3258D39B">
            <w:pPr>
              <w:widowControl w:val="0"/>
              <w:jc w:val="left"/>
              <w:rPr>
                <w:w w:val="80"/>
              </w:rPr>
            </w:pPr>
            <w:r>
              <w:rPr>
                <w:rFonts w:hint="eastAsia"/>
                <w:w w:val="80"/>
              </w:rPr>
              <w:t>AC</w:t>
            </w:r>
          </w:p>
        </w:tc>
        <w:tc>
          <w:tcPr>
            <w:tcW w:w="765" w:type="dxa"/>
            <w:shd w:val="clear" w:color="auto" w:fill="auto"/>
          </w:tcPr>
          <w:p w14:paraId="295E1DF9">
            <w:pPr>
              <w:widowControl w:val="0"/>
              <w:jc w:val="right"/>
              <w:rPr>
                <w:w w:val="90"/>
              </w:rPr>
            </w:pPr>
            <w:r>
              <w:rPr>
                <w:rFonts w:hint="eastAsia"/>
                <w:w w:val="90"/>
              </w:rPr>
              <w:t>23.</w:t>
            </w:r>
          </w:p>
        </w:tc>
        <w:tc>
          <w:tcPr>
            <w:tcW w:w="935" w:type="dxa"/>
            <w:shd w:val="clear" w:color="auto" w:fill="auto"/>
          </w:tcPr>
          <w:p w14:paraId="3D853A1A">
            <w:pPr>
              <w:widowControl w:val="0"/>
              <w:jc w:val="left"/>
              <w:rPr>
                <w:w w:val="80"/>
              </w:rPr>
            </w:pPr>
            <w:r>
              <w:rPr>
                <w:rFonts w:hint="eastAsia"/>
                <w:w w:val="80"/>
              </w:rPr>
              <w:t>BC</w:t>
            </w:r>
          </w:p>
        </w:tc>
        <w:tc>
          <w:tcPr>
            <w:tcW w:w="765" w:type="dxa"/>
            <w:shd w:val="clear" w:color="auto" w:fill="auto"/>
          </w:tcPr>
          <w:p w14:paraId="18D0BED7">
            <w:pPr>
              <w:widowControl w:val="0"/>
              <w:jc w:val="right"/>
              <w:rPr>
                <w:w w:val="90"/>
              </w:rPr>
            </w:pPr>
            <w:r>
              <w:rPr>
                <w:rFonts w:hint="eastAsia"/>
                <w:w w:val="90"/>
              </w:rPr>
              <w:t>24.</w:t>
            </w:r>
          </w:p>
        </w:tc>
        <w:tc>
          <w:tcPr>
            <w:tcW w:w="935" w:type="dxa"/>
            <w:shd w:val="clear" w:color="auto" w:fill="auto"/>
          </w:tcPr>
          <w:p w14:paraId="638474EA">
            <w:pPr>
              <w:widowControl w:val="0"/>
              <w:jc w:val="left"/>
              <w:rPr>
                <w:w w:val="80"/>
              </w:rPr>
            </w:pPr>
            <w:r>
              <w:rPr>
                <w:rFonts w:hint="eastAsia"/>
                <w:w w:val="80"/>
              </w:rPr>
              <w:t>AC</w:t>
            </w:r>
          </w:p>
        </w:tc>
        <w:tc>
          <w:tcPr>
            <w:tcW w:w="765" w:type="dxa"/>
            <w:shd w:val="clear" w:color="auto" w:fill="auto"/>
          </w:tcPr>
          <w:p w14:paraId="3F75BE9E">
            <w:pPr>
              <w:widowControl w:val="0"/>
              <w:jc w:val="right"/>
              <w:rPr>
                <w:w w:val="90"/>
              </w:rPr>
            </w:pPr>
            <w:r>
              <w:rPr>
                <w:rFonts w:hint="eastAsia"/>
                <w:w w:val="90"/>
              </w:rPr>
              <w:t>25.</w:t>
            </w:r>
          </w:p>
        </w:tc>
        <w:tc>
          <w:tcPr>
            <w:tcW w:w="935" w:type="dxa"/>
            <w:shd w:val="clear" w:color="auto" w:fill="auto"/>
          </w:tcPr>
          <w:p w14:paraId="2BA9D468">
            <w:pPr>
              <w:widowControl w:val="0"/>
              <w:jc w:val="left"/>
              <w:rPr>
                <w:w w:val="80"/>
              </w:rPr>
            </w:pPr>
            <w:r>
              <w:rPr>
                <w:rFonts w:hint="eastAsia"/>
                <w:w w:val="80"/>
              </w:rPr>
              <w:t>AD</w:t>
            </w:r>
          </w:p>
        </w:tc>
      </w:tr>
      <w:tr w14:paraId="1F059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2A81F1F6">
            <w:pPr>
              <w:widowControl w:val="0"/>
              <w:jc w:val="right"/>
              <w:rPr>
                <w:w w:val="90"/>
              </w:rPr>
            </w:pPr>
            <w:r>
              <w:rPr>
                <w:rFonts w:hint="eastAsia"/>
                <w:w w:val="90"/>
              </w:rPr>
              <w:t>26.</w:t>
            </w:r>
          </w:p>
        </w:tc>
        <w:tc>
          <w:tcPr>
            <w:tcW w:w="938" w:type="dxa"/>
          </w:tcPr>
          <w:p w14:paraId="02BD86D7">
            <w:pPr>
              <w:widowControl w:val="0"/>
              <w:jc w:val="left"/>
              <w:rPr>
                <w:w w:val="80"/>
              </w:rPr>
            </w:pPr>
            <w:r>
              <w:rPr>
                <w:rFonts w:hint="eastAsia"/>
                <w:w w:val="80"/>
              </w:rPr>
              <w:t>AC</w:t>
            </w:r>
          </w:p>
        </w:tc>
        <w:tc>
          <w:tcPr>
            <w:tcW w:w="765" w:type="dxa"/>
            <w:shd w:val="clear" w:color="auto" w:fill="auto"/>
          </w:tcPr>
          <w:p w14:paraId="386FD7CE">
            <w:pPr>
              <w:widowControl w:val="0"/>
              <w:jc w:val="right"/>
              <w:rPr>
                <w:w w:val="90"/>
              </w:rPr>
            </w:pPr>
            <w:r>
              <w:rPr>
                <w:rFonts w:hint="eastAsia"/>
                <w:w w:val="90"/>
              </w:rPr>
              <w:t>27.</w:t>
            </w:r>
          </w:p>
        </w:tc>
        <w:tc>
          <w:tcPr>
            <w:tcW w:w="935" w:type="dxa"/>
            <w:shd w:val="clear" w:color="auto" w:fill="auto"/>
          </w:tcPr>
          <w:p w14:paraId="09A08411">
            <w:pPr>
              <w:widowControl w:val="0"/>
              <w:jc w:val="left"/>
              <w:rPr>
                <w:w w:val="80"/>
              </w:rPr>
            </w:pPr>
            <w:r>
              <w:rPr>
                <w:rFonts w:hint="eastAsia"/>
                <w:w w:val="80"/>
                <w:lang w:val="en-US" w:eastAsia="zh-CN"/>
              </w:rPr>
              <w:t>B</w:t>
            </w:r>
            <w:r>
              <w:rPr>
                <w:rFonts w:hint="eastAsia"/>
                <w:w w:val="80"/>
              </w:rPr>
              <w:t>C</w:t>
            </w:r>
          </w:p>
        </w:tc>
        <w:tc>
          <w:tcPr>
            <w:tcW w:w="765" w:type="dxa"/>
            <w:shd w:val="clear" w:color="auto" w:fill="auto"/>
          </w:tcPr>
          <w:p w14:paraId="5EFB6BDC">
            <w:pPr>
              <w:widowControl w:val="0"/>
              <w:jc w:val="right"/>
              <w:rPr>
                <w:w w:val="90"/>
              </w:rPr>
            </w:pPr>
            <w:r>
              <w:rPr>
                <w:rFonts w:hint="eastAsia"/>
                <w:w w:val="90"/>
              </w:rPr>
              <w:t>28.</w:t>
            </w:r>
          </w:p>
        </w:tc>
        <w:tc>
          <w:tcPr>
            <w:tcW w:w="935" w:type="dxa"/>
            <w:shd w:val="clear" w:color="auto" w:fill="auto"/>
          </w:tcPr>
          <w:p w14:paraId="6668D806">
            <w:pPr>
              <w:widowControl w:val="0"/>
              <w:jc w:val="left"/>
              <w:rPr>
                <w:w w:val="80"/>
              </w:rPr>
            </w:pPr>
            <w:r>
              <w:rPr>
                <w:rFonts w:hint="eastAsia"/>
                <w:w w:val="80"/>
              </w:rPr>
              <w:t>ACD</w:t>
            </w:r>
          </w:p>
        </w:tc>
        <w:tc>
          <w:tcPr>
            <w:tcW w:w="765" w:type="dxa"/>
            <w:shd w:val="clear" w:color="auto" w:fill="auto"/>
          </w:tcPr>
          <w:p w14:paraId="699F1A14">
            <w:pPr>
              <w:widowControl w:val="0"/>
              <w:jc w:val="right"/>
              <w:rPr>
                <w:w w:val="90"/>
              </w:rPr>
            </w:pPr>
            <w:r>
              <w:rPr>
                <w:rFonts w:hint="eastAsia"/>
                <w:w w:val="90"/>
              </w:rPr>
              <w:t>29.</w:t>
            </w:r>
          </w:p>
        </w:tc>
        <w:tc>
          <w:tcPr>
            <w:tcW w:w="935" w:type="dxa"/>
            <w:shd w:val="clear" w:color="auto" w:fill="auto"/>
          </w:tcPr>
          <w:p w14:paraId="6627A2DB">
            <w:pPr>
              <w:widowControl w:val="0"/>
              <w:jc w:val="left"/>
              <w:rPr>
                <w:w w:val="80"/>
              </w:rPr>
            </w:pPr>
            <w:r>
              <w:rPr>
                <w:rFonts w:hint="eastAsia"/>
                <w:w w:val="80"/>
              </w:rPr>
              <w:t>AC</w:t>
            </w:r>
          </w:p>
        </w:tc>
        <w:tc>
          <w:tcPr>
            <w:tcW w:w="765" w:type="dxa"/>
            <w:shd w:val="clear" w:color="auto" w:fill="auto"/>
          </w:tcPr>
          <w:p w14:paraId="792A94D4">
            <w:pPr>
              <w:widowControl w:val="0"/>
              <w:jc w:val="right"/>
              <w:rPr>
                <w:w w:val="90"/>
              </w:rPr>
            </w:pPr>
            <w:r>
              <w:rPr>
                <w:rFonts w:hint="eastAsia"/>
                <w:w w:val="90"/>
              </w:rPr>
              <w:t>30.</w:t>
            </w:r>
          </w:p>
        </w:tc>
        <w:tc>
          <w:tcPr>
            <w:tcW w:w="935" w:type="dxa"/>
            <w:shd w:val="clear" w:color="auto" w:fill="auto"/>
          </w:tcPr>
          <w:p w14:paraId="046273A1">
            <w:pPr>
              <w:widowControl w:val="0"/>
              <w:jc w:val="left"/>
              <w:rPr>
                <w:w w:val="80"/>
              </w:rPr>
            </w:pPr>
            <w:r>
              <w:rPr>
                <w:rFonts w:hint="eastAsia"/>
                <w:w w:val="80"/>
              </w:rPr>
              <w:t>BC</w:t>
            </w:r>
          </w:p>
        </w:tc>
      </w:tr>
      <w:tr w14:paraId="455E4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23E5DB27">
            <w:pPr>
              <w:widowControl w:val="0"/>
              <w:jc w:val="right"/>
              <w:rPr>
                <w:w w:val="90"/>
              </w:rPr>
            </w:pPr>
            <w:r>
              <w:rPr>
                <w:rFonts w:hint="eastAsia"/>
                <w:w w:val="90"/>
              </w:rPr>
              <w:t>31.</w:t>
            </w:r>
          </w:p>
        </w:tc>
        <w:tc>
          <w:tcPr>
            <w:tcW w:w="938" w:type="dxa"/>
          </w:tcPr>
          <w:p w14:paraId="7F889FB2">
            <w:pPr>
              <w:widowControl w:val="0"/>
              <w:jc w:val="left"/>
              <w:rPr>
                <w:w w:val="80"/>
              </w:rPr>
            </w:pPr>
            <w:r>
              <w:rPr>
                <w:rFonts w:hint="eastAsia"/>
                <w:w w:val="80"/>
              </w:rPr>
              <w:t>ABD</w:t>
            </w:r>
          </w:p>
        </w:tc>
        <w:tc>
          <w:tcPr>
            <w:tcW w:w="765" w:type="dxa"/>
            <w:shd w:val="clear" w:color="auto" w:fill="auto"/>
          </w:tcPr>
          <w:p w14:paraId="29ADBEA9">
            <w:pPr>
              <w:widowControl w:val="0"/>
              <w:jc w:val="right"/>
              <w:rPr>
                <w:w w:val="90"/>
              </w:rPr>
            </w:pPr>
            <w:r>
              <w:rPr>
                <w:rFonts w:hint="eastAsia"/>
                <w:w w:val="90"/>
              </w:rPr>
              <w:t>32.</w:t>
            </w:r>
          </w:p>
        </w:tc>
        <w:tc>
          <w:tcPr>
            <w:tcW w:w="935" w:type="dxa"/>
            <w:shd w:val="clear" w:color="auto" w:fill="auto"/>
          </w:tcPr>
          <w:p w14:paraId="69AC8700">
            <w:pPr>
              <w:widowControl w:val="0"/>
              <w:jc w:val="left"/>
              <w:rPr>
                <w:w w:val="80"/>
              </w:rPr>
            </w:pPr>
            <w:r>
              <w:rPr>
                <w:rFonts w:hint="eastAsia"/>
                <w:w w:val="80"/>
              </w:rPr>
              <w:t>AB</w:t>
            </w:r>
          </w:p>
        </w:tc>
        <w:tc>
          <w:tcPr>
            <w:tcW w:w="765" w:type="dxa"/>
            <w:shd w:val="clear" w:color="auto" w:fill="auto"/>
          </w:tcPr>
          <w:p w14:paraId="4522BF9F">
            <w:pPr>
              <w:widowControl w:val="0"/>
              <w:jc w:val="right"/>
              <w:rPr>
                <w:w w:val="90"/>
              </w:rPr>
            </w:pPr>
            <w:r>
              <w:rPr>
                <w:rFonts w:hint="eastAsia"/>
                <w:w w:val="90"/>
              </w:rPr>
              <w:t>33.</w:t>
            </w:r>
          </w:p>
        </w:tc>
        <w:tc>
          <w:tcPr>
            <w:tcW w:w="935" w:type="dxa"/>
            <w:shd w:val="clear" w:color="auto" w:fill="auto"/>
          </w:tcPr>
          <w:p w14:paraId="06ECCD28">
            <w:pPr>
              <w:widowControl w:val="0"/>
              <w:jc w:val="left"/>
              <w:rPr>
                <w:w w:val="80"/>
              </w:rPr>
            </w:pPr>
            <w:r>
              <w:rPr>
                <w:rFonts w:hint="eastAsia"/>
                <w:w w:val="80"/>
              </w:rPr>
              <w:t>BC</w:t>
            </w:r>
          </w:p>
        </w:tc>
        <w:tc>
          <w:tcPr>
            <w:tcW w:w="765" w:type="dxa"/>
            <w:shd w:val="clear" w:color="auto" w:fill="auto"/>
          </w:tcPr>
          <w:p w14:paraId="520E9A0F">
            <w:pPr>
              <w:widowControl w:val="0"/>
              <w:jc w:val="right"/>
              <w:rPr>
                <w:w w:val="90"/>
              </w:rPr>
            </w:pPr>
            <w:r>
              <w:rPr>
                <w:rFonts w:hint="eastAsia"/>
                <w:w w:val="90"/>
              </w:rPr>
              <w:t>34.</w:t>
            </w:r>
          </w:p>
        </w:tc>
        <w:tc>
          <w:tcPr>
            <w:tcW w:w="935" w:type="dxa"/>
            <w:shd w:val="clear" w:color="auto" w:fill="auto"/>
          </w:tcPr>
          <w:p w14:paraId="3AA571A3">
            <w:pPr>
              <w:widowControl w:val="0"/>
              <w:jc w:val="left"/>
              <w:rPr>
                <w:w w:val="80"/>
              </w:rPr>
            </w:pPr>
            <w:r>
              <w:rPr>
                <w:rFonts w:hint="eastAsia"/>
                <w:w w:val="80"/>
              </w:rPr>
              <w:t>BC</w:t>
            </w:r>
          </w:p>
        </w:tc>
        <w:tc>
          <w:tcPr>
            <w:tcW w:w="765" w:type="dxa"/>
            <w:shd w:val="clear" w:color="auto" w:fill="auto"/>
          </w:tcPr>
          <w:p w14:paraId="569F51DA">
            <w:pPr>
              <w:widowControl w:val="0"/>
              <w:jc w:val="right"/>
              <w:rPr>
                <w:w w:val="90"/>
              </w:rPr>
            </w:pPr>
            <w:r>
              <w:rPr>
                <w:rFonts w:hint="eastAsia"/>
                <w:w w:val="90"/>
              </w:rPr>
              <w:t>35.</w:t>
            </w:r>
          </w:p>
        </w:tc>
        <w:tc>
          <w:tcPr>
            <w:tcW w:w="935" w:type="dxa"/>
            <w:shd w:val="clear" w:color="auto" w:fill="auto"/>
          </w:tcPr>
          <w:p w14:paraId="5DE95C58">
            <w:pPr>
              <w:widowControl w:val="0"/>
              <w:jc w:val="left"/>
              <w:rPr>
                <w:w w:val="80"/>
              </w:rPr>
            </w:pPr>
            <w:r>
              <w:rPr>
                <w:rFonts w:hint="eastAsia"/>
                <w:w w:val="80"/>
              </w:rPr>
              <w:t>ABCD</w:t>
            </w:r>
          </w:p>
        </w:tc>
      </w:tr>
      <w:tr w14:paraId="6432F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40870689">
            <w:pPr>
              <w:widowControl w:val="0"/>
              <w:jc w:val="right"/>
              <w:rPr>
                <w:w w:val="90"/>
              </w:rPr>
            </w:pPr>
            <w:r>
              <w:rPr>
                <w:rFonts w:hint="eastAsia"/>
                <w:w w:val="90"/>
              </w:rPr>
              <w:t>36.</w:t>
            </w:r>
          </w:p>
        </w:tc>
        <w:tc>
          <w:tcPr>
            <w:tcW w:w="938" w:type="dxa"/>
          </w:tcPr>
          <w:p w14:paraId="2E407367">
            <w:pPr>
              <w:widowControl w:val="0"/>
              <w:jc w:val="left"/>
              <w:rPr>
                <w:w w:val="80"/>
              </w:rPr>
            </w:pPr>
            <w:r>
              <w:rPr>
                <w:rFonts w:hint="eastAsia"/>
                <w:w w:val="80"/>
              </w:rPr>
              <w:t>AB</w:t>
            </w:r>
          </w:p>
        </w:tc>
        <w:tc>
          <w:tcPr>
            <w:tcW w:w="765" w:type="dxa"/>
            <w:shd w:val="clear" w:color="auto" w:fill="auto"/>
          </w:tcPr>
          <w:p w14:paraId="43DFB01F">
            <w:pPr>
              <w:widowControl w:val="0"/>
              <w:jc w:val="right"/>
              <w:rPr>
                <w:w w:val="90"/>
              </w:rPr>
            </w:pPr>
            <w:r>
              <w:rPr>
                <w:rFonts w:hint="eastAsia"/>
                <w:w w:val="90"/>
              </w:rPr>
              <w:t>37.</w:t>
            </w:r>
          </w:p>
        </w:tc>
        <w:tc>
          <w:tcPr>
            <w:tcW w:w="935" w:type="dxa"/>
            <w:shd w:val="clear" w:color="auto" w:fill="auto"/>
          </w:tcPr>
          <w:p w14:paraId="5D11F1D0">
            <w:pPr>
              <w:widowControl w:val="0"/>
              <w:jc w:val="left"/>
              <w:rPr>
                <w:w w:val="80"/>
              </w:rPr>
            </w:pPr>
            <w:r>
              <w:rPr>
                <w:rFonts w:hint="eastAsia"/>
                <w:w w:val="80"/>
              </w:rPr>
              <w:t>ABD</w:t>
            </w:r>
          </w:p>
        </w:tc>
        <w:tc>
          <w:tcPr>
            <w:tcW w:w="765" w:type="dxa"/>
            <w:shd w:val="clear" w:color="auto" w:fill="auto"/>
          </w:tcPr>
          <w:p w14:paraId="63770EBB">
            <w:pPr>
              <w:widowControl w:val="0"/>
              <w:jc w:val="right"/>
              <w:rPr>
                <w:w w:val="90"/>
              </w:rPr>
            </w:pPr>
            <w:r>
              <w:rPr>
                <w:rFonts w:hint="eastAsia"/>
                <w:w w:val="90"/>
              </w:rPr>
              <w:t>38.</w:t>
            </w:r>
          </w:p>
        </w:tc>
        <w:tc>
          <w:tcPr>
            <w:tcW w:w="935" w:type="dxa"/>
            <w:shd w:val="clear" w:color="auto" w:fill="auto"/>
          </w:tcPr>
          <w:p w14:paraId="27B171BF">
            <w:pPr>
              <w:widowControl w:val="0"/>
              <w:jc w:val="left"/>
              <w:rPr>
                <w:w w:val="80"/>
              </w:rPr>
            </w:pPr>
            <w:r>
              <w:rPr>
                <w:rFonts w:hint="eastAsia"/>
                <w:w w:val="80"/>
              </w:rPr>
              <w:t>ABCD</w:t>
            </w:r>
          </w:p>
        </w:tc>
        <w:tc>
          <w:tcPr>
            <w:tcW w:w="765" w:type="dxa"/>
            <w:shd w:val="clear" w:color="auto" w:fill="auto"/>
          </w:tcPr>
          <w:p w14:paraId="68375A5F">
            <w:pPr>
              <w:widowControl w:val="0"/>
              <w:jc w:val="right"/>
              <w:rPr>
                <w:w w:val="90"/>
              </w:rPr>
            </w:pPr>
            <w:r>
              <w:rPr>
                <w:rFonts w:hint="eastAsia"/>
                <w:w w:val="90"/>
              </w:rPr>
              <w:t>39.</w:t>
            </w:r>
          </w:p>
        </w:tc>
        <w:tc>
          <w:tcPr>
            <w:tcW w:w="935" w:type="dxa"/>
            <w:shd w:val="clear" w:color="auto" w:fill="auto"/>
          </w:tcPr>
          <w:p w14:paraId="3FB879AE">
            <w:pPr>
              <w:widowControl w:val="0"/>
              <w:jc w:val="left"/>
              <w:rPr>
                <w:w w:val="80"/>
              </w:rPr>
            </w:pPr>
            <w:r>
              <w:rPr>
                <w:rFonts w:hint="eastAsia"/>
                <w:w w:val="80"/>
              </w:rPr>
              <w:t>CD</w:t>
            </w:r>
          </w:p>
        </w:tc>
        <w:tc>
          <w:tcPr>
            <w:tcW w:w="765" w:type="dxa"/>
            <w:shd w:val="clear" w:color="auto" w:fill="auto"/>
          </w:tcPr>
          <w:p w14:paraId="3B5FEE02">
            <w:pPr>
              <w:widowControl w:val="0"/>
              <w:jc w:val="right"/>
              <w:rPr>
                <w:w w:val="90"/>
              </w:rPr>
            </w:pPr>
            <w:r>
              <w:rPr>
                <w:rFonts w:hint="eastAsia"/>
                <w:w w:val="90"/>
              </w:rPr>
              <w:t>40.</w:t>
            </w:r>
          </w:p>
        </w:tc>
        <w:tc>
          <w:tcPr>
            <w:tcW w:w="935" w:type="dxa"/>
            <w:shd w:val="clear" w:color="auto" w:fill="auto"/>
          </w:tcPr>
          <w:p w14:paraId="56169090">
            <w:pPr>
              <w:widowControl w:val="0"/>
              <w:jc w:val="left"/>
              <w:rPr>
                <w:w w:val="80"/>
              </w:rPr>
            </w:pPr>
            <w:r>
              <w:rPr>
                <w:rFonts w:hint="eastAsia"/>
                <w:w w:val="80"/>
              </w:rPr>
              <w:t>BCD</w:t>
            </w:r>
          </w:p>
        </w:tc>
      </w:tr>
      <w:tr w14:paraId="06460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15A994B1">
            <w:pPr>
              <w:widowControl w:val="0"/>
              <w:jc w:val="right"/>
              <w:rPr>
                <w:w w:val="90"/>
              </w:rPr>
            </w:pPr>
            <w:r>
              <w:rPr>
                <w:rFonts w:hint="eastAsia"/>
                <w:w w:val="90"/>
              </w:rPr>
              <w:t>41.</w:t>
            </w:r>
          </w:p>
        </w:tc>
        <w:tc>
          <w:tcPr>
            <w:tcW w:w="938" w:type="dxa"/>
          </w:tcPr>
          <w:p w14:paraId="12F8DC3A">
            <w:pPr>
              <w:widowControl w:val="0"/>
              <w:jc w:val="left"/>
              <w:rPr>
                <w:w w:val="80"/>
              </w:rPr>
            </w:pPr>
            <w:r>
              <w:rPr>
                <w:rFonts w:hint="eastAsia"/>
                <w:w w:val="80"/>
              </w:rPr>
              <w:t>ABD</w:t>
            </w:r>
          </w:p>
        </w:tc>
        <w:tc>
          <w:tcPr>
            <w:tcW w:w="765" w:type="dxa"/>
            <w:shd w:val="clear" w:color="auto" w:fill="auto"/>
          </w:tcPr>
          <w:p w14:paraId="067E679D">
            <w:pPr>
              <w:widowControl w:val="0"/>
              <w:jc w:val="right"/>
              <w:rPr>
                <w:w w:val="90"/>
              </w:rPr>
            </w:pPr>
            <w:r>
              <w:rPr>
                <w:rFonts w:hint="eastAsia"/>
                <w:w w:val="90"/>
              </w:rPr>
              <w:t>42.</w:t>
            </w:r>
          </w:p>
        </w:tc>
        <w:tc>
          <w:tcPr>
            <w:tcW w:w="935" w:type="dxa"/>
            <w:shd w:val="clear" w:color="auto" w:fill="auto"/>
          </w:tcPr>
          <w:p w14:paraId="4CE41DAB">
            <w:pPr>
              <w:widowControl w:val="0"/>
              <w:jc w:val="left"/>
              <w:rPr>
                <w:w w:val="80"/>
              </w:rPr>
            </w:pPr>
            <w:r>
              <w:rPr>
                <w:rFonts w:hint="eastAsia"/>
                <w:w w:val="80"/>
              </w:rPr>
              <w:t>AD</w:t>
            </w:r>
          </w:p>
        </w:tc>
        <w:tc>
          <w:tcPr>
            <w:tcW w:w="765" w:type="dxa"/>
            <w:shd w:val="clear" w:color="auto" w:fill="auto"/>
          </w:tcPr>
          <w:p w14:paraId="7EC1802E">
            <w:pPr>
              <w:widowControl w:val="0"/>
              <w:jc w:val="right"/>
              <w:rPr>
                <w:w w:val="90"/>
              </w:rPr>
            </w:pPr>
            <w:r>
              <w:rPr>
                <w:rFonts w:hint="eastAsia"/>
                <w:w w:val="90"/>
              </w:rPr>
              <w:t>43.</w:t>
            </w:r>
          </w:p>
        </w:tc>
        <w:tc>
          <w:tcPr>
            <w:tcW w:w="935" w:type="dxa"/>
            <w:shd w:val="clear" w:color="auto" w:fill="auto"/>
          </w:tcPr>
          <w:p w14:paraId="57BE52F4">
            <w:pPr>
              <w:widowControl w:val="0"/>
              <w:jc w:val="left"/>
              <w:rPr>
                <w:w w:val="80"/>
              </w:rPr>
            </w:pPr>
            <w:r>
              <w:rPr>
                <w:rFonts w:hint="eastAsia"/>
                <w:w w:val="80"/>
              </w:rPr>
              <w:t>ACD</w:t>
            </w:r>
          </w:p>
        </w:tc>
        <w:tc>
          <w:tcPr>
            <w:tcW w:w="765" w:type="dxa"/>
            <w:shd w:val="clear" w:color="auto" w:fill="auto"/>
          </w:tcPr>
          <w:p w14:paraId="6D1ABB1E">
            <w:pPr>
              <w:widowControl w:val="0"/>
              <w:jc w:val="right"/>
              <w:rPr>
                <w:w w:val="90"/>
              </w:rPr>
            </w:pPr>
            <w:r>
              <w:rPr>
                <w:rFonts w:hint="eastAsia"/>
                <w:w w:val="90"/>
              </w:rPr>
              <w:t>44.</w:t>
            </w:r>
          </w:p>
        </w:tc>
        <w:tc>
          <w:tcPr>
            <w:tcW w:w="935" w:type="dxa"/>
            <w:shd w:val="clear" w:color="auto" w:fill="auto"/>
          </w:tcPr>
          <w:p w14:paraId="72988404">
            <w:pPr>
              <w:widowControl w:val="0"/>
              <w:jc w:val="left"/>
              <w:rPr>
                <w:w w:val="80"/>
              </w:rPr>
            </w:pPr>
            <w:r>
              <w:rPr>
                <w:rFonts w:hint="eastAsia"/>
                <w:w w:val="80"/>
              </w:rPr>
              <w:t>BD</w:t>
            </w:r>
          </w:p>
        </w:tc>
        <w:tc>
          <w:tcPr>
            <w:tcW w:w="765" w:type="dxa"/>
            <w:shd w:val="clear" w:color="auto" w:fill="auto"/>
          </w:tcPr>
          <w:p w14:paraId="1BE2E8C6">
            <w:pPr>
              <w:widowControl w:val="0"/>
              <w:jc w:val="right"/>
              <w:rPr>
                <w:w w:val="90"/>
              </w:rPr>
            </w:pPr>
            <w:r>
              <w:rPr>
                <w:rFonts w:hint="eastAsia"/>
                <w:w w:val="90"/>
              </w:rPr>
              <w:t>45.</w:t>
            </w:r>
          </w:p>
        </w:tc>
        <w:tc>
          <w:tcPr>
            <w:tcW w:w="935" w:type="dxa"/>
            <w:shd w:val="clear" w:color="auto" w:fill="auto"/>
          </w:tcPr>
          <w:p w14:paraId="075925F3">
            <w:pPr>
              <w:widowControl w:val="0"/>
              <w:jc w:val="left"/>
              <w:rPr>
                <w:w w:val="80"/>
              </w:rPr>
            </w:pPr>
            <w:r>
              <w:rPr>
                <w:rFonts w:hint="eastAsia"/>
                <w:w w:val="80"/>
              </w:rPr>
              <w:t>BC</w:t>
            </w:r>
          </w:p>
        </w:tc>
      </w:tr>
      <w:tr w14:paraId="60D1D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75CE6DF6">
            <w:pPr>
              <w:widowControl w:val="0"/>
              <w:jc w:val="right"/>
              <w:rPr>
                <w:w w:val="90"/>
              </w:rPr>
            </w:pPr>
            <w:r>
              <w:rPr>
                <w:rFonts w:hint="eastAsia"/>
                <w:w w:val="90"/>
              </w:rPr>
              <w:t>46.</w:t>
            </w:r>
          </w:p>
        </w:tc>
        <w:tc>
          <w:tcPr>
            <w:tcW w:w="938" w:type="dxa"/>
          </w:tcPr>
          <w:p w14:paraId="6EE940D5">
            <w:pPr>
              <w:widowControl w:val="0"/>
              <w:jc w:val="left"/>
              <w:rPr>
                <w:w w:val="80"/>
              </w:rPr>
            </w:pPr>
            <w:r>
              <w:rPr>
                <w:rFonts w:hint="eastAsia"/>
                <w:w w:val="80"/>
              </w:rPr>
              <w:t>CD</w:t>
            </w:r>
          </w:p>
        </w:tc>
        <w:tc>
          <w:tcPr>
            <w:tcW w:w="765" w:type="dxa"/>
            <w:shd w:val="clear" w:color="auto" w:fill="auto"/>
          </w:tcPr>
          <w:p w14:paraId="6775B94E">
            <w:pPr>
              <w:widowControl w:val="0"/>
              <w:jc w:val="right"/>
              <w:rPr>
                <w:w w:val="90"/>
              </w:rPr>
            </w:pPr>
            <w:r>
              <w:rPr>
                <w:rFonts w:hint="eastAsia"/>
                <w:w w:val="90"/>
              </w:rPr>
              <w:t>47.</w:t>
            </w:r>
          </w:p>
        </w:tc>
        <w:tc>
          <w:tcPr>
            <w:tcW w:w="935" w:type="dxa"/>
            <w:shd w:val="clear" w:color="auto" w:fill="auto"/>
          </w:tcPr>
          <w:p w14:paraId="0191FB9C">
            <w:pPr>
              <w:widowControl w:val="0"/>
              <w:jc w:val="left"/>
              <w:rPr>
                <w:w w:val="80"/>
              </w:rPr>
            </w:pPr>
            <w:r>
              <w:rPr>
                <w:rFonts w:hint="eastAsia"/>
                <w:w w:val="80"/>
              </w:rPr>
              <w:t>AB</w:t>
            </w:r>
          </w:p>
        </w:tc>
        <w:tc>
          <w:tcPr>
            <w:tcW w:w="765" w:type="dxa"/>
            <w:shd w:val="clear" w:color="auto" w:fill="auto"/>
          </w:tcPr>
          <w:p w14:paraId="4B2CC6FA">
            <w:pPr>
              <w:widowControl w:val="0"/>
              <w:jc w:val="right"/>
              <w:rPr>
                <w:w w:val="90"/>
              </w:rPr>
            </w:pPr>
            <w:r>
              <w:rPr>
                <w:rFonts w:hint="eastAsia"/>
                <w:w w:val="90"/>
              </w:rPr>
              <w:t>48.</w:t>
            </w:r>
          </w:p>
        </w:tc>
        <w:tc>
          <w:tcPr>
            <w:tcW w:w="935" w:type="dxa"/>
            <w:shd w:val="clear" w:color="auto" w:fill="auto"/>
          </w:tcPr>
          <w:p w14:paraId="46E829EE">
            <w:pPr>
              <w:widowControl w:val="0"/>
              <w:jc w:val="left"/>
              <w:rPr>
                <w:w w:val="80"/>
              </w:rPr>
            </w:pPr>
            <w:r>
              <w:rPr>
                <w:rFonts w:hint="eastAsia"/>
                <w:w w:val="80"/>
              </w:rPr>
              <w:t>ACD</w:t>
            </w:r>
          </w:p>
        </w:tc>
        <w:tc>
          <w:tcPr>
            <w:tcW w:w="765" w:type="dxa"/>
            <w:shd w:val="clear" w:color="auto" w:fill="auto"/>
          </w:tcPr>
          <w:p w14:paraId="48FC7CBF">
            <w:pPr>
              <w:widowControl w:val="0"/>
              <w:jc w:val="right"/>
              <w:rPr>
                <w:w w:val="90"/>
              </w:rPr>
            </w:pPr>
            <w:r>
              <w:rPr>
                <w:rFonts w:hint="eastAsia"/>
                <w:w w:val="90"/>
              </w:rPr>
              <w:t>49.</w:t>
            </w:r>
          </w:p>
        </w:tc>
        <w:tc>
          <w:tcPr>
            <w:tcW w:w="935" w:type="dxa"/>
            <w:shd w:val="clear" w:color="auto" w:fill="auto"/>
          </w:tcPr>
          <w:p w14:paraId="6E96ED70">
            <w:pPr>
              <w:widowControl w:val="0"/>
              <w:jc w:val="left"/>
              <w:rPr>
                <w:w w:val="80"/>
              </w:rPr>
            </w:pPr>
            <w:r>
              <w:rPr>
                <w:rFonts w:hint="eastAsia"/>
                <w:w w:val="80"/>
              </w:rPr>
              <w:t>AD</w:t>
            </w:r>
          </w:p>
        </w:tc>
        <w:tc>
          <w:tcPr>
            <w:tcW w:w="765" w:type="dxa"/>
            <w:shd w:val="clear" w:color="auto" w:fill="auto"/>
          </w:tcPr>
          <w:p w14:paraId="7650A305">
            <w:pPr>
              <w:widowControl w:val="0"/>
              <w:jc w:val="right"/>
              <w:rPr>
                <w:w w:val="90"/>
              </w:rPr>
            </w:pPr>
            <w:r>
              <w:rPr>
                <w:rFonts w:hint="eastAsia"/>
                <w:w w:val="90"/>
              </w:rPr>
              <w:t>50.</w:t>
            </w:r>
          </w:p>
        </w:tc>
        <w:tc>
          <w:tcPr>
            <w:tcW w:w="935" w:type="dxa"/>
            <w:shd w:val="clear" w:color="auto" w:fill="auto"/>
          </w:tcPr>
          <w:p w14:paraId="02C39EA1">
            <w:pPr>
              <w:widowControl w:val="0"/>
              <w:jc w:val="left"/>
              <w:rPr>
                <w:w w:val="80"/>
              </w:rPr>
            </w:pPr>
            <w:r>
              <w:rPr>
                <w:rFonts w:hint="eastAsia"/>
                <w:w w:val="80"/>
              </w:rPr>
              <w:t>AD</w:t>
            </w:r>
          </w:p>
        </w:tc>
      </w:tr>
      <w:tr w14:paraId="14F64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20095215">
            <w:pPr>
              <w:widowControl w:val="0"/>
              <w:jc w:val="right"/>
              <w:rPr>
                <w:w w:val="90"/>
              </w:rPr>
            </w:pPr>
            <w:r>
              <w:rPr>
                <w:rFonts w:hint="eastAsia"/>
                <w:w w:val="90"/>
              </w:rPr>
              <w:t>51.</w:t>
            </w:r>
          </w:p>
        </w:tc>
        <w:tc>
          <w:tcPr>
            <w:tcW w:w="938" w:type="dxa"/>
          </w:tcPr>
          <w:p w14:paraId="6A0EC2C6">
            <w:pPr>
              <w:widowControl w:val="0"/>
              <w:jc w:val="left"/>
              <w:rPr>
                <w:w w:val="80"/>
              </w:rPr>
            </w:pPr>
            <w:r>
              <w:rPr>
                <w:rFonts w:hint="eastAsia"/>
                <w:w w:val="80"/>
              </w:rPr>
              <w:t>BD</w:t>
            </w:r>
          </w:p>
        </w:tc>
        <w:tc>
          <w:tcPr>
            <w:tcW w:w="765" w:type="dxa"/>
            <w:shd w:val="clear" w:color="auto" w:fill="auto"/>
          </w:tcPr>
          <w:p w14:paraId="14F21656">
            <w:pPr>
              <w:widowControl w:val="0"/>
              <w:jc w:val="right"/>
              <w:rPr>
                <w:w w:val="90"/>
              </w:rPr>
            </w:pPr>
            <w:r>
              <w:rPr>
                <w:rFonts w:hint="eastAsia"/>
                <w:w w:val="90"/>
              </w:rPr>
              <w:t>52.</w:t>
            </w:r>
          </w:p>
        </w:tc>
        <w:tc>
          <w:tcPr>
            <w:tcW w:w="935" w:type="dxa"/>
            <w:shd w:val="clear" w:color="auto" w:fill="auto"/>
          </w:tcPr>
          <w:p w14:paraId="6D551579">
            <w:pPr>
              <w:widowControl w:val="0"/>
              <w:jc w:val="left"/>
              <w:rPr>
                <w:w w:val="80"/>
              </w:rPr>
            </w:pPr>
            <w:r>
              <w:rPr>
                <w:rFonts w:hint="eastAsia"/>
                <w:w w:val="80"/>
              </w:rPr>
              <w:t>BCD</w:t>
            </w:r>
          </w:p>
        </w:tc>
        <w:tc>
          <w:tcPr>
            <w:tcW w:w="765" w:type="dxa"/>
            <w:shd w:val="clear" w:color="auto" w:fill="auto"/>
          </w:tcPr>
          <w:p w14:paraId="6CFA862A">
            <w:pPr>
              <w:widowControl w:val="0"/>
              <w:jc w:val="right"/>
              <w:rPr>
                <w:w w:val="90"/>
              </w:rPr>
            </w:pPr>
            <w:r>
              <w:rPr>
                <w:rFonts w:hint="eastAsia"/>
                <w:w w:val="90"/>
              </w:rPr>
              <w:t>53.</w:t>
            </w:r>
          </w:p>
        </w:tc>
        <w:tc>
          <w:tcPr>
            <w:tcW w:w="935" w:type="dxa"/>
            <w:shd w:val="clear" w:color="auto" w:fill="auto"/>
          </w:tcPr>
          <w:p w14:paraId="644CAAE1">
            <w:pPr>
              <w:widowControl w:val="0"/>
              <w:jc w:val="left"/>
              <w:rPr>
                <w:w w:val="80"/>
              </w:rPr>
            </w:pPr>
            <w:r>
              <w:rPr>
                <w:rFonts w:hint="eastAsia"/>
                <w:w w:val="80"/>
              </w:rPr>
              <w:t>ABC</w:t>
            </w:r>
          </w:p>
        </w:tc>
        <w:tc>
          <w:tcPr>
            <w:tcW w:w="765" w:type="dxa"/>
            <w:shd w:val="clear" w:color="auto" w:fill="auto"/>
          </w:tcPr>
          <w:p w14:paraId="55C50AF7">
            <w:pPr>
              <w:widowControl w:val="0"/>
              <w:jc w:val="right"/>
              <w:rPr>
                <w:w w:val="90"/>
              </w:rPr>
            </w:pPr>
            <w:r>
              <w:rPr>
                <w:rFonts w:hint="eastAsia"/>
                <w:w w:val="90"/>
              </w:rPr>
              <w:t>54.</w:t>
            </w:r>
          </w:p>
        </w:tc>
        <w:tc>
          <w:tcPr>
            <w:tcW w:w="935" w:type="dxa"/>
            <w:shd w:val="clear" w:color="auto" w:fill="auto"/>
          </w:tcPr>
          <w:p w14:paraId="32078DAE">
            <w:pPr>
              <w:widowControl w:val="0"/>
              <w:jc w:val="left"/>
              <w:rPr>
                <w:w w:val="80"/>
              </w:rPr>
            </w:pPr>
            <w:r>
              <w:rPr>
                <w:rFonts w:hint="eastAsia"/>
                <w:w w:val="80"/>
              </w:rPr>
              <w:t>AB</w:t>
            </w:r>
          </w:p>
        </w:tc>
        <w:tc>
          <w:tcPr>
            <w:tcW w:w="765" w:type="dxa"/>
            <w:shd w:val="clear" w:color="auto" w:fill="auto"/>
          </w:tcPr>
          <w:p w14:paraId="3738F4A6">
            <w:pPr>
              <w:widowControl w:val="0"/>
              <w:jc w:val="right"/>
              <w:rPr>
                <w:w w:val="90"/>
              </w:rPr>
            </w:pPr>
            <w:r>
              <w:rPr>
                <w:rFonts w:hint="eastAsia"/>
                <w:w w:val="90"/>
              </w:rPr>
              <w:t>55.</w:t>
            </w:r>
          </w:p>
        </w:tc>
        <w:tc>
          <w:tcPr>
            <w:tcW w:w="935" w:type="dxa"/>
            <w:shd w:val="clear" w:color="auto" w:fill="auto"/>
          </w:tcPr>
          <w:p w14:paraId="3CF23544">
            <w:pPr>
              <w:widowControl w:val="0"/>
              <w:jc w:val="left"/>
              <w:rPr>
                <w:w w:val="80"/>
              </w:rPr>
            </w:pPr>
            <w:r>
              <w:rPr>
                <w:rFonts w:hint="eastAsia"/>
                <w:w w:val="80"/>
              </w:rPr>
              <w:t>AB</w:t>
            </w:r>
          </w:p>
        </w:tc>
      </w:tr>
      <w:tr w14:paraId="420DA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627993C1">
            <w:pPr>
              <w:widowControl w:val="0"/>
              <w:jc w:val="right"/>
              <w:rPr>
                <w:w w:val="90"/>
              </w:rPr>
            </w:pPr>
            <w:r>
              <w:rPr>
                <w:rFonts w:hint="eastAsia"/>
                <w:w w:val="90"/>
              </w:rPr>
              <w:t>56.</w:t>
            </w:r>
          </w:p>
        </w:tc>
        <w:tc>
          <w:tcPr>
            <w:tcW w:w="938" w:type="dxa"/>
          </w:tcPr>
          <w:p w14:paraId="5C41051C">
            <w:pPr>
              <w:widowControl w:val="0"/>
              <w:jc w:val="left"/>
              <w:rPr>
                <w:w w:val="80"/>
              </w:rPr>
            </w:pPr>
            <w:r>
              <w:rPr>
                <w:rFonts w:hint="eastAsia"/>
                <w:w w:val="80"/>
              </w:rPr>
              <w:t>AB</w:t>
            </w:r>
          </w:p>
        </w:tc>
        <w:tc>
          <w:tcPr>
            <w:tcW w:w="765" w:type="dxa"/>
            <w:shd w:val="clear" w:color="auto" w:fill="auto"/>
          </w:tcPr>
          <w:p w14:paraId="20EE13F9">
            <w:pPr>
              <w:widowControl w:val="0"/>
              <w:jc w:val="right"/>
              <w:rPr>
                <w:w w:val="90"/>
              </w:rPr>
            </w:pPr>
            <w:r>
              <w:rPr>
                <w:rFonts w:hint="eastAsia"/>
                <w:w w:val="90"/>
              </w:rPr>
              <w:t>57.</w:t>
            </w:r>
          </w:p>
        </w:tc>
        <w:tc>
          <w:tcPr>
            <w:tcW w:w="935" w:type="dxa"/>
            <w:shd w:val="clear" w:color="auto" w:fill="auto"/>
          </w:tcPr>
          <w:p w14:paraId="16AECD74">
            <w:pPr>
              <w:widowControl w:val="0"/>
              <w:jc w:val="left"/>
              <w:rPr>
                <w:w w:val="80"/>
              </w:rPr>
            </w:pPr>
            <w:r>
              <w:rPr>
                <w:rFonts w:hint="eastAsia"/>
                <w:w w:val="80"/>
              </w:rPr>
              <w:t>ABCD</w:t>
            </w:r>
          </w:p>
        </w:tc>
        <w:tc>
          <w:tcPr>
            <w:tcW w:w="765" w:type="dxa"/>
            <w:shd w:val="clear" w:color="auto" w:fill="auto"/>
          </w:tcPr>
          <w:p w14:paraId="39A5E037">
            <w:pPr>
              <w:widowControl w:val="0"/>
              <w:jc w:val="right"/>
              <w:rPr>
                <w:w w:val="90"/>
              </w:rPr>
            </w:pPr>
            <w:r>
              <w:rPr>
                <w:rFonts w:hint="eastAsia"/>
                <w:w w:val="90"/>
              </w:rPr>
              <w:t>58.</w:t>
            </w:r>
          </w:p>
        </w:tc>
        <w:tc>
          <w:tcPr>
            <w:tcW w:w="935" w:type="dxa"/>
            <w:shd w:val="clear" w:color="auto" w:fill="auto"/>
          </w:tcPr>
          <w:p w14:paraId="399FC86B">
            <w:pPr>
              <w:widowControl w:val="0"/>
              <w:jc w:val="left"/>
              <w:rPr>
                <w:w w:val="80"/>
              </w:rPr>
            </w:pPr>
            <w:r>
              <w:rPr>
                <w:rFonts w:hint="eastAsia"/>
                <w:w w:val="80"/>
              </w:rPr>
              <w:t>ABD</w:t>
            </w:r>
          </w:p>
        </w:tc>
        <w:tc>
          <w:tcPr>
            <w:tcW w:w="765" w:type="dxa"/>
            <w:shd w:val="clear" w:color="auto" w:fill="auto"/>
          </w:tcPr>
          <w:p w14:paraId="4BBC3D4B">
            <w:pPr>
              <w:widowControl w:val="0"/>
              <w:jc w:val="right"/>
              <w:rPr>
                <w:w w:val="90"/>
              </w:rPr>
            </w:pPr>
            <w:r>
              <w:rPr>
                <w:rFonts w:hint="eastAsia"/>
                <w:w w:val="90"/>
              </w:rPr>
              <w:t>59.</w:t>
            </w:r>
          </w:p>
        </w:tc>
        <w:tc>
          <w:tcPr>
            <w:tcW w:w="935" w:type="dxa"/>
            <w:shd w:val="clear" w:color="auto" w:fill="auto"/>
          </w:tcPr>
          <w:p w14:paraId="7F799965">
            <w:pPr>
              <w:widowControl w:val="0"/>
              <w:jc w:val="left"/>
              <w:rPr>
                <w:w w:val="80"/>
              </w:rPr>
            </w:pPr>
            <w:r>
              <w:rPr>
                <w:rFonts w:hint="eastAsia"/>
                <w:w w:val="80"/>
              </w:rPr>
              <w:t>AC</w:t>
            </w:r>
          </w:p>
        </w:tc>
        <w:tc>
          <w:tcPr>
            <w:tcW w:w="765" w:type="dxa"/>
            <w:shd w:val="clear" w:color="auto" w:fill="auto"/>
          </w:tcPr>
          <w:p w14:paraId="6904573A">
            <w:pPr>
              <w:widowControl w:val="0"/>
              <w:jc w:val="right"/>
              <w:rPr>
                <w:w w:val="90"/>
              </w:rPr>
            </w:pPr>
            <w:r>
              <w:rPr>
                <w:rFonts w:hint="eastAsia"/>
                <w:w w:val="90"/>
              </w:rPr>
              <w:t>60.</w:t>
            </w:r>
          </w:p>
        </w:tc>
        <w:tc>
          <w:tcPr>
            <w:tcW w:w="935" w:type="dxa"/>
            <w:shd w:val="clear" w:color="auto" w:fill="auto"/>
          </w:tcPr>
          <w:p w14:paraId="203CA725">
            <w:pPr>
              <w:widowControl w:val="0"/>
              <w:jc w:val="left"/>
              <w:rPr>
                <w:w w:val="80"/>
              </w:rPr>
            </w:pPr>
            <w:r>
              <w:rPr>
                <w:rFonts w:hint="eastAsia"/>
                <w:w w:val="80"/>
              </w:rPr>
              <w:t>AB</w:t>
            </w:r>
          </w:p>
        </w:tc>
      </w:tr>
      <w:tr w14:paraId="45BD8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233BD429">
            <w:pPr>
              <w:widowControl w:val="0"/>
              <w:jc w:val="right"/>
              <w:rPr>
                <w:w w:val="90"/>
              </w:rPr>
            </w:pPr>
            <w:r>
              <w:rPr>
                <w:rFonts w:hint="eastAsia"/>
                <w:w w:val="90"/>
              </w:rPr>
              <w:t>61.</w:t>
            </w:r>
          </w:p>
        </w:tc>
        <w:tc>
          <w:tcPr>
            <w:tcW w:w="938" w:type="dxa"/>
          </w:tcPr>
          <w:p w14:paraId="09E7219A">
            <w:pPr>
              <w:widowControl w:val="0"/>
              <w:jc w:val="left"/>
              <w:rPr>
                <w:w w:val="80"/>
              </w:rPr>
            </w:pPr>
            <w:r>
              <w:rPr>
                <w:rFonts w:hint="eastAsia"/>
                <w:w w:val="80"/>
              </w:rPr>
              <w:t>ABC</w:t>
            </w:r>
          </w:p>
        </w:tc>
        <w:tc>
          <w:tcPr>
            <w:tcW w:w="765" w:type="dxa"/>
            <w:shd w:val="clear" w:color="auto" w:fill="auto"/>
          </w:tcPr>
          <w:p w14:paraId="50A2EBB9">
            <w:pPr>
              <w:widowControl w:val="0"/>
              <w:jc w:val="right"/>
              <w:rPr>
                <w:w w:val="90"/>
              </w:rPr>
            </w:pPr>
            <w:r>
              <w:rPr>
                <w:rFonts w:hint="eastAsia"/>
                <w:w w:val="90"/>
              </w:rPr>
              <w:t>62.</w:t>
            </w:r>
          </w:p>
        </w:tc>
        <w:tc>
          <w:tcPr>
            <w:tcW w:w="935" w:type="dxa"/>
            <w:shd w:val="clear" w:color="auto" w:fill="auto"/>
          </w:tcPr>
          <w:p w14:paraId="17697963">
            <w:pPr>
              <w:widowControl w:val="0"/>
              <w:jc w:val="left"/>
              <w:rPr>
                <w:w w:val="80"/>
              </w:rPr>
            </w:pPr>
            <w:r>
              <w:rPr>
                <w:rFonts w:hint="eastAsia"/>
                <w:w w:val="80"/>
              </w:rPr>
              <w:t>AC</w:t>
            </w:r>
          </w:p>
        </w:tc>
        <w:tc>
          <w:tcPr>
            <w:tcW w:w="765" w:type="dxa"/>
            <w:shd w:val="clear" w:color="auto" w:fill="auto"/>
          </w:tcPr>
          <w:p w14:paraId="168D60FE">
            <w:pPr>
              <w:widowControl w:val="0"/>
              <w:jc w:val="right"/>
              <w:rPr>
                <w:w w:val="90"/>
              </w:rPr>
            </w:pPr>
            <w:r>
              <w:rPr>
                <w:rFonts w:hint="eastAsia"/>
                <w:w w:val="90"/>
              </w:rPr>
              <w:t>63.</w:t>
            </w:r>
          </w:p>
        </w:tc>
        <w:tc>
          <w:tcPr>
            <w:tcW w:w="935" w:type="dxa"/>
            <w:shd w:val="clear" w:color="auto" w:fill="auto"/>
          </w:tcPr>
          <w:p w14:paraId="312359D9">
            <w:pPr>
              <w:widowControl w:val="0"/>
              <w:jc w:val="left"/>
              <w:rPr>
                <w:w w:val="80"/>
              </w:rPr>
            </w:pPr>
            <w:r>
              <w:rPr>
                <w:rFonts w:hint="eastAsia"/>
                <w:w w:val="80"/>
              </w:rPr>
              <w:t>AD</w:t>
            </w:r>
          </w:p>
        </w:tc>
        <w:tc>
          <w:tcPr>
            <w:tcW w:w="765" w:type="dxa"/>
            <w:shd w:val="clear" w:color="auto" w:fill="auto"/>
          </w:tcPr>
          <w:p w14:paraId="2B130E44">
            <w:pPr>
              <w:widowControl w:val="0"/>
              <w:jc w:val="right"/>
              <w:rPr>
                <w:w w:val="90"/>
              </w:rPr>
            </w:pPr>
            <w:r>
              <w:rPr>
                <w:rFonts w:hint="eastAsia"/>
                <w:w w:val="90"/>
              </w:rPr>
              <w:t>64.</w:t>
            </w:r>
          </w:p>
        </w:tc>
        <w:tc>
          <w:tcPr>
            <w:tcW w:w="935" w:type="dxa"/>
            <w:shd w:val="clear" w:color="auto" w:fill="auto"/>
          </w:tcPr>
          <w:p w14:paraId="1E63EF8A">
            <w:pPr>
              <w:widowControl w:val="0"/>
              <w:jc w:val="left"/>
              <w:rPr>
                <w:w w:val="80"/>
              </w:rPr>
            </w:pPr>
            <w:r>
              <w:rPr>
                <w:rFonts w:hint="eastAsia"/>
                <w:w w:val="80"/>
              </w:rPr>
              <w:t>BD</w:t>
            </w:r>
          </w:p>
        </w:tc>
        <w:tc>
          <w:tcPr>
            <w:tcW w:w="765" w:type="dxa"/>
            <w:shd w:val="clear" w:color="auto" w:fill="auto"/>
          </w:tcPr>
          <w:p w14:paraId="6218DA0D">
            <w:pPr>
              <w:widowControl w:val="0"/>
              <w:jc w:val="right"/>
              <w:rPr>
                <w:w w:val="90"/>
              </w:rPr>
            </w:pPr>
            <w:r>
              <w:rPr>
                <w:rFonts w:hint="eastAsia"/>
                <w:w w:val="90"/>
              </w:rPr>
              <w:t>65.</w:t>
            </w:r>
          </w:p>
        </w:tc>
        <w:tc>
          <w:tcPr>
            <w:tcW w:w="935" w:type="dxa"/>
            <w:shd w:val="clear" w:color="auto" w:fill="auto"/>
          </w:tcPr>
          <w:p w14:paraId="5E5E099A">
            <w:pPr>
              <w:widowControl w:val="0"/>
              <w:jc w:val="left"/>
              <w:rPr>
                <w:w w:val="80"/>
              </w:rPr>
            </w:pPr>
            <w:r>
              <w:rPr>
                <w:rFonts w:hint="eastAsia"/>
                <w:w w:val="80"/>
              </w:rPr>
              <w:t>ABC</w:t>
            </w:r>
          </w:p>
        </w:tc>
      </w:tr>
      <w:tr w14:paraId="4C949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38945968">
            <w:pPr>
              <w:widowControl w:val="0"/>
              <w:jc w:val="right"/>
              <w:rPr>
                <w:w w:val="90"/>
              </w:rPr>
            </w:pPr>
            <w:r>
              <w:rPr>
                <w:rFonts w:hint="eastAsia"/>
                <w:w w:val="90"/>
              </w:rPr>
              <w:t>66.</w:t>
            </w:r>
          </w:p>
        </w:tc>
        <w:tc>
          <w:tcPr>
            <w:tcW w:w="938" w:type="dxa"/>
          </w:tcPr>
          <w:p w14:paraId="4E2D8BC3">
            <w:pPr>
              <w:widowControl w:val="0"/>
              <w:jc w:val="left"/>
              <w:rPr>
                <w:w w:val="80"/>
              </w:rPr>
            </w:pPr>
            <w:r>
              <w:rPr>
                <w:rFonts w:hint="eastAsia"/>
                <w:w w:val="80"/>
              </w:rPr>
              <w:t>BD</w:t>
            </w:r>
          </w:p>
        </w:tc>
        <w:tc>
          <w:tcPr>
            <w:tcW w:w="765" w:type="dxa"/>
            <w:shd w:val="clear" w:color="auto" w:fill="auto"/>
          </w:tcPr>
          <w:p w14:paraId="1C220D6A">
            <w:pPr>
              <w:widowControl w:val="0"/>
              <w:jc w:val="right"/>
              <w:rPr>
                <w:w w:val="90"/>
              </w:rPr>
            </w:pPr>
            <w:r>
              <w:rPr>
                <w:rFonts w:hint="eastAsia"/>
                <w:w w:val="90"/>
              </w:rPr>
              <w:t>67.</w:t>
            </w:r>
          </w:p>
        </w:tc>
        <w:tc>
          <w:tcPr>
            <w:tcW w:w="935" w:type="dxa"/>
            <w:shd w:val="clear" w:color="auto" w:fill="auto"/>
          </w:tcPr>
          <w:p w14:paraId="54668409">
            <w:pPr>
              <w:widowControl w:val="0"/>
              <w:jc w:val="left"/>
              <w:rPr>
                <w:w w:val="80"/>
              </w:rPr>
            </w:pPr>
            <w:r>
              <w:rPr>
                <w:rFonts w:hint="eastAsia"/>
                <w:w w:val="80"/>
              </w:rPr>
              <w:t>ABC</w:t>
            </w:r>
          </w:p>
        </w:tc>
        <w:tc>
          <w:tcPr>
            <w:tcW w:w="765" w:type="dxa"/>
            <w:shd w:val="clear" w:color="auto" w:fill="auto"/>
          </w:tcPr>
          <w:p w14:paraId="0B51357D">
            <w:pPr>
              <w:widowControl w:val="0"/>
              <w:jc w:val="right"/>
              <w:rPr>
                <w:w w:val="90"/>
              </w:rPr>
            </w:pPr>
            <w:r>
              <w:rPr>
                <w:rFonts w:hint="eastAsia"/>
                <w:w w:val="90"/>
              </w:rPr>
              <w:t>68.</w:t>
            </w:r>
          </w:p>
        </w:tc>
        <w:tc>
          <w:tcPr>
            <w:tcW w:w="935" w:type="dxa"/>
            <w:shd w:val="clear" w:color="auto" w:fill="auto"/>
          </w:tcPr>
          <w:p w14:paraId="7CA4BCA5">
            <w:pPr>
              <w:widowControl w:val="0"/>
              <w:jc w:val="left"/>
              <w:rPr>
                <w:w w:val="80"/>
              </w:rPr>
            </w:pPr>
            <w:r>
              <w:rPr>
                <w:rFonts w:hint="eastAsia"/>
                <w:w w:val="80"/>
              </w:rPr>
              <w:t>AC</w:t>
            </w:r>
          </w:p>
        </w:tc>
        <w:tc>
          <w:tcPr>
            <w:tcW w:w="765" w:type="dxa"/>
            <w:shd w:val="clear" w:color="auto" w:fill="auto"/>
          </w:tcPr>
          <w:p w14:paraId="2460C63E">
            <w:pPr>
              <w:widowControl w:val="0"/>
              <w:jc w:val="right"/>
              <w:rPr>
                <w:w w:val="90"/>
              </w:rPr>
            </w:pPr>
            <w:r>
              <w:rPr>
                <w:rFonts w:hint="eastAsia"/>
                <w:w w:val="90"/>
              </w:rPr>
              <w:t>69.</w:t>
            </w:r>
          </w:p>
        </w:tc>
        <w:tc>
          <w:tcPr>
            <w:tcW w:w="935" w:type="dxa"/>
            <w:shd w:val="clear" w:color="auto" w:fill="auto"/>
          </w:tcPr>
          <w:p w14:paraId="6862C42B">
            <w:pPr>
              <w:widowControl w:val="0"/>
              <w:jc w:val="left"/>
              <w:rPr>
                <w:w w:val="80"/>
              </w:rPr>
            </w:pPr>
            <w:r>
              <w:rPr>
                <w:rFonts w:hint="eastAsia"/>
                <w:w w:val="80"/>
              </w:rPr>
              <w:t>AD</w:t>
            </w:r>
          </w:p>
        </w:tc>
        <w:tc>
          <w:tcPr>
            <w:tcW w:w="765" w:type="dxa"/>
            <w:shd w:val="clear" w:color="auto" w:fill="auto"/>
          </w:tcPr>
          <w:p w14:paraId="0E8284DC">
            <w:pPr>
              <w:widowControl w:val="0"/>
              <w:jc w:val="right"/>
              <w:rPr>
                <w:w w:val="90"/>
              </w:rPr>
            </w:pPr>
            <w:r>
              <w:rPr>
                <w:rFonts w:hint="eastAsia"/>
                <w:w w:val="90"/>
              </w:rPr>
              <w:t>70.</w:t>
            </w:r>
          </w:p>
        </w:tc>
        <w:tc>
          <w:tcPr>
            <w:tcW w:w="935" w:type="dxa"/>
            <w:shd w:val="clear" w:color="auto" w:fill="auto"/>
          </w:tcPr>
          <w:p w14:paraId="7885B790">
            <w:pPr>
              <w:widowControl w:val="0"/>
              <w:jc w:val="left"/>
              <w:rPr>
                <w:w w:val="80"/>
              </w:rPr>
            </w:pPr>
            <w:r>
              <w:rPr>
                <w:rFonts w:hint="eastAsia"/>
                <w:w w:val="80"/>
              </w:rPr>
              <w:t>BD</w:t>
            </w:r>
          </w:p>
        </w:tc>
      </w:tr>
      <w:tr w14:paraId="7EEC8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45994969">
            <w:pPr>
              <w:widowControl w:val="0"/>
              <w:jc w:val="right"/>
              <w:rPr>
                <w:w w:val="90"/>
              </w:rPr>
            </w:pPr>
            <w:r>
              <w:rPr>
                <w:rFonts w:hint="eastAsia"/>
                <w:w w:val="90"/>
              </w:rPr>
              <w:t>71.</w:t>
            </w:r>
          </w:p>
        </w:tc>
        <w:tc>
          <w:tcPr>
            <w:tcW w:w="938" w:type="dxa"/>
          </w:tcPr>
          <w:p w14:paraId="097C1398">
            <w:pPr>
              <w:widowControl w:val="0"/>
              <w:jc w:val="left"/>
              <w:rPr>
                <w:w w:val="80"/>
              </w:rPr>
            </w:pPr>
            <w:r>
              <w:rPr>
                <w:rFonts w:hint="eastAsia"/>
                <w:w w:val="80"/>
              </w:rPr>
              <w:t>BC</w:t>
            </w:r>
          </w:p>
        </w:tc>
        <w:tc>
          <w:tcPr>
            <w:tcW w:w="765" w:type="dxa"/>
            <w:shd w:val="clear" w:color="auto" w:fill="auto"/>
          </w:tcPr>
          <w:p w14:paraId="2C5109AE">
            <w:pPr>
              <w:widowControl w:val="0"/>
              <w:jc w:val="right"/>
              <w:rPr>
                <w:w w:val="90"/>
              </w:rPr>
            </w:pPr>
            <w:r>
              <w:rPr>
                <w:rFonts w:hint="eastAsia"/>
                <w:w w:val="90"/>
              </w:rPr>
              <w:t>72.</w:t>
            </w:r>
          </w:p>
        </w:tc>
        <w:tc>
          <w:tcPr>
            <w:tcW w:w="935" w:type="dxa"/>
            <w:shd w:val="clear" w:color="auto" w:fill="auto"/>
          </w:tcPr>
          <w:p w14:paraId="25F1D61C">
            <w:pPr>
              <w:widowControl w:val="0"/>
              <w:jc w:val="left"/>
              <w:rPr>
                <w:w w:val="80"/>
              </w:rPr>
            </w:pPr>
            <w:r>
              <w:rPr>
                <w:rFonts w:hint="eastAsia"/>
                <w:w w:val="80"/>
              </w:rPr>
              <w:t>ABD</w:t>
            </w:r>
          </w:p>
        </w:tc>
        <w:tc>
          <w:tcPr>
            <w:tcW w:w="765" w:type="dxa"/>
            <w:shd w:val="clear" w:color="auto" w:fill="auto"/>
          </w:tcPr>
          <w:p w14:paraId="0143DFF4">
            <w:pPr>
              <w:widowControl w:val="0"/>
              <w:jc w:val="right"/>
              <w:rPr>
                <w:w w:val="90"/>
              </w:rPr>
            </w:pPr>
            <w:r>
              <w:rPr>
                <w:rFonts w:hint="eastAsia"/>
                <w:w w:val="90"/>
              </w:rPr>
              <w:t>73.</w:t>
            </w:r>
          </w:p>
        </w:tc>
        <w:tc>
          <w:tcPr>
            <w:tcW w:w="935" w:type="dxa"/>
            <w:shd w:val="clear" w:color="auto" w:fill="auto"/>
          </w:tcPr>
          <w:p w14:paraId="0FC2837B">
            <w:pPr>
              <w:widowControl w:val="0"/>
              <w:jc w:val="left"/>
              <w:rPr>
                <w:w w:val="80"/>
              </w:rPr>
            </w:pPr>
            <w:r>
              <w:rPr>
                <w:rFonts w:hint="eastAsia"/>
                <w:w w:val="80"/>
              </w:rPr>
              <w:t>ABC</w:t>
            </w:r>
          </w:p>
        </w:tc>
        <w:tc>
          <w:tcPr>
            <w:tcW w:w="765" w:type="dxa"/>
            <w:shd w:val="clear" w:color="auto" w:fill="auto"/>
          </w:tcPr>
          <w:p w14:paraId="28F3CAF2">
            <w:pPr>
              <w:widowControl w:val="0"/>
              <w:jc w:val="right"/>
              <w:rPr>
                <w:w w:val="90"/>
              </w:rPr>
            </w:pPr>
            <w:r>
              <w:rPr>
                <w:rFonts w:hint="eastAsia"/>
                <w:w w:val="90"/>
              </w:rPr>
              <w:t>74.</w:t>
            </w:r>
          </w:p>
        </w:tc>
        <w:tc>
          <w:tcPr>
            <w:tcW w:w="935" w:type="dxa"/>
            <w:shd w:val="clear" w:color="auto" w:fill="auto"/>
          </w:tcPr>
          <w:p w14:paraId="1EE1F0EC">
            <w:pPr>
              <w:widowControl w:val="0"/>
              <w:jc w:val="left"/>
              <w:rPr>
                <w:w w:val="80"/>
              </w:rPr>
            </w:pPr>
            <w:r>
              <w:rPr>
                <w:rFonts w:hint="eastAsia"/>
                <w:w w:val="80"/>
              </w:rPr>
              <w:t>ABCD</w:t>
            </w:r>
          </w:p>
        </w:tc>
        <w:tc>
          <w:tcPr>
            <w:tcW w:w="765" w:type="dxa"/>
            <w:shd w:val="clear" w:color="auto" w:fill="auto"/>
          </w:tcPr>
          <w:p w14:paraId="40E0A38E">
            <w:pPr>
              <w:widowControl w:val="0"/>
              <w:jc w:val="right"/>
              <w:rPr>
                <w:w w:val="90"/>
              </w:rPr>
            </w:pPr>
            <w:r>
              <w:rPr>
                <w:rFonts w:hint="eastAsia"/>
                <w:w w:val="90"/>
              </w:rPr>
              <w:t>75.</w:t>
            </w:r>
          </w:p>
        </w:tc>
        <w:tc>
          <w:tcPr>
            <w:tcW w:w="935" w:type="dxa"/>
            <w:shd w:val="clear" w:color="auto" w:fill="auto"/>
          </w:tcPr>
          <w:p w14:paraId="3F7F8A88">
            <w:pPr>
              <w:widowControl w:val="0"/>
              <w:jc w:val="left"/>
              <w:rPr>
                <w:w w:val="80"/>
              </w:rPr>
            </w:pPr>
            <w:r>
              <w:rPr>
                <w:rFonts w:hint="eastAsia"/>
                <w:w w:val="80"/>
              </w:rPr>
              <w:t>ABCD</w:t>
            </w:r>
          </w:p>
        </w:tc>
      </w:tr>
      <w:tr w14:paraId="384E0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4F7433A4">
            <w:pPr>
              <w:widowControl w:val="0"/>
              <w:jc w:val="right"/>
              <w:rPr>
                <w:w w:val="90"/>
              </w:rPr>
            </w:pPr>
            <w:r>
              <w:rPr>
                <w:rFonts w:hint="eastAsia"/>
                <w:w w:val="90"/>
              </w:rPr>
              <w:t>76.</w:t>
            </w:r>
          </w:p>
        </w:tc>
        <w:tc>
          <w:tcPr>
            <w:tcW w:w="938" w:type="dxa"/>
          </w:tcPr>
          <w:p w14:paraId="7126D80A">
            <w:pPr>
              <w:widowControl w:val="0"/>
              <w:jc w:val="left"/>
              <w:rPr>
                <w:w w:val="80"/>
              </w:rPr>
            </w:pPr>
            <w:r>
              <w:rPr>
                <w:rFonts w:hint="eastAsia"/>
                <w:w w:val="80"/>
              </w:rPr>
              <w:t>ABCD</w:t>
            </w:r>
          </w:p>
        </w:tc>
        <w:tc>
          <w:tcPr>
            <w:tcW w:w="765" w:type="dxa"/>
            <w:shd w:val="clear" w:color="auto" w:fill="auto"/>
          </w:tcPr>
          <w:p w14:paraId="5BF2D13F">
            <w:pPr>
              <w:widowControl w:val="0"/>
              <w:jc w:val="right"/>
              <w:rPr>
                <w:w w:val="90"/>
              </w:rPr>
            </w:pPr>
            <w:r>
              <w:rPr>
                <w:rFonts w:hint="eastAsia"/>
                <w:w w:val="90"/>
              </w:rPr>
              <w:t>77.</w:t>
            </w:r>
          </w:p>
        </w:tc>
        <w:tc>
          <w:tcPr>
            <w:tcW w:w="935" w:type="dxa"/>
            <w:shd w:val="clear" w:color="auto" w:fill="auto"/>
          </w:tcPr>
          <w:p w14:paraId="6CC986AA">
            <w:pPr>
              <w:widowControl w:val="0"/>
              <w:jc w:val="left"/>
              <w:rPr>
                <w:w w:val="80"/>
              </w:rPr>
            </w:pPr>
            <w:r>
              <w:rPr>
                <w:rFonts w:hint="eastAsia"/>
                <w:w w:val="80"/>
              </w:rPr>
              <w:t>AB</w:t>
            </w:r>
          </w:p>
        </w:tc>
        <w:tc>
          <w:tcPr>
            <w:tcW w:w="765" w:type="dxa"/>
            <w:shd w:val="clear" w:color="auto" w:fill="auto"/>
          </w:tcPr>
          <w:p w14:paraId="2E24DD76">
            <w:pPr>
              <w:widowControl w:val="0"/>
              <w:jc w:val="right"/>
              <w:rPr>
                <w:w w:val="90"/>
              </w:rPr>
            </w:pPr>
            <w:r>
              <w:rPr>
                <w:rFonts w:hint="eastAsia"/>
                <w:w w:val="90"/>
              </w:rPr>
              <w:t>78.</w:t>
            </w:r>
          </w:p>
        </w:tc>
        <w:tc>
          <w:tcPr>
            <w:tcW w:w="935" w:type="dxa"/>
            <w:shd w:val="clear" w:color="auto" w:fill="auto"/>
          </w:tcPr>
          <w:p w14:paraId="5E7B04BC">
            <w:pPr>
              <w:widowControl w:val="0"/>
              <w:jc w:val="left"/>
              <w:rPr>
                <w:w w:val="80"/>
              </w:rPr>
            </w:pPr>
            <w:r>
              <w:rPr>
                <w:rFonts w:hint="eastAsia"/>
                <w:w w:val="80"/>
              </w:rPr>
              <w:t>BCD</w:t>
            </w:r>
          </w:p>
        </w:tc>
        <w:tc>
          <w:tcPr>
            <w:tcW w:w="765" w:type="dxa"/>
            <w:shd w:val="clear" w:color="auto" w:fill="auto"/>
          </w:tcPr>
          <w:p w14:paraId="63636A47">
            <w:pPr>
              <w:widowControl w:val="0"/>
              <w:jc w:val="right"/>
              <w:rPr>
                <w:w w:val="90"/>
              </w:rPr>
            </w:pPr>
            <w:r>
              <w:rPr>
                <w:rFonts w:hint="eastAsia"/>
                <w:w w:val="90"/>
              </w:rPr>
              <w:t>79.</w:t>
            </w:r>
          </w:p>
        </w:tc>
        <w:tc>
          <w:tcPr>
            <w:tcW w:w="935" w:type="dxa"/>
            <w:shd w:val="clear" w:color="auto" w:fill="auto"/>
          </w:tcPr>
          <w:p w14:paraId="3EFDD5AD">
            <w:pPr>
              <w:widowControl w:val="0"/>
              <w:jc w:val="left"/>
              <w:rPr>
                <w:w w:val="80"/>
              </w:rPr>
            </w:pPr>
            <w:r>
              <w:rPr>
                <w:rFonts w:hint="eastAsia"/>
                <w:w w:val="80"/>
              </w:rPr>
              <w:t>BCD</w:t>
            </w:r>
          </w:p>
        </w:tc>
        <w:tc>
          <w:tcPr>
            <w:tcW w:w="765" w:type="dxa"/>
            <w:shd w:val="clear" w:color="auto" w:fill="auto"/>
          </w:tcPr>
          <w:p w14:paraId="41B98B91">
            <w:pPr>
              <w:widowControl w:val="0"/>
              <w:jc w:val="right"/>
              <w:rPr>
                <w:w w:val="90"/>
              </w:rPr>
            </w:pPr>
            <w:r>
              <w:rPr>
                <w:rFonts w:hint="eastAsia"/>
                <w:w w:val="90"/>
              </w:rPr>
              <w:t>80.</w:t>
            </w:r>
          </w:p>
        </w:tc>
        <w:tc>
          <w:tcPr>
            <w:tcW w:w="935" w:type="dxa"/>
            <w:shd w:val="clear" w:color="auto" w:fill="auto"/>
          </w:tcPr>
          <w:p w14:paraId="46A3E46F">
            <w:pPr>
              <w:widowControl w:val="0"/>
              <w:jc w:val="left"/>
              <w:rPr>
                <w:w w:val="80"/>
              </w:rPr>
            </w:pPr>
            <w:r>
              <w:rPr>
                <w:rFonts w:hint="eastAsia"/>
                <w:w w:val="80"/>
              </w:rPr>
              <w:t>ABD</w:t>
            </w:r>
          </w:p>
        </w:tc>
      </w:tr>
      <w:tr w14:paraId="6BBE7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46948211">
            <w:pPr>
              <w:widowControl w:val="0"/>
              <w:jc w:val="right"/>
              <w:rPr>
                <w:w w:val="90"/>
              </w:rPr>
            </w:pPr>
            <w:r>
              <w:rPr>
                <w:rFonts w:hint="eastAsia"/>
                <w:w w:val="90"/>
              </w:rPr>
              <w:t>81.</w:t>
            </w:r>
          </w:p>
        </w:tc>
        <w:tc>
          <w:tcPr>
            <w:tcW w:w="938" w:type="dxa"/>
          </w:tcPr>
          <w:p w14:paraId="48532204">
            <w:pPr>
              <w:widowControl w:val="0"/>
              <w:jc w:val="left"/>
              <w:rPr>
                <w:w w:val="80"/>
              </w:rPr>
            </w:pPr>
            <w:r>
              <w:rPr>
                <w:rFonts w:hint="eastAsia"/>
                <w:w w:val="80"/>
              </w:rPr>
              <w:t>CD</w:t>
            </w:r>
          </w:p>
        </w:tc>
        <w:tc>
          <w:tcPr>
            <w:tcW w:w="765" w:type="dxa"/>
            <w:shd w:val="clear" w:color="auto" w:fill="auto"/>
          </w:tcPr>
          <w:p w14:paraId="28F626A2">
            <w:pPr>
              <w:widowControl w:val="0"/>
              <w:jc w:val="right"/>
              <w:rPr>
                <w:w w:val="90"/>
              </w:rPr>
            </w:pPr>
            <w:r>
              <w:rPr>
                <w:rFonts w:hint="eastAsia"/>
                <w:w w:val="90"/>
              </w:rPr>
              <w:t>82.</w:t>
            </w:r>
          </w:p>
        </w:tc>
        <w:tc>
          <w:tcPr>
            <w:tcW w:w="935" w:type="dxa"/>
            <w:shd w:val="clear" w:color="auto" w:fill="auto"/>
          </w:tcPr>
          <w:p w14:paraId="549AE1C9">
            <w:pPr>
              <w:widowControl w:val="0"/>
              <w:jc w:val="left"/>
              <w:rPr>
                <w:w w:val="80"/>
              </w:rPr>
            </w:pPr>
            <w:r>
              <w:rPr>
                <w:rFonts w:hint="eastAsia"/>
                <w:w w:val="80"/>
              </w:rPr>
              <w:t>BCD</w:t>
            </w:r>
          </w:p>
        </w:tc>
        <w:tc>
          <w:tcPr>
            <w:tcW w:w="765" w:type="dxa"/>
            <w:shd w:val="clear" w:color="auto" w:fill="auto"/>
          </w:tcPr>
          <w:p w14:paraId="131E60F3">
            <w:pPr>
              <w:widowControl w:val="0"/>
              <w:jc w:val="right"/>
              <w:rPr>
                <w:w w:val="90"/>
              </w:rPr>
            </w:pPr>
            <w:r>
              <w:rPr>
                <w:rFonts w:hint="eastAsia"/>
                <w:w w:val="90"/>
              </w:rPr>
              <w:t>83.</w:t>
            </w:r>
          </w:p>
        </w:tc>
        <w:tc>
          <w:tcPr>
            <w:tcW w:w="935" w:type="dxa"/>
            <w:shd w:val="clear" w:color="auto" w:fill="auto"/>
          </w:tcPr>
          <w:p w14:paraId="7818FD2A">
            <w:pPr>
              <w:widowControl w:val="0"/>
              <w:jc w:val="left"/>
              <w:rPr>
                <w:w w:val="80"/>
              </w:rPr>
            </w:pPr>
            <w:r>
              <w:rPr>
                <w:rFonts w:hint="eastAsia"/>
                <w:w w:val="80"/>
              </w:rPr>
              <w:t>AB</w:t>
            </w:r>
          </w:p>
        </w:tc>
        <w:tc>
          <w:tcPr>
            <w:tcW w:w="765" w:type="dxa"/>
            <w:shd w:val="clear" w:color="auto" w:fill="auto"/>
          </w:tcPr>
          <w:p w14:paraId="739168B7">
            <w:pPr>
              <w:widowControl w:val="0"/>
              <w:jc w:val="right"/>
              <w:rPr>
                <w:w w:val="90"/>
              </w:rPr>
            </w:pPr>
            <w:r>
              <w:rPr>
                <w:rFonts w:hint="eastAsia"/>
                <w:w w:val="90"/>
              </w:rPr>
              <w:t>84.</w:t>
            </w:r>
          </w:p>
        </w:tc>
        <w:tc>
          <w:tcPr>
            <w:tcW w:w="935" w:type="dxa"/>
            <w:shd w:val="clear" w:color="auto" w:fill="auto"/>
          </w:tcPr>
          <w:p w14:paraId="73F23D57">
            <w:pPr>
              <w:widowControl w:val="0"/>
              <w:jc w:val="left"/>
              <w:rPr>
                <w:w w:val="80"/>
              </w:rPr>
            </w:pPr>
            <w:r>
              <w:rPr>
                <w:rFonts w:hint="eastAsia"/>
                <w:w w:val="80"/>
              </w:rPr>
              <w:t>ACD</w:t>
            </w:r>
          </w:p>
        </w:tc>
        <w:tc>
          <w:tcPr>
            <w:tcW w:w="765" w:type="dxa"/>
            <w:shd w:val="clear" w:color="auto" w:fill="auto"/>
          </w:tcPr>
          <w:p w14:paraId="737CE422">
            <w:pPr>
              <w:widowControl w:val="0"/>
              <w:jc w:val="right"/>
              <w:rPr>
                <w:w w:val="90"/>
              </w:rPr>
            </w:pPr>
            <w:r>
              <w:rPr>
                <w:rFonts w:hint="eastAsia"/>
                <w:w w:val="90"/>
              </w:rPr>
              <w:t>85.</w:t>
            </w:r>
          </w:p>
        </w:tc>
        <w:tc>
          <w:tcPr>
            <w:tcW w:w="935" w:type="dxa"/>
            <w:shd w:val="clear" w:color="auto" w:fill="auto"/>
          </w:tcPr>
          <w:p w14:paraId="3CF9BC6B">
            <w:pPr>
              <w:widowControl w:val="0"/>
              <w:jc w:val="left"/>
              <w:rPr>
                <w:w w:val="80"/>
              </w:rPr>
            </w:pPr>
            <w:r>
              <w:rPr>
                <w:rFonts w:hint="eastAsia"/>
                <w:w w:val="80"/>
              </w:rPr>
              <w:t>ABC</w:t>
            </w:r>
          </w:p>
        </w:tc>
      </w:tr>
      <w:tr w14:paraId="4A9D4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3ADB5FE5">
            <w:pPr>
              <w:widowControl w:val="0"/>
              <w:jc w:val="right"/>
              <w:rPr>
                <w:w w:val="90"/>
              </w:rPr>
            </w:pPr>
            <w:r>
              <w:rPr>
                <w:rFonts w:hint="eastAsia"/>
                <w:w w:val="90"/>
              </w:rPr>
              <w:t>86.</w:t>
            </w:r>
          </w:p>
        </w:tc>
        <w:tc>
          <w:tcPr>
            <w:tcW w:w="938" w:type="dxa"/>
          </w:tcPr>
          <w:p w14:paraId="4C32F01F">
            <w:pPr>
              <w:widowControl w:val="0"/>
              <w:jc w:val="left"/>
              <w:rPr>
                <w:w w:val="80"/>
              </w:rPr>
            </w:pPr>
            <w:r>
              <w:rPr>
                <w:rFonts w:hint="eastAsia"/>
                <w:w w:val="80"/>
              </w:rPr>
              <w:t>ACD</w:t>
            </w:r>
          </w:p>
        </w:tc>
        <w:tc>
          <w:tcPr>
            <w:tcW w:w="765" w:type="dxa"/>
            <w:shd w:val="clear" w:color="auto" w:fill="auto"/>
          </w:tcPr>
          <w:p w14:paraId="49112100">
            <w:pPr>
              <w:widowControl w:val="0"/>
              <w:jc w:val="right"/>
              <w:rPr>
                <w:w w:val="90"/>
              </w:rPr>
            </w:pPr>
            <w:r>
              <w:rPr>
                <w:rFonts w:hint="eastAsia"/>
                <w:w w:val="90"/>
              </w:rPr>
              <w:t>87.</w:t>
            </w:r>
          </w:p>
        </w:tc>
        <w:tc>
          <w:tcPr>
            <w:tcW w:w="935" w:type="dxa"/>
            <w:shd w:val="clear" w:color="auto" w:fill="auto"/>
          </w:tcPr>
          <w:p w14:paraId="6EDED0FD">
            <w:pPr>
              <w:widowControl w:val="0"/>
              <w:jc w:val="left"/>
              <w:rPr>
                <w:w w:val="80"/>
              </w:rPr>
            </w:pPr>
            <w:r>
              <w:rPr>
                <w:rFonts w:hint="eastAsia"/>
                <w:w w:val="80"/>
              </w:rPr>
              <w:t>AB</w:t>
            </w:r>
          </w:p>
        </w:tc>
        <w:tc>
          <w:tcPr>
            <w:tcW w:w="765" w:type="dxa"/>
            <w:shd w:val="clear" w:color="auto" w:fill="auto"/>
          </w:tcPr>
          <w:p w14:paraId="236AB478">
            <w:pPr>
              <w:widowControl w:val="0"/>
              <w:jc w:val="right"/>
              <w:rPr>
                <w:w w:val="90"/>
              </w:rPr>
            </w:pPr>
            <w:r>
              <w:rPr>
                <w:rFonts w:hint="eastAsia"/>
                <w:w w:val="90"/>
              </w:rPr>
              <w:t>88.</w:t>
            </w:r>
          </w:p>
        </w:tc>
        <w:tc>
          <w:tcPr>
            <w:tcW w:w="935" w:type="dxa"/>
            <w:shd w:val="clear" w:color="auto" w:fill="auto"/>
          </w:tcPr>
          <w:p w14:paraId="5DA500E0">
            <w:pPr>
              <w:widowControl w:val="0"/>
              <w:jc w:val="left"/>
              <w:rPr>
                <w:w w:val="80"/>
              </w:rPr>
            </w:pPr>
            <w:r>
              <w:rPr>
                <w:rFonts w:hint="eastAsia"/>
                <w:w w:val="80"/>
              </w:rPr>
              <w:t>AC</w:t>
            </w:r>
          </w:p>
        </w:tc>
        <w:tc>
          <w:tcPr>
            <w:tcW w:w="765" w:type="dxa"/>
            <w:shd w:val="clear" w:color="auto" w:fill="auto"/>
          </w:tcPr>
          <w:p w14:paraId="73266CCA">
            <w:pPr>
              <w:widowControl w:val="0"/>
              <w:jc w:val="right"/>
              <w:rPr>
                <w:w w:val="90"/>
              </w:rPr>
            </w:pPr>
            <w:r>
              <w:rPr>
                <w:rFonts w:hint="eastAsia"/>
                <w:w w:val="90"/>
              </w:rPr>
              <w:t>89.</w:t>
            </w:r>
          </w:p>
        </w:tc>
        <w:tc>
          <w:tcPr>
            <w:tcW w:w="935" w:type="dxa"/>
            <w:shd w:val="clear" w:color="auto" w:fill="auto"/>
          </w:tcPr>
          <w:p w14:paraId="2D43C58B">
            <w:pPr>
              <w:widowControl w:val="0"/>
              <w:jc w:val="left"/>
              <w:rPr>
                <w:w w:val="80"/>
              </w:rPr>
            </w:pPr>
            <w:r>
              <w:rPr>
                <w:rFonts w:hint="eastAsia"/>
                <w:w w:val="80"/>
              </w:rPr>
              <w:t>ABC</w:t>
            </w:r>
          </w:p>
        </w:tc>
        <w:tc>
          <w:tcPr>
            <w:tcW w:w="765" w:type="dxa"/>
            <w:shd w:val="clear" w:color="auto" w:fill="auto"/>
          </w:tcPr>
          <w:p w14:paraId="52582C9A">
            <w:pPr>
              <w:widowControl w:val="0"/>
              <w:jc w:val="right"/>
              <w:rPr>
                <w:w w:val="90"/>
              </w:rPr>
            </w:pPr>
            <w:r>
              <w:rPr>
                <w:rFonts w:hint="eastAsia"/>
                <w:w w:val="90"/>
              </w:rPr>
              <w:t>90.</w:t>
            </w:r>
          </w:p>
        </w:tc>
        <w:tc>
          <w:tcPr>
            <w:tcW w:w="935" w:type="dxa"/>
            <w:shd w:val="clear" w:color="auto" w:fill="auto"/>
          </w:tcPr>
          <w:p w14:paraId="20A55927">
            <w:pPr>
              <w:widowControl w:val="0"/>
              <w:jc w:val="left"/>
              <w:rPr>
                <w:w w:val="80"/>
              </w:rPr>
            </w:pPr>
            <w:r>
              <w:rPr>
                <w:rFonts w:hint="eastAsia"/>
                <w:w w:val="80"/>
              </w:rPr>
              <w:t>ABCD</w:t>
            </w:r>
          </w:p>
        </w:tc>
      </w:tr>
      <w:tr w14:paraId="7D749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1588E2CF">
            <w:pPr>
              <w:widowControl w:val="0"/>
              <w:jc w:val="right"/>
              <w:rPr>
                <w:w w:val="90"/>
              </w:rPr>
            </w:pPr>
            <w:r>
              <w:rPr>
                <w:rFonts w:hint="eastAsia"/>
                <w:w w:val="90"/>
              </w:rPr>
              <w:t>91.</w:t>
            </w:r>
          </w:p>
        </w:tc>
        <w:tc>
          <w:tcPr>
            <w:tcW w:w="938" w:type="dxa"/>
          </w:tcPr>
          <w:p w14:paraId="44D0A2D3">
            <w:pPr>
              <w:widowControl w:val="0"/>
              <w:jc w:val="left"/>
              <w:rPr>
                <w:w w:val="80"/>
              </w:rPr>
            </w:pPr>
            <w:r>
              <w:rPr>
                <w:rFonts w:hint="eastAsia"/>
                <w:w w:val="80"/>
              </w:rPr>
              <w:t>ABCD</w:t>
            </w:r>
          </w:p>
        </w:tc>
        <w:tc>
          <w:tcPr>
            <w:tcW w:w="765" w:type="dxa"/>
            <w:shd w:val="clear" w:color="auto" w:fill="auto"/>
          </w:tcPr>
          <w:p w14:paraId="728DD3BB">
            <w:pPr>
              <w:widowControl w:val="0"/>
              <w:jc w:val="right"/>
              <w:rPr>
                <w:w w:val="90"/>
              </w:rPr>
            </w:pPr>
            <w:r>
              <w:rPr>
                <w:rFonts w:hint="eastAsia"/>
                <w:w w:val="90"/>
              </w:rPr>
              <w:t>92.</w:t>
            </w:r>
          </w:p>
        </w:tc>
        <w:tc>
          <w:tcPr>
            <w:tcW w:w="935" w:type="dxa"/>
            <w:shd w:val="clear" w:color="auto" w:fill="auto"/>
          </w:tcPr>
          <w:p w14:paraId="49DB7620">
            <w:pPr>
              <w:widowControl w:val="0"/>
              <w:jc w:val="left"/>
              <w:rPr>
                <w:w w:val="80"/>
              </w:rPr>
            </w:pPr>
            <w:r>
              <w:rPr>
                <w:rFonts w:hint="eastAsia"/>
                <w:w w:val="80"/>
              </w:rPr>
              <w:t>ABCD</w:t>
            </w:r>
          </w:p>
        </w:tc>
        <w:tc>
          <w:tcPr>
            <w:tcW w:w="765" w:type="dxa"/>
            <w:shd w:val="clear" w:color="auto" w:fill="auto"/>
          </w:tcPr>
          <w:p w14:paraId="209EA2A7">
            <w:pPr>
              <w:widowControl w:val="0"/>
              <w:jc w:val="right"/>
              <w:rPr>
                <w:w w:val="90"/>
              </w:rPr>
            </w:pPr>
            <w:r>
              <w:rPr>
                <w:rFonts w:hint="eastAsia"/>
                <w:w w:val="90"/>
              </w:rPr>
              <w:t>93.</w:t>
            </w:r>
          </w:p>
        </w:tc>
        <w:tc>
          <w:tcPr>
            <w:tcW w:w="935" w:type="dxa"/>
            <w:shd w:val="clear" w:color="auto" w:fill="auto"/>
          </w:tcPr>
          <w:p w14:paraId="641AAC31">
            <w:pPr>
              <w:widowControl w:val="0"/>
              <w:jc w:val="left"/>
              <w:rPr>
                <w:w w:val="80"/>
              </w:rPr>
            </w:pPr>
            <w:r>
              <w:rPr>
                <w:rFonts w:hint="eastAsia"/>
                <w:w w:val="80"/>
              </w:rPr>
              <w:t>ABCD</w:t>
            </w:r>
          </w:p>
        </w:tc>
        <w:tc>
          <w:tcPr>
            <w:tcW w:w="765" w:type="dxa"/>
            <w:shd w:val="clear" w:color="auto" w:fill="auto"/>
          </w:tcPr>
          <w:p w14:paraId="4CFA9D33">
            <w:pPr>
              <w:widowControl w:val="0"/>
              <w:jc w:val="right"/>
              <w:rPr>
                <w:w w:val="90"/>
              </w:rPr>
            </w:pPr>
            <w:r>
              <w:rPr>
                <w:rFonts w:hint="eastAsia"/>
                <w:w w:val="90"/>
              </w:rPr>
              <w:t>94.</w:t>
            </w:r>
          </w:p>
        </w:tc>
        <w:tc>
          <w:tcPr>
            <w:tcW w:w="935" w:type="dxa"/>
            <w:shd w:val="clear" w:color="auto" w:fill="auto"/>
          </w:tcPr>
          <w:p w14:paraId="06D77EFF">
            <w:pPr>
              <w:widowControl w:val="0"/>
              <w:jc w:val="left"/>
              <w:rPr>
                <w:w w:val="80"/>
              </w:rPr>
            </w:pPr>
            <w:r>
              <w:rPr>
                <w:rFonts w:hint="eastAsia"/>
                <w:w w:val="80"/>
              </w:rPr>
              <w:t>BC</w:t>
            </w:r>
          </w:p>
        </w:tc>
        <w:tc>
          <w:tcPr>
            <w:tcW w:w="765" w:type="dxa"/>
            <w:shd w:val="clear" w:color="auto" w:fill="auto"/>
          </w:tcPr>
          <w:p w14:paraId="19BC6622">
            <w:pPr>
              <w:widowControl w:val="0"/>
              <w:jc w:val="right"/>
              <w:rPr>
                <w:w w:val="90"/>
              </w:rPr>
            </w:pPr>
            <w:r>
              <w:rPr>
                <w:rFonts w:hint="eastAsia"/>
                <w:w w:val="90"/>
              </w:rPr>
              <w:t>95.</w:t>
            </w:r>
          </w:p>
        </w:tc>
        <w:tc>
          <w:tcPr>
            <w:tcW w:w="935" w:type="dxa"/>
            <w:shd w:val="clear" w:color="auto" w:fill="auto"/>
          </w:tcPr>
          <w:p w14:paraId="7A60998E">
            <w:pPr>
              <w:widowControl w:val="0"/>
              <w:jc w:val="left"/>
              <w:rPr>
                <w:w w:val="80"/>
              </w:rPr>
            </w:pPr>
            <w:r>
              <w:rPr>
                <w:rFonts w:hint="eastAsia"/>
                <w:w w:val="80"/>
              </w:rPr>
              <w:t>ABCD</w:t>
            </w:r>
          </w:p>
        </w:tc>
      </w:tr>
      <w:tr w14:paraId="40152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55D84006">
            <w:pPr>
              <w:widowControl w:val="0"/>
              <w:jc w:val="right"/>
              <w:rPr>
                <w:w w:val="90"/>
              </w:rPr>
            </w:pPr>
            <w:r>
              <w:rPr>
                <w:rFonts w:hint="eastAsia"/>
                <w:w w:val="90"/>
              </w:rPr>
              <w:t>96.</w:t>
            </w:r>
          </w:p>
        </w:tc>
        <w:tc>
          <w:tcPr>
            <w:tcW w:w="938" w:type="dxa"/>
          </w:tcPr>
          <w:p w14:paraId="7222BBCD">
            <w:pPr>
              <w:widowControl w:val="0"/>
              <w:jc w:val="left"/>
              <w:rPr>
                <w:w w:val="80"/>
              </w:rPr>
            </w:pPr>
            <w:r>
              <w:rPr>
                <w:rFonts w:hint="eastAsia"/>
                <w:w w:val="80"/>
              </w:rPr>
              <w:t>ABD</w:t>
            </w:r>
          </w:p>
        </w:tc>
        <w:tc>
          <w:tcPr>
            <w:tcW w:w="765" w:type="dxa"/>
            <w:shd w:val="clear" w:color="auto" w:fill="auto"/>
          </w:tcPr>
          <w:p w14:paraId="44B3D577">
            <w:pPr>
              <w:widowControl w:val="0"/>
              <w:jc w:val="right"/>
              <w:rPr>
                <w:w w:val="90"/>
              </w:rPr>
            </w:pPr>
            <w:r>
              <w:rPr>
                <w:rFonts w:hint="eastAsia"/>
                <w:w w:val="90"/>
              </w:rPr>
              <w:t>97.</w:t>
            </w:r>
          </w:p>
        </w:tc>
        <w:tc>
          <w:tcPr>
            <w:tcW w:w="935" w:type="dxa"/>
            <w:shd w:val="clear" w:color="auto" w:fill="auto"/>
          </w:tcPr>
          <w:p w14:paraId="7E10C73C">
            <w:pPr>
              <w:widowControl w:val="0"/>
              <w:jc w:val="left"/>
              <w:rPr>
                <w:w w:val="80"/>
              </w:rPr>
            </w:pPr>
            <w:r>
              <w:rPr>
                <w:rFonts w:hint="eastAsia"/>
                <w:w w:val="80"/>
              </w:rPr>
              <w:t>ABC</w:t>
            </w:r>
          </w:p>
        </w:tc>
        <w:tc>
          <w:tcPr>
            <w:tcW w:w="765" w:type="dxa"/>
            <w:shd w:val="clear" w:color="auto" w:fill="auto"/>
          </w:tcPr>
          <w:p w14:paraId="045BC4E1">
            <w:pPr>
              <w:widowControl w:val="0"/>
              <w:jc w:val="right"/>
              <w:rPr>
                <w:w w:val="90"/>
              </w:rPr>
            </w:pPr>
            <w:r>
              <w:rPr>
                <w:rFonts w:hint="eastAsia"/>
                <w:w w:val="90"/>
              </w:rPr>
              <w:t>98.</w:t>
            </w:r>
          </w:p>
        </w:tc>
        <w:tc>
          <w:tcPr>
            <w:tcW w:w="935" w:type="dxa"/>
            <w:shd w:val="clear" w:color="auto" w:fill="auto"/>
          </w:tcPr>
          <w:p w14:paraId="06B74E53">
            <w:pPr>
              <w:widowControl w:val="0"/>
              <w:jc w:val="left"/>
              <w:rPr>
                <w:w w:val="80"/>
              </w:rPr>
            </w:pPr>
            <w:r>
              <w:rPr>
                <w:rFonts w:hint="eastAsia"/>
                <w:w w:val="80"/>
              </w:rPr>
              <w:t>AB</w:t>
            </w:r>
          </w:p>
        </w:tc>
        <w:tc>
          <w:tcPr>
            <w:tcW w:w="765" w:type="dxa"/>
            <w:shd w:val="clear" w:color="auto" w:fill="auto"/>
          </w:tcPr>
          <w:p w14:paraId="071FA9B5">
            <w:pPr>
              <w:widowControl w:val="0"/>
              <w:jc w:val="right"/>
              <w:rPr>
                <w:w w:val="90"/>
              </w:rPr>
            </w:pPr>
            <w:r>
              <w:rPr>
                <w:rFonts w:hint="eastAsia"/>
                <w:w w:val="90"/>
              </w:rPr>
              <w:t>99.</w:t>
            </w:r>
          </w:p>
        </w:tc>
        <w:tc>
          <w:tcPr>
            <w:tcW w:w="935" w:type="dxa"/>
            <w:shd w:val="clear" w:color="auto" w:fill="auto"/>
          </w:tcPr>
          <w:p w14:paraId="0127C0A4">
            <w:pPr>
              <w:widowControl w:val="0"/>
              <w:jc w:val="left"/>
              <w:rPr>
                <w:w w:val="80"/>
              </w:rPr>
            </w:pPr>
            <w:r>
              <w:rPr>
                <w:rFonts w:hint="eastAsia"/>
                <w:w w:val="80"/>
              </w:rPr>
              <w:t>BC</w:t>
            </w:r>
          </w:p>
        </w:tc>
        <w:tc>
          <w:tcPr>
            <w:tcW w:w="765" w:type="dxa"/>
            <w:shd w:val="clear" w:color="auto" w:fill="auto"/>
          </w:tcPr>
          <w:p w14:paraId="0E456F49">
            <w:pPr>
              <w:widowControl w:val="0"/>
              <w:jc w:val="right"/>
              <w:rPr>
                <w:w w:val="90"/>
              </w:rPr>
            </w:pPr>
            <w:r>
              <w:rPr>
                <w:rFonts w:hint="eastAsia"/>
                <w:w w:val="90"/>
              </w:rPr>
              <w:t>100.</w:t>
            </w:r>
          </w:p>
        </w:tc>
        <w:tc>
          <w:tcPr>
            <w:tcW w:w="935" w:type="dxa"/>
            <w:shd w:val="clear" w:color="auto" w:fill="auto"/>
          </w:tcPr>
          <w:p w14:paraId="423A9ECB">
            <w:pPr>
              <w:widowControl w:val="0"/>
              <w:jc w:val="left"/>
              <w:rPr>
                <w:w w:val="80"/>
              </w:rPr>
            </w:pPr>
            <w:r>
              <w:rPr>
                <w:rFonts w:hint="eastAsia"/>
                <w:w w:val="80"/>
              </w:rPr>
              <w:t>BC</w:t>
            </w:r>
          </w:p>
        </w:tc>
      </w:tr>
      <w:tr w14:paraId="404A2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57DD6287">
            <w:pPr>
              <w:widowControl w:val="0"/>
              <w:jc w:val="right"/>
              <w:rPr>
                <w:w w:val="90"/>
              </w:rPr>
            </w:pPr>
            <w:r>
              <w:rPr>
                <w:rFonts w:hint="eastAsia"/>
                <w:w w:val="90"/>
              </w:rPr>
              <w:t>101.</w:t>
            </w:r>
          </w:p>
        </w:tc>
        <w:tc>
          <w:tcPr>
            <w:tcW w:w="938" w:type="dxa"/>
          </w:tcPr>
          <w:p w14:paraId="2A8422BD">
            <w:pPr>
              <w:widowControl w:val="0"/>
              <w:jc w:val="left"/>
              <w:rPr>
                <w:w w:val="80"/>
              </w:rPr>
            </w:pPr>
            <w:r>
              <w:rPr>
                <w:rFonts w:hint="eastAsia"/>
                <w:w w:val="80"/>
              </w:rPr>
              <w:t>AC</w:t>
            </w:r>
          </w:p>
        </w:tc>
        <w:tc>
          <w:tcPr>
            <w:tcW w:w="765" w:type="dxa"/>
            <w:shd w:val="clear" w:color="auto" w:fill="auto"/>
          </w:tcPr>
          <w:p w14:paraId="13442866">
            <w:pPr>
              <w:widowControl w:val="0"/>
              <w:jc w:val="right"/>
              <w:rPr>
                <w:w w:val="90"/>
              </w:rPr>
            </w:pPr>
            <w:r>
              <w:rPr>
                <w:rFonts w:hint="eastAsia"/>
                <w:w w:val="90"/>
              </w:rPr>
              <w:t>102</w:t>
            </w:r>
          </w:p>
        </w:tc>
        <w:tc>
          <w:tcPr>
            <w:tcW w:w="935" w:type="dxa"/>
            <w:shd w:val="clear" w:color="auto" w:fill="auto"/>
          </w:tcPr>
          <w:p w14:paraId="2D14FEC6">
            <w:pPr>
              <w:widowControl w:val="0"/>
              <w:jc w:val="left"/>
              <w:rPr>
                <w:w w:val="80"/>
              </w:rPr>
            </w:pPr>
            <w:r>
              <w:rPr>
                <w:rFonts w:hint="eastAsia"/>
                <w:w w:val="80"/>
              </w:rPr>
              <w:t>BD</w:t>
            </w:r>
          </w:p>
        </w:tc>
        <w:tc>
          <w:tcPr>
            <w:tcW w:w="765" w:type="dxa"/>
            <w:shd w:val="clear" w:color="auto" w:fill="auto"/>
          </w:tcPr>
          <w:p w14:paraId="3F695082">
            <w:pPr>
              <w:widowControl w:val="0"/>
              <w:jc w:val="right"/>
              <w:rPr>
                <w:w w:val="90"/>
              </w:rPr>
            </w:pPr>
            <w:r>
              <w:rPr>
                <w:rFonts w:hint="eastAsia"/>
                <w:w w:val="90"/>
              </w:rPr>
              <w:t>103.</w:t>
            </w:r>
          </w:p>
        </w:tc>
        <w:tc>
          <w:tcPr>
            <w:tcW w:w="935" w:type="dxa"/>
            <w:shd w:val="clear" w:color="auto" w:fill="auto"/>
          </w:tcPr>
          <w:p w14:paraId="43907063">
            <w:pPr>
              <w:widowControl w:val="0"/>
              <w:jc w:val="left"/>
              <w:rPr>
                <w:w w:val="80"/>
              </w:rPr>
            </w:pPr>
            <w:r>
              <w:rPr>
                <w:rFonts w:hint="eastAsia"/>
                <w:w w:val="80"/>
              </w:rPr>
              <w:t>AB</w:t>
            </w:r>
          </w:p>
        </w:tc>
        <w:tc>
          <w:tcPr>
            <w:tcW w:w="765" w:type="dxa"/>
            <w:shd w:val="clear" w:color="auto" w:fill="auto"/>
          </w:tcPr>
          <w:p w14:paraId="2FC4A552">
            <w:pPr>
              <w:widowControl w:val="0"/>
              <w:jc w:val="right"/>
              <w:rPr>
                <w:w w:val="90"/>
              </w:rPr>
            </w:pPr>
            <w:r>
              <w:rPr>
                <w:rFonts w:hint="eastAsia"/>
                <w:w w:val="90"/>
              </w:rPr>
              <w:t>104.</w:t>
            </w:r>
          </w:p>
        </w:tc>
        <w:tc>
          <w:tcPr>
            <w:tcW w:w="935" w:type="dxa"/>
            <w:shd w:val="clear" w:color="auto" w:fill="auto"/>
          </w:tcPr>
          <w:p w14:paraId="1E4EC877">
            <w:pPr>
              <w:widowControl w:val="0"/>
              <w:jc w:val="left"/>
              <w:rPr>
                <w:w w:val="80"/>
              </w:rPr>
            </w:pPr>
            <w:r>
              <w:rPr>
                <w:rFonts w:hint="eastAsia"/>
                <w:w w:val="80"/>
              </w:rPr>
              <w:t>AC</w:t>
            </w:r>
          </w:p>
        </w:tc>
        <w:tc>
          <w:tcPr>
            <w:tcW w:w="765" w:type="dxa"/>
            <w:shd w:val="clear" w:color="auto" w:fill="auto"/>
          </w:tcPr>
          <w:p w14:paraId="74786092">
            <w:pPr>
              <w:widowControl w:val="0"/>
              <w:jc w:val="right"/>
              <w:rPr>
                <w:w w:val="90"/>
              </w:rPr>
            </w:pPr>
            <w:r>
              <w:rPr>
                <w:rFonts w:hint="eastAsia"/>
                <w:w w:val="90"/>
              </w:rPr>
              <w:t>105.</w:t>
            </w:r>
          </w:p>
        </w:tc>
        <w:tc>
          <w:tcPr>
            <w:tcW w:w="935" w:type="dxa"/>
            <w:shd w:val="clear" w:color="auto" w:fill="auto"/>
          </w:tcPr>
          <w:p w14:paraId="02B9FBAE">
            <w:pPr>
              <w:widowControl w:val="0"/>
              <w:jc w:val="left"/>
              <w:rPr>
                <w:w w:val="80"/>
              </w:rPr>
            </w:pPr>
            <w:r>
              <w:rPr>
                <w:rFonts w:hint="eastAsia"/>
                <w:w w:val="80"/>
              </w:rPr>
              <w:t>AD</w:t>
            </w:r>
          </w:p>
        </w:tc>
      </w:tr>
      <w:tr w14:paraId="5C671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212A438B">
            <w:pPr>
              <w:widowControl w:val="0"/>
              <w:jc w:val="right"/>
              <w:rPr>
                <w:w w:val="90"/>
              </w:rPr>
            </w:pPr>
            <w:r>
              <w:rPr>
                <w:rFonts w:hint="eastAsia"/>
                <w:w w:val="90"/>
              </w:rPr>
              <w:t>106.</w:t>
            </w:r>
          </w:p>
        </w:tc>
        <w:tc>
          <w:tcPr>
            <w:tcW w:w="938" w:type="dxa"/>
          </w:tcPr>
          <w:p w14:paraId="45F3F9B5">
            <w:pPr>
              <w:widowControl w:val="0"/>
              <w:jc w:val="left"/>
              <w:rPr>
                <w:w w:val="80"/>
              </w:rPr>
            </w:pPr>
            <w:r>
              <w:rPr>
                <w:rFonts w:hint="eastAsia"/>
                <w:w w:val="80"/>
              </w:rPr>
              <w:t>BCD</w:t>
            </w:r>
          </w:p>
        </w:tc>
        <w:tc>
          <w:tcPr>
            <w:tcW w:w="765" w:type="dxa"/>
            <w:shd w:val="clear" w:color="auto" w:fill="auto"/>
          </w:tcPr>
          <w:p w14:paraId="136D0CB5">
            <w:pPr>
              <w:widowControl w:val="0"/>
              <w:jc w:val="right"/>
              <w:rPr>
                <w:w w:val="90"/>
              </w:rPr>
            </w:pPr>
            <w:r>
              <w:rPr>
                <w:rFonts w:hint="eastAsia"/>
                <w:w w:val="90"/>
              </w:rPr>
              <w:t>107.</w:t>
            </w:r>
          </w:p>
        </w:tc>
        <w:tc>
          <w:tcPr>
            <w:tcW w:w="935" w:type="dxa"/>
            <w:shd w:val="clear" w:color="auto" w:fill="auto"/>
          </w:tcPr>
          <w:p w14:paraId="370E27E6">
            <w:pPr>
              <w:widowControl w:val="0"/>
              <w:jc w:val="left"/>
              <w:rPr>
                <w:w w:val="80"/>
              </w:rPr>
            </w:pPr>
            <w:r>
              <w:rPr>
                <w:rFonts w:hint="eastAsia"/>
                <w:w w:val="80"/>
              </w:rPr>
              <w:t>AB</w:t>
            </w:r>
          </w:p>
        </w:tc>
        <w:tc>
          <w:tcPr>
            <w:tcW w:w="765" w:type="dxa"/>
            <w:shd w:val="clear" w:color="auto" w:fill="auto"/>
          </w:tcPr>
          <w:p w14:paraId="043F71F1">
            <w:pPr>
              <w:widowControl w:val="0"/>
              <w:jc w:val="right"/>
              <w:rPr>
                <w:w w:val="90"/>
              </w:rPr>
            </w:pPr>
            <w:r>
              <w:rPr>
                <w:rFonts w:hint="eastAsia"/>
                <w:w w:val="90"/>
              </w:rPr>
              <w:t>108.</w:t>
            </w:r>
          </w:p>
        </w:tc>
        <w:tc>
          <w:tcPr>
            <w:tcW w:w="935" w:type="dxa"/>
            <w:shd w:val="clear" w:color="auto" w:fill="auto"/>
          </w:tcPr>
          <w:p w14:paraId="19806C61">
            <w:pPr>
              <w:widowControl w:val="0"/>
              <w:jc w:val="left"/>
              <w:rPr>
                <w:w w:val="80"/>
              </w:rPr>
            </w:pPr>
            <w:r>
              <w:rPr>
                <w:rFonts w:hint="eastAsia"/>
                <w:w w:val="80"/>
              </w:rPr>
              <w:t>BD</w:t>
            </w:r>
          </w:p>
        </w:tc>
        <w:tc>
          <w:tcPr>
            <w:tcW w:w="765" w:type="dxa"/>
            <w:shd w:val="clear" w:color="auto" w:fill="auto"/>
          </w:tcPr>
          <w:p w14:paraId="13C60B65">
            <w:pPr>
              <w:widowControl w:val="0"/>
              <w:jc w:val="right"/>
              <w:rPr>
                <w:w w:val="90"/>
              </w:rPr>
            </w:pPr>
            <w:r>
              <w:rPr>
                <w:rFonts w:hint="eastAsia"/>
                <w:w w:val="90"/>
              </w:rPr>
              <w:t>109.</w:t>
            </w:r>
          </w:p>
        </w:tc>
        <w:tc>
          <w:tcPr>
            <w:tcW w:w="935" w:type="dxa"/>
            <w:shd w:val="clear" w:color="auto" w:fill="auto"/>
          </w:tcPr>
          <w:p w14:paraId="0C5A345D">
            <w:pPr>
              <w:widowControl w:val="0"/>
              <w:jc w:val="left"/>
              <w:rPr>
                <w:w w:val="80"/>
              </w:rPr>
            </w:pPr>
            <w:r>
              <w:rPr>
                <w:rFonts w:hint="eastAsia"/>
                <w:w w:val="80"/>
              </w:rPr>
              <w:t>BD</w:t>
            </w:r>
          </w:p>
        </w:tc>
        <w:tc>
          <w:tcPr>
            <w:tcW w:w="765" w:type="dxa"/>
            <w:shd w:val="clear" w:color="auto" w:fill="auto"/>
          </w:tcPr>
          <w:p w14:paraId="59E54A55">
            <w:pPr>
              <w:widowControl w:val="0"/>
              <w:jc w:val="right"/>
              <w:rPr>
                <w:w w:val="90"/>
              </w:rPr>
            </w:pPr>
            <w:r>
              <w:rPr>
                <w:rFonts w:hint="eastAsia"/>
                <w:w w:val="90"/>
              </w:rPr>
              <w:t>110.</w:t>
            </w:r>
          </w:p>
        </w:tc>
        <w:tc>
          <w:tcPr>
            <w:tcW w:w="935" w:type="dxa"/>
            <w:shd w:val="clear" w:color="auto" w:fill="auto"/>
          </w:tcPr>
          <w:p w14:paraId="524A9F9A">
            <w:pPr>
              <w:widowControl w:val="0"/>
              <w:jc w:val="left"/>
              <w:rPr>
                <w:w w:val="80"/>
              </w:rPr>
            </w:pPr>
            <w:r>
              <w:rPr>
                <w:rFonts w:hint="eastAsia"/>
                <w:w w:val="80"/>
              </w:rPr>
              <w:t>BC</w:t>
            </w:r>
          </w:p>
        </w:tc>
      </w:tr>
      <w:tr w14:paraId="30151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7D50F309">
            <w:pPr>
              <w:widowControl w:val="0"/>
              <w:jc w:val="right"/>
              <w:rPr>
                <w:w w:val="90"/>
              </w:rPr>
            </w:pPr>
            <w:r>
              <w:rPr>
                <w:rFonts w:hint="eastAsia"/>
                <w:w w:val="90"/>
              </w:rPr>
              <w:t>111.</w:t>
            </w:r>
          </w:p>
        </w:tc>
        <w:tc>
          <w:tcPr>
            <w:tcW w:w="938" w:type="dxa"/>
          </w:tcPr>
          <w:p w14:paraId="1E267E25">
            <w:pPr>
              <w:widowControl w:val="0"/>
              <w:jc w:val="left"/>
              <w:rPr>
                <w:w w:val="80"/>
              </w:rPr>
            </w:pPr>
            <w:r>
              <w:rPr>
                <w:rFonts w:hint="eastAsia"/>
                <w:w w:val="80"/>
              </w:rPr>
              <w:t>BCD</w:t>
            </w:r>
          </w:p>
        </w:tc>
        <w:tc>
          <w:tcPr>
            <w:tcW w:w="765" w:type="dxa"/>
            <w:shd w:val="clear" w:color="auto" w:fill="auto"/>
          </w:tcPr>
          <w:p w14:paraId="1E58428F">
            <w:pPr>
              <w:widowControl w:val="0"/>
              <w:jc w:val="right"/>
              <w:rPr>
                <w:w w:val="90"/>
              </w:rPr>
            </w:pPr>
            <w:r>
              <w:rPr>
                <w:rFonts w:hint="eastAsia"/>
                <w:w w:val="90"/>
              </w:rPr>
              <w:t>112.</w:t>
            </w:r>
          </w:p>
        </w:tc>
        <w:tc>
          <w:tcPr>
            <w:tcW w:w="935" w:type="dxa"/>
            <w:shd w:val="clear" w:color="auto" w:fill="auto"/>
          </w:tcPr>
          <w:p w14:paraId="1799B4F7">
            <w:pPr>
              <w:widowControl w:val="0"/>
              <w:jc w:val="left"/>
              <w:rPr>
                <w:w w:val="80"/>
              </w:rPr>
            </w:pPr>
            <w:r>
              <w:rPr>
                <w:rFonts w:hint="eastAsia"/>
                <w:w w:val="80"/>
              </w:rPr>
              <w:t>AB</w:t>
            </w:r>
          </w:p>
        </w:tc>
        <w:tc>
          <w:tcPr>
            <w:tcW w:w="765" w:type="dxa"/>
            <w:shd w:val="clear" w:color="auto" w:fill="auto"/>
          </w:tcPr>
          <w:p w14:paraId="1570FC97">
            <w:pPr>
              <w:widowControl w:val="0"/>
              <w:jc w:val="right"/>
              <w:rPr>
                <w:w w:val="90"/>
              </w:rPr>
            </w:pPr>
            <w:r>
              <w:rPr>
                <w:rFonts w:hint="eastAsia"/>
                <w:w w:val="90"/>
              </w:rPr>
              <w:t>113.</w:t>
            </w:r>
          </w:p>
        </w:tc>
        <w:tc>
          <w:tcPr>
            <w:tcW w:w="935" w:type="dxa"/>
            <w:shd w:val="clear" w:color="auto" w:fill="auto"/>
          </w:tcPr>
          <w:p w14:paraId="38E42AB8">
            <w:pPr>
              <w:widowControl w:val="0"/>
              <w:jc w:val="left"/>
              <w:rPr>
                <w:w w:val="80"/>
              </w:rPr>
            </w:pPr>
            <w:r>
              <w:rPr>
                <w:rFonts w:hint="eastAsia"/>
                <w:w w:val="80"/>
              </w:rPr>
              <w:t>ACD</w:t>
            </w:r>
          </w:p>
        </w:tc>
        <w:tc>
          <w:tcPr>
            <w:tcW w:w="765" w:type="dxa"/>
            <w:shd w:val="clear" w:color="auto" w:fill="auto"/>
          </w:tcPr>
          <w:p w14:paraId="3A4A12BA">
            <w:pPr>
              <w:widowControl w:val="0"/>
              <w:jc w:val="right"/>
              <w:rPr>
                <w:w w:val="90"/>
              </w:rPr>
            </w:pPr>
            <w:r>
              <w:rPr>
                <w:rFonts w:hint="eastAsia"/>
                <w:w w:val="90"/>
              </w:rPr>
              <w:t>114.</w:t>
            </w:r>
          </w:p>
        </w:tc>
        <w:tc>
          <w:tcPr>
            <w:tcW w:w="935" w:type="dxa"/>
            <w:shd w:val="clear" w:color="auto" w:fill="auto"/>
          </w:tcPr>
          <w:p w14:paraId="379075C3">
            <w:pPr>
              <w:widowControl w:val="0"/>
              <w:jc w:val="left"/>
              <w:rPr>
                <w:w w:val="80"/>
              </w:rPr>
            </w:pPr>
            <w:r>
              <w:rPr>
                <w:rFonts w:hint="eastAsia"/>
                <w:w w:val="80"/>
              </w:rPr>
              <w:t>ABC</w:t>
            </w:r>
          </w:p>
        </w:tc>
        <w:tc>
          <w:tcPr>
            <w:tcW w:w="765" w:type="dxa"/>
            <w:shd w:val="clear" w:color="auto" w:fill="auto"/>
          </w:tcPr>
          <w:p w14:paraId="56B6E396">
            <w:pPr>
              <w:widowControl w:val="0"/>
              <w:jc w:val="right"/>
              <w:rPr>
                <w:w w:val="90"/>
              </w:rPr>
            </w:pPr>
            <w:r>
              <w:rPr>
                <w:rFonts w:hint="eastAsia"/>
                <w:w w:val="90"/>
              </w:rPr>
              <w:t>115.</w:t>
            </w:r>
          </w:p>
        </w:tc>
        <w:tc>
          <w:tcPr>
            <w:tcW w:w="935" w:type="dxa"/>
            <w:shd w:val="clear" w:color="auto" w:fill="auto"/>
          </w:tcPr>
          <w:p w14:paraId="4A89BFFF">
            <w:pPr>
              <w:widowControl w:val="0"/>
              <w:jc w:val="left"/>
              <w:rPr>
                <w:w w:val="80"/>
              </w:rPr>
            </w:pPr>
            <w:r>
              <w:rPr>
                <w:rFonts w:hint="eastAsia"/>
                <w:w w:val="80"/>
              </w:rPr>
              <w:t>ACD</w:t>
            </w:r>
          </w:p>
        </w:tc>
      </w:tr>
      <w:tr w14:paraId="162CF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270220F1">
            <w:pPr>
              <w:widowControl w:val="0"/>
              <w:jc w:val="right"/>
              <w:rPr>
                <w:w w:val="90"/>
              </w:rPr>
            </w:pPr>
            <w:r>
              <w:rPr>
                <w:rFonts w:hint="eastAsia"/>
                <w:w w:val="90"/>
              </w:rPr>
              <w:t>116.</w:t>
            </w:r>
          </w:p>
        </w:tc>
        <w:tc>
          <w:tcPr>
            <w:tcW w:w="938" w:type="dxa"/>
          </w:tcPr>
          <w:p w14:paraId="325D762A">
            <w:pPr>
              <w:widowControl w:val="0"/>
              <w:jc w:val="left"/>
              <w:rPr>
                <w:w w:val="80"/>
              </w:rPr>
            </w:pPr>
            <w:r>
              <w:rPr>
                <w:rFonts w:hint="eastAsia"/>
                <w:w w:val="80"/>
              </w:rPr>
              <w:t>BCD</w:t>
            </w:r>
          </w:p>
        </w:tc>
        <w:tc>
          <w:tcPr>
            <w:tcW w:w="765" w:type="dxa"/>
            <w:shd w:val="clear" w:color="auto" w:fill="auto"/>
          </w:tcPr>
          <w:p w14:paraId="581093BD">
            <w:pPr>
              <w:widowControl w:val="0"/>
              <w:jc w:val="right"/>
              <w:rPr>
                <w:w w:val="90"/>
              </w:rPr>
            </w:pPr>
            <w:r>
              <w:rPr>
                <w:rFonts w:hint="eastAsia"/>
                <w:w w:val="90"/>
              </w:rPr>
              <w:t>117.</w:t>
            </w:r>
          </w:p>
        </w:tc>
        <w:tc>
          <w:tcPr>
            <w:tcW w:w="935" w:type="dxa"/>
            <w:shd w:val="clear" w:color="auto" w:fill="auto"/>
          </w:tcPr>
          <w:p w14:paraId="7DD39278">
            <w:pPr>
              <w:widowControl w:val="0"/>
              <w:jc w:val="left"/>
              <w:rPr>
                <w:w w:val="80"/>
              </w:rPr>
            </w:pPr>
            <w:r>
              <w:rPr>
                <w:rFonts w:hint="eastAsia"/>
                <w:w w:val="80"/>
              </w:rPr>
              <w:t>ABC</w:t>
            </w:r>
          </w:p>
        </w:tc>
        <w:tc>
          <w:tcPr>
            <w:tcW w:w="765" w:type="dxa"/>
            <w:shd w:val="clear" w:color="auto" w:fill="auto"/>
          </w:tcPr>
          <w:p w14:paraId="354F9338">
            <w:pPr>
              <w:widowControl w:val="0"/>
              <w:jc w:val="right"/>
              <w:rPr>
                <w:w w:val="90"/>
              </w:rPr>
            </w:pPr>
            <w:r>
              <w:rPr>
                <w:rFonts w:hint="eastAsia"/>
                <w:w w:val="90"/>
              </w:rPr>
              <w:t>118.</w:t>
            </w:r>
          </w:p>
        </w:tc>
        <w:tc>
          <w:tcPr>
            <w:tcW w:w="935" w:type="dxa"/>
            <w:shd w:val="clear" w:color="auto" w:fill="auto"/>
          </w:tcPr>
          <w:p w14:paraId="4CAC978E">
            <w:pPr>
              <w:widowControl w:val="0"/>
              <w:jc w:val="left"/>
              <w:rPr>
                <w:w w:val="80"/>
              </w:rPr>
            </w:pPr>
            <w:r>
              <w:rPr>
                <w:rFonts w:hint="eastAsia"/>
                <w:w w:val="80"/>
              </w:rPr>
              <w:t>ABC</w:t>
            </w:r>
          </w:p>
        </w:tc>
        <w:tc>
          <w:tcPr>
            <w:tcW w:w="765" w:type="dxa"/>
            <w:shd w:val="clear" w:color="auto" w:fill="auto"/>
          </w:tcPr>
          <w:p w14:paraId="450C02DD">
            <w:pPr>
              <w:widowControl w:val="0"/>
              <w:jc w:val="right"/>
              <w:rPr>
                <w:w w:val="90"/>
              </w:rPr>
            </w:pPr>
            <w:r>
              <w:rPr>
                <w:rFonts w:hint="eastAsia"/>
                <w:w w:val="90"/>
              </w:rPr>
              <w:t>119.</w:t>
            </w:r>
          </w:p>
        </w:tc>
        <w:tc>
          <w:tcPr>
            <w:tcW w:w="935" w:type="dxa"/>
            <w:shd w:val="clear" w:color="auto" w:fill="auto"/>
          </w:tcPr>
          <w:p w14:paraId="2AC26D2A">
            <w:pPr>
              <w:widowControl w:val="0"/>
              <w:jc w:val="left"/>
              <w:rPr>
                <w:w w:val="80"/>
              </w:rPr>
            </w:pPr>
            <w:r>
              <w:rPr>
                <w:rFonts w:hint="eastAsia"/>
                <w:w w:val="80"/>
              </w:rPr>
              <w:t>BCD</w:t>
            </w:r>
          </w:p>
        </w:tc>
        <w:tc>
          <w:tcPr>
            <w:tcW w:w="765" w:type="dxa"/>
            <w:shd w:val="clear" w:color="auto" w:fill="auto"/>
          </w:tcPr>
          <w:p w14:paraId="135C4271">
            <w:pPr>
              <w:widowControl w:val="0"/>
              <w:jc w:val="right"/>
              <w:rPr>
                <w:w w:val="90"/>
              </w:rPr>
            </w:pPr>
            <w:r>
              <w:rPr>
                <w:rFonts w:hint="eastAsia"/>
                <w:w w:val="90"/>
              </w:rPr>
              <w:t>120.</w:t>
            </w:r>
          </w:p>
        </w:tc>
        <w:tc>
          <w:tcPr>
            <w:tcW w:w="935" w:type="dxa"/>
            <w:shd w:val="clear" w:color="auto" w:fill="auto"/>
          </w:tcPr>
          <w:p w14:paraId="157C5FFA">
            <w:pPr>
              <w:widowControl w:val="0"/>
              <w:jc w:val="left"/>
              <w:rPr>
                <w:w w:val="80"/>
              </w:rPr>
            </w:pPr>
            <w:r>
              <w:rPr>
                <w:rFonts w:hint="eastAsia"/>
                <w:w w:val="80"/>
              </w:rPr>
              <w:t>BCD</w:t>
            </w:r>
          </w:p>
        </w:tc>
      </w:tr>
      <w:tr w14:paraId="490BB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70B72FD7">
            <w:pPr>
              <w:widowControl w:val="0"/>
              <w:jc w:val="right"/>
              <w:rPr>
                <w:w w:val="90"/>
              </w:rPr>
            </w:pPr>
            <w:r>
              <w:rPr>
                <w:rFonts w:hint="eastAsia"/>
                <w:w w:val="90"/>
              </w:rPr>
              <w:t>121.</w:t>
            </w:r>
          </w:p>
        </w:tc>
        <w:tc>
          <w:tcPr>
            <w:tcW w:w="938" w:type="dxa"/>
          </w:tcPr>
          <w:p w14:paraId="5E60E6E9">
            <w:pPr>
              <w:widowControl w:val="0"/>
              <w:jc w:val="left"/>
              <w:rPr>
                <w:w w:val="80"/>
              </w:rPr>
            </w:pPr>
            <w:r>
              <w:rPr>
                <w:rFonts w:hint="eastAsia"/>
                <w:w w:val="80"/>
              </w:rPr>
              <w:t>AD</w:t>
            </w:r>
          </w:p>
        </w:tc>
        <w:tc>
          <w:tcPr>
            <w:tcW w:w="765" w:type="dxa"/>
            <w:shd w:val="clear" w:color="auto" w:fill="auto"/>
          </w:tcPr>
          <w:p w14:paraId="1BD9D2BE">
            <w:pPr>
              <w:widowControl w:val="0"/>
              <w:jc w:val="right"/>
              <w:rPr>
                <w:w w:val="90"/>
              </w:rPr>
            </w:pPr>
            <w:r>
              <w:rPr>
                <w:rFonts w:hint="eastAsia"/>
                <w:w w:val="90"/>
              </w:rPr>
              <w:t>122.</w:t>
            </w:r>
          </w:p>
        </w:tc>
        <w:tc>
          <w:tcPr>
            <w:tcW w:w="935" w:type="dxa"/>
            <w:shd w:val="clear" w:color="auto" w:fill="auto"/>
          </w:tcPr>
          <w:p w14:paraId="5F7EBB2A">
            <w:pPr>
              <w:widowControl w:val="0"/>
              <w:jc w:val="left"/>
              <w:rPr>
                <w:w w:val="80"/>
              </w:rPr>
            </w:pPr>
            <w:r>
              <w:rPr>
                <w:rFonts w:hint="eastAsia"/>
                <w:w w:val="80"/>
              </w:rPr>
              <w:t>AB</w:t>
            </w:r>
          </w:p>
        </w:tc>
        <w:tc>
          <w:tcPr>
            <w:tcW w:w="765" w:type="dxa"/>
            <w:shd w:val="clear" w:color="auto" w:fill="auto"/>
          </w:tcPr>
          <w:p w14:paraId="7D4E2E72">
            <w:pPr>
              <w:widowControl w:val="0"/>
              <w:jc w:val="right"/>
              <w:rPr>
                <w:w w:val="90"/>
              </w:rPr>
            </w:pPr>
            <w:r>
              <w:rPr>
                <w:rFonts w:hint="eastAsia"/>
                <w:w w:val="90"/>
              </w:rPr>
              <w:t>123.</w:t>
            </w:r>
          </w:p>
        </w:tc>
        <w:tc>
          <w:tcPr>
            <w:tcW w:w="935" w:type="dxa"/>
            <w:shd w:val="clear" w:color="auto" w:fill="auto"/>
          </w:tcPr>
          <w:p w14:paraId="42A78A1D">
            <w:pPr>
              <w:widowControl w:val="0"/>
              <w:jc w:val="left"/>
              <w:rPr>
                <w:w w:val="80"/>
              </w:rPr>
            </w:pPr>
            <w:r>
              <w:rPr>
                <w:rFonts w:hint="eastAsia"/>
                <w:w w:val="80"/>
              </w:rPr>
              <w:t>CD</w:t>
            </w:r>
          </w:p>
        </w:tc>
        <w:tc>
          <w:tcPr>
            <w:tcW w:w="765" w:type="dxa"/>
            <w:shd w:val="clear" w:color="auto" w:fill="auto"/>
          </w:tcPr>
          <w:p w14:paraId="2E15AA76">
            <w:pPr>
              <w:widowControl w:val="0"/>
              <w:jc w:val="right"/>
              <w:rPr>
                <w:w w:val="90"/>
              </w:rPr>
            </w:pPr>
            <w:r>
              <w:rPr>
                <w:rFonts w:hint="eastAsia"/>
                <w:w w:val="90"/>
              </w:rPr>
              <w:t>124.</w:t>
            </w:r>
          </w:p>
        </w:tc>
        <w:tc>
          <w:tcPr>
            <w:tcW w:w="935" w:type="dxa"/>
            <w:shd w:val="clear" w:color="auto" w:fill="auto"/>
          </w:tcPr>
          <w:p w14:paraId="79B16747">
            <w:pPr>
              <w:widowControl w:val="0"/>
              <w:jc w:val="left"/>
              <w:rPr>
                <w:w w:val="80"/>
              </w:rPr>
            </w:pPr>
            <w:r>
              <w:rPr>
                <w:rFonts w:hint="eastAsia"/>
                <w:w w:val="80"/>
              </w:rPr>
              <w:t>ACD</w:t>
            </w:r>
          </w:p>
        </w:tc>
        <w:tc>
          <w:tcPr>
            <w:tcW w:w="765" w:type="dxa"/>
            <w:shd w:val="clear" w:color="auto" w:fill="auto"/>
          </w:tcPr>
          <w:p w14:paraId="31C72635">
            <w:pPr>
              <w:widowControl w:val="0"/>
              <w:jc w:val="right"/>
              <w:rPr>
                <w:w w:val="90"/>
              </w:rPr>
            </w:pPr>
            <w:r>
              <w:rPr>
                <w:rFonts w:hint="eastAsia"/>
                <w:w w:val="90"/>
              </w:rPr>
              <w:t>125.</w:t>
            </w:r>
          </w:p>
        </w:tc>
        <w:tc>
          <w:tcPr>
            <w:tcW w:w="935" w:type="dxa"/>
            <w:shd w:val="clear" w:color="auto" w:fill="auto"/>
          </w:tcPr>
          <w:p w14:paraId="34D0E96E">
            <w:pPr>
              <w:widowControl w:val="0"/>
              <w:jc w:val="left"/>
              <w:rPr>
                <w:w w:val="80"/>
              </w:rPr>
            </w:pPr>
            <w:r>
              <w:rPr>
                <w:rFonts w:hint="eastAsia"/>
                <w:w w:val="80"/>
              </w:rPr>
              <w:t>CD</w:t>
            </w:r>
          </w:p>
        </w:tc>
      </w:tr>
      <w:tr w14:paraId="0E35D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78C03181">
            <w:pPr>
              <w:widowControl w:val="0"/>
              <w:jc w:val="right"/>
              <w:rPr>
                <w:w w:val="90"/>
              </w:rPr>
            </w:pPr>
            <w:r>
              <w:rPr>
                <w:rFonts w:hint="eastAsia"/>
                <w:w w:val="90"/>
              </w:rPr>
              <w:t>126.</w:t>
            </w:r>
          </w:p>
        </w:tc>
        <w:tc>
          <w:tcPr>
            <w:tcW w:w="938" w:type="dxa"/>
          </w:tcPr>
          <w:p w14:paraId="194F8D43">
            <w:pPr>
              <w:widowControl w:val="0"/>
              <w:jc w:val="left"/>
              <w:rPr>
                <w:w w:val="80"/>
              </w:rPr>
            </w:pPr>
            <w:r>
              <w:rPr>
                <w:rFonts w:hint="eastAsia"/>
                <w:w w:val="80"/>
              </w:rPr>
              <w:t>ABD</w:t>
            </w:r>
          </w:p>
        </w:tc>
        <w:tc>
          <w:tcPr>
            <w:tcW w:w="765" w:type="dxa"/>
            <w:shd w:val="clear" w:color="auto" w:fill="auto"/>
          </w:tcPr>
          <w:p w14:paraId="0B2BCF5F">
            <w:pPr>
              <w:widowControl w:val="0"/>
              <w:jc w:val="right"/>
              <w:rPr>
                <w:w w:val="90"/>
              </w:rPr>
            </w:pPr>
            <w:r>
              <w:rPr>
                <w:rFonts w:hint="eastAsia"/>
                <w:w w:val="90"/>
              </w:rPr>
              <w:t>127.</w:t>
            </w:r>
          </w:p>
        </w:tc>
        <w:tc>
          <w:tcPr>
            <w:tcW w:w="935" w:type="dxa"/>
            <w:shd w:val="clear" w:color="auto" w:fill="auto"/>
          </w:tcPr>
          <w:p w14:paraId="14F2EF98">
            <w:pPr>
              <w:widowControl w:val="0"/>
              <w:jc w:val="left"/>
              <w:rPr>
                <w:w w:val="80"/>
              </w:rPr>
            </w:pPr>
            <w:r>
              <w:rPr>
                <w:rFonts w:hint="eastAsia"/>
                <w:w w:val="80"/>
              </w:rPr>
              <w:t>CD</w:t>
            </w:r>
          </w:p>
        </w:tc>
        <w:tc>
          <w:tcPr>
            <w:tcW w:w="765" w:type="dxa"/>
            <w:shd w:val="clear" w:color="auto" w:fill="auto"/>
          </w:tcPr>
          <w:p w14:paraId="3AF9A512">
            <w:pPr>
              <w:widowControl w:val="0"/>
              <w:jc w:val="right"/>
              <w:rPr>
                <w:w w:val="90"/>
              </w:rPr>
            </w:pPr>
            <w:r>
              <w:rPr>
                <w:rFonts w:hint="eastAsia"/>
                <w:w w:val="90"/>
              </w:rPr>
              <w:t>128.</w:t>
            </w:r>
          </w:p>
        </w:tc>
        <w:tc>
          <w:tcPr>
            <w:tcW w:w="935" w:type="dxa"/>
            <w:shd w:val="clear" w:color="auto" w:fill="auto"/>
          </w:tcPr>
          <w:p w14:paraId="6A860E6B">
            <w:pPr>
              <w:widowControl w:val="0"/>
              <w:jc w:val="left"/>
              <w:rPr>
                <w:w w:val="80"/>
              </w:rPr>
            </w:pPr>
            <w:r>
              <w:rPr>
                <w:rFonts w:hint="eastAsia"/>
                <w:w w:val="80"/>
              </w:rPr>
              <w:t>BC</w:t>
            </w:r>
          </w:p>
        </w:tc>
        <w:tc>
          <w:tcPr>
            <w:tcW w:w="765" w:type="dxa"/>
            <w:shd w:val="clear" w:color="auto" w:fill="auto"/>
          </w:tcPr>
          <w:p w14:paraId="76FED03A">
            <w:pPr>
              <w:widowControl w:val="0"/>
              <w:jc w:val="right"/>
              <w:rPr>
                <w:w w:val="90"/>
              </w:rPr>
            </w:pPr>
            <w:r>
              <w:rPr>
                <w:rFonts w:hint="eastAsia"/>
                <w:w w:val="90"/>
              </w:rPr>
              <w:t>129.</w:t>
            </w:r>
          </w:p>
        </w:tc>
        <w:tc>
          <w:tcPr>
            <w:tcW w:w="935" w:type="dxa"/>
            <w:shd w:val="clear" w:color="auto" w:fill="auto"/>
          </w:tcPr>
          <w:p w14:paraId="3D37AB92">
            <w:pPr>
              <w:widowControl w:val="0"/>
              <w:jc w:val="left"/>
              <w:rPr>
                <w:w w:val="80"/>
              </w:rPr>
            </w:pPr>
            <w:r>
              <w:rPr>
                <w:rFonts w:hint="eastAsia"/>
                <w:w w:val="80"/>
              </w:rPr>
              <w:t>AB</w:t>
            </w:r>
          </w:p>
        </w:tc>
        <w:tc>
          <w:tcPr>
            <w:tcW w:w="765" w:type="dxa"/>
            <w:shd w:val="clear" w:color="auto" w:fill="auto"/>
          </w:tcPr>
          <w:p w14:paraId="3C2CB07E">
            <w:pPr>
              <w:widowControl w:val="0"/>
              <w:jc w:val="right"/>
              <w:rPr>
                <w:w w:val="90"/>
              </w:rPr>
            </w:pPr>
            <w:r>
              <w:rPr>
                <w:rFonts w:hint="eastAsia"/>
                <w:w w:val="90"/>
              </w:rPr>
              <w:t>130.</w:t>
            </w:r>
          </w:p>
        </w:tc>
        <w:tc>
          <w:tcPr>
            <w:tcW w:w="935" w:type="dxa"/>
            <w:shd w:val="clear" w:color="auto" w:fill="auto"/>
          </w:tcPr>
          <w:p w14:paraId="39873BE8">
            <w:pPr>
              <w:widowControl w:val="0"/>
              <w:jc w:val="left"/>
              <w:rPr>
                <w:w w:val="80"/>
              </w:rPr>
            </w:pPr>
            <w:r>
              <w:rPr>
                <w:rFonts w:hint="eastAsia"/>
                <w:w w:val="80"/>
              </w:rPr>
              <w:t>BCD</w:t>
            </w:r>
          </w:p>
        </w:tc>
      </w:tr>
      <w:tr w14:paraId="4B711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66E0FFCA">
            <w:pPr>
              <w:widowControl w:val="0"/>
              <w:jc w:val="right"/>
              <w:rPr>
                <w:w w:val="90"/>
              </w:rPr>
            </w:pPr>
            <w:r>
              <w:rPr>
                <w:rFonts w:hint="eastAsia"/>
                <w:w w:val="90"/>
              </w:rPr>
              <w:t>131.</w:t>
            </w:r>
          </w:p>
        </w:tc>
        <w:tc>
          <w:tcPr>
            <w:tcW w:w="938" w:type="dxa"/>
          </w:tcPr>
          <w:p w14:paraId="5E334C7D">
            <w:pPr>
              <w:widowControl w:val="0"/>
              <w:jc w:val="left"/>
              <w:rPr>
                <w:w w:val="80"/>
              </w:rPr>
            </w:pPr>
            <w:r>
              <w:rPr>
                <w:rFonts w:hint="eastAsia"/>
                <w:w w:val="80"/>
              </w:rPr>
              <w:t>BC</w:t>
            </w:r>
          </w:p>
        </w:tc>
        <w:tc>
          <w:tcPr>
            <w:tcW w:w="765" w:type="dxa"/>
            <w:shd w:val="clear" w:color="auto" w:fill="auto"/>
          </w:tcPr>
          <w:p w14:paraId="7870A7B1">
            <w:pPr>
              <w:widowControl w:val="0"/>
              <w:jc w:val="right"/>
              <w:rPr>
                <w:w w:val="90"/>
              </w:rPr>
            </w:pPr>
            <w:r>
              <w:rPr>
                <w:rFonts w:hint="eastAsia"/>
                <w:w w:val="90"/>
              </w:rPr>
              <w:t>132.</w:t>
            </w:r>
          </w:p>
        </w:tc>
        <w:tc>
          <w:tcPr>
            <w:tcW w:w="935" w:type="dxa"/>
            <w:shd w:val="clear" w:color="auto" w:fill="auto"/>
          </w:tcPr>
          <w:p w14:paraId="0B920524">
            <w:pPr>
              <w:widowControl w:val="0"/>
              <w:jc w:val="left"/>
              <w:rPr>
                <w:w w:val="80"/>
              </w:rPr>
            </w:pPr>
            <w:r>
              <w:rPr>
                <w:rFonts w:hint="eastAsia"/>
                <w:w w:val="80"/>
              </w:rPr>
              <w:t>ABC</w:t>
            </w:r>
          </w:p>
        </w:tc>
        <w:tc>
          <w:tcPr>
            <w:tcW w:w="765" w:type="dxa"/>
            <w:shd w:val="clear" w:color="auto" w:fill="auto"/>
          </w:tcPr>
          <w:p w14:paraId="1DCD26CA">
            <w:pPr>
              <w:widowControl w:val="0"/>
              <w:jc w:val="right"/>
              <w:rPr>
                <w:w w:val="90"/>
              </w:rPr>
            </w:pPr>
            <w:r>
              <w:rPr>
                <w:rFonts w:hint="eastAsia"/>
                <w:w w:val="90"/>
              </w:rPr>
              <w:t>133.</w:t>
            </w:r>
          </w:p>
        </w:tc>
        <w:tc>
          <w:tcPr>
            <w:tcW w:w="935" w:type="dxa"/>
            <w:shd w:val="clear" w:color="auto" w:fill="auto"/>
          </w:tcPr>
          <w:p w14:paraId="01C46341">
            <w:pPr>
              <w:widowControl w:val="0"/>
              <w:jc w:val="left"/>
              <w:rPr>
                <w:w w:val="80"/>
              </w:rPr>
            </w:pPr>
            <w:r>
              <w:rPr>
                <w:rFonts w:hint="eastAsia"/>
                <w:w w:val="80"/>
              </w:rPr>
              <w:t>BCD</w:t>
            </w:r>
          </w:p>
        </w:tc>
        <w:tc>
          <w:tcPr>
            <w:tcW w:w="765" w:type="dxa"/>
            <w:shd w:val="clear" w:color="auto" w:fill="auto"/>
          </w:tcPr>
          <w:p w14:paraId="1E9617DB">
            <w:pPr>
              <w:widowControl w:val="0"/>
              <w:jc w:val="right"/>
              <w:rPr>
                <w:w w:val="90"/>
              </w:rPr>
            </w:pPr>
            <w:r>
              <w:rPr>
                <w:rFonts w:hint="eastAsia"/>
                <w:w w:val="90"/>
              </w:rPr>
              <w:t>134.</w:t>
            </w:r>
          </w:p>
        </w:tc>
        <w:tc>
          <w:tcPr>
            <w:tcW w:w="935" w:type="dxa"/>
            <w:shd w:val="clear" w:color="auto" w:fill="auto"/>
          </w:tcPr>
          <w:p w14:paraId="73C0F951">
            <w:pPr>
              <w:widowControl w:val="0"/>
              <w:jc w:val="left"/>
              <w:rPr>
                <w:w w:val="80"/>
              </w:rPr>
            </w:pPr>
            <w:r>
              <w:rPr>
                <w:rFonts w:hint="eastAsia"/>
                <w:w w:val="80"/>
              </w:rPr>
              <w:t>ABC</w:t>
            </w:r>
          </w:p>
        </w:tc>
        <w:tc>
          <w:tcPr>
            <w:tcW w:w="765" w:type="dxa"/>
            <w:shd w:val="clear" w:color="auto" w:fill="auto"/>
          </w:tcPr>
          <w:p w14:paraId="7E614CCB">
            <w:pPr>
              <w:widowControl w:val="0"/>
              <w:jc w:val="right"/>
              <w:rPr>
                <w:w w:val="90"/>
              </w:rPr>
            </w:pPr>
            <w:r>
              <w:rPr>
                <w:rFonts w:hint="eastAsia"/>
                <w:w w:val="90"/>
              </w:rPr>
              <w:t>135.</w:t>
            </w:r>
          </w:p>
        </w:tc>
        <w:tc>
          <w:tcPr>
            <w:tcW w:w="935" w:type="dxa"/>
            <w:shd w:val="clear" w:color="auto" w:fill="auto"/>
          </w:tcPr>
          <w:p w14:paraId="4957DD97">
            <w:pPr>
              <w:widowControl w:val="0"/>
              <w:jc w:val="left"/>
              <w:rPr>
                <w:w w:val="80"/>
              </w:rPr>
            </w:pPr>
            <w:r>
              <w:rPr>
                <w:rFonts w:hint="eastAsia"/>
                <w:w w:val="80"/>
              </w:rPr>
              <w:t>ABC</w:t>
            </w:r>
          </w:p>
        </w:tc>
      </w:tr>
      <w:tr w14:paraId="3EAE9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59A5E64F">
            <w:pPr>
              <w:widowControl w:val="0"/>
              <w:jc w:val="right"/>
              <w:rPr>
                <w:w w:val="90"/>
              </w:rPr>
            </w:pPr>
            <w:r>
              <w:rPr>
                <w:rFonts w:hint="eastAsia"/>
                <w:w w:val="90"/>
              </w:rPr>
              <w:t>136.</w:t>
            </w:r>
          </w:p>
        </w:tc>
        <w:tc>
          <w:tcPr>
            <w:tcW w:w="938" w:type="dxa"/>
          </w:tcPr>
          <w:p w14:paraId="4839799A">
            <w:pPr>
              <w:widowControl w:val="0"/>
              <w:jc w:val="left"/>
              <w:rPr>
                <w:w w:val="80"/>
              </w:rPr>
            </w:pPr>
            <w:r>
              <w:rPr>
                <w:rFonts w:hint="eastAsia"/>
                <w:w w:val="80"/>
              </w:rPr>
              <w:t>ABC</w:t>
            </w:r>
          </w:p>
        </w:tc>
        <w:tc>
          <w:tcPr>
            <w:tcW w:w="765" w:type="dxa"/>
            <w:shd w:val="clear" w:color="auto" w:fill="auto"/>
          </w:tcPr>
          <w:p w14:paraId="47865C03">
            <w:pPr>
              <w:widowControl w:val="0"/>
              <w:jc w:val="right"/>
              <w:rPr>
                <w:w w:val="90"/>
              </w:rPr>
            </w:pPr>
            <w:r>
              <w:rPr>
                <w:rFonts w:hint="eastAsia"/>
                <w:w w:val="90"/>
              </w:rPr>
              <w:t>137.</w:t>
            </w:r>
          </w:p>
        </w:tc>
        <w:tc>
          <w:tcPr>
            <w:tcW w:w="935" w:type="dxa"/>
            <w:shd w:val="clear" w:color="auto" w:fill="auto"/>
          </w:tcPr>
          <w:p w14:paraId="08B77F69">
            <w:pPr>
              <w:widowControl w:val="0"/>
              <w:jc w:val="left"/>
              <w:rPr>
                <w:w w:val="80"/>
              </w:rPr>
            </w:pPr>
            <w:r>
              <w:rPr>
                <w:rFonts w:hint="eastAsia"/>
                <w:w w:val="80"/>
              </w:rPr>
              <w:t>ABCD</w:t>
            </w:r>
          </w:p>
        </w:tc>
        <w:tc>
          <w:tcPr>
            <w:tcW w:w="765" w:type="dxa"/>
            <w:shd w:val="clear" w:color="auto" w:fill="auto"/>
          </w:tcPr>
          <w:p w14:paraId="1FA31E0B">
            <w:pPr>
              <w:widowControl w:val="0"/>
              <w:jc w:val="right"/>
              <w:rPr>
                <w:w w:val="90"/>
              </w:rPr>
            </w:pPr>
            <w:r>
              <w:rPr>
                <w:rFonts w:hint="eastAsia"/>
                <w:w w:val="90"/>
              </w:rPr>
              <w:t>138.</w:t>
            </w:r>
          </w:p>
        </w:tc>
        <w:tc>
          <w:tcPr>
            <w:tcW w:w="935" w:type="dxa"/>
            <w:shd w:val="clear" w:color="auto" w:fill="auto"/>
          </w:tcPr>
          <w:p w14:paraId="752619B3">
            <w:pPr>
              <w:widowControl w:val="0"/>
              <w:jc w:val="left"/>
              <w:rPr>
                <w:w w:val="80"/>
              </w:rPr>
            </w:pPr>
            <w:r>
              <w:rPr>
                <w:rFonts w:hint="eastAsia"/>
                <w:w w:val="80"/>
              </w:rPr>
              <w:t>ABCD</w:t>
            </w:r>
          </w:p>
        </w:tc>
        <w:tc>
          <w:tcPr>
            <w:tcW w:w="765" w:type="dxa"/>
            <w:shd w:val="clear" w:color="auto" w:fill="auto"/>
          </w:tcPr>
          <w:p w14:paraId="2354B3BE">
            <w:pPr>
              <w:widowControl w:val="0"/>
              <w:jc w:val="right"/>
              <w:rPr>
                <w:w w:val="90"/>
              </w:rPr>
            </w:pPr>
            <w:r>
              <w:rPr>
                <w:rFonts w:hint="eastAsia"/>
                <w:w w:val="90"/>
              </w:rPr>
              <w:t>139.</w:t>
            </w:r>
          </w:p>
        </w:tc>
        <w:tc>
          <w:tcPr>
            <w:tcW w:w="935" w:type="dxa"/>
            <w:shd w:val="clear" w:color="auto" w:fill="auto"/>
          </w:tcPr>
          <w:p w14:paraId="1F401966">
            <w:pPr>
              <w:widowControl w:val="0"/>
              <w:jc w:val="left"/>
              <w:rPr>
                <w:w w:val="80"/>
              </w:rPr>
            </w:pPr>
            <w:r>
              <w:rPr>
                <w:rFonts w:hint="eastAsia"/>
                <w:w w:val="80"/>
              </w:rPr>
              <w:t>ABC</w:t>
            </w:r>
          </w:p>
        </w:tc>
        <w:tc>
          <w:tcPr>
            <w:tcW w:w="765" w:type="dxa"/>
            <w:shd w:val="clear" w:color="auto" w:fill="auto"/>
          </w:tcPr>
          <w:p w14:paraId="631000D7">
            <w:pPr>
              <w:widowControl w:val="0"/>
              <w:jc w:val="right"/>
              <w:rPr>
                <w:w w:val="90"/>
              </w:rPr>
            </w:pPr>
            <w:r>
              <w:rPr>
                <w:rFonts w:hint="eastAsia"/>
                <w:w w:val="90"/>
              </w:rPr>
              <w:t>140.</w:t>
            </w:r>
          </w:p>
        </w:tc>
        <w:tc>
          <w:tcPr>
            <w:tcW w:w="935" w:type="dxa"/>
            <w:shd w:val="clear" w:color="auto" w:fill="auto"/>
          </w:tcPr>
          <w:p w14:paraId="6640E6C0">
            <w:pPr>
              <w:widowControl w:val="0"/>
              <w:jc w:val="left"/>
              <w:rPr>
                <w:w w:val="80"/>
              </w:rPr>
            </w:pPr>
            <w:r>
              <w:rPr>
                <w:rFonts w:hint="eastAsia"/>
                <w:w w:val="80"/>
              </w:rPr>
              <w:t>AB</w:t>
            </w:r>
          </w:p>
        </w:tc>
      </w:tr>
      <w:tr w14:paraId="6FB01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7BEBF091">
            <w:pPr>
              <w:widowControl w:val="0"/>
              <w:jc w:val="right"/>
              <w:rPr>
                <w:w w:val="90"/>
              </w:rPr>
            </w:pPr>
            <w:r>
              <w:rPr>
                <w:rFonts w:hint="eastAsia"/>
                <w:w w:val="90"/>
              </w:rPr>
              <w:t>141.</w:t>
            </w:r>
          </w:p>
        </w:tc>
        <w:tc>
          <w:tcPr>
            <w:tcW w:w="938" w:type="dxa"/>
          </w:tcPr>
          <w:p w14:paraId="35F70EC7">
            <w:pPr>
              <w:widowControl w:val="0"/>
              <w:jc w:val="left"/>
              <w:rPr>
                <w:w w:val="80"/>
              </w:rPr>
            </w:pPr>
            <w:r>
              <w:rPr>
                <w:rFonts w:hint="eastAsia"/>
                <w:w w:val="80"/>
              </w:rPr>
              <w:t>ABCD</w:t>
            </w:r>
          </w:p>
        </w:tc>
        <w:tc>
          <w:tcPr>
            <w:tcW w:w="765" w:type="dxa"/>
            <w:shd w:val="clear" w:color="auto" w:fill="auto"/>
          </w:tcPr>
          <w:p w14:paraId="3898AEAD">
            <w:pPr>
              <w:widowControl w:val="0"/>
              <w:jc w:val="right"/>
              <w:rPr>
                <w:w w:val="90"/>
              </w:rPr>
            </w:pPr>
            <w:r>
              <w:rPr>
                <w:rFonts w:hint="eastAsia"/>
                <w:w w:val="90"/>
              </w:rPr>
              <w:t>142.</w:t>
            </w:r>
          </w:p>
        </w:tc>
        <w:tc>
          <w:tcPr>
            <w:tcW w:w="935" w:type="dxa"/>
            <w:shd w:val="clear" w:color="auto" w:fill="auto"/>
          </w:tcPr>
          <w:p w14:paraId="210A6359">
            <w:pPr>
              <w:widowControl w:val="0"/>
              <w:jc w:val="left"/>
              <w:rPr>
                <w:w w:val="80"/>
              </w:rPr>
            </w:pPr>
            <w:r>
              <w:rPr>
                <w:rFonts w:hint="eastAsia"/>
                <w:w w:val="80"/>
              </w:rPr>
              <w:t>ABC</w:t>
            </w:r>
          </w:p>
        </w:tc>
        <w:tc>
          <w:tcPr>
            <w:tcW w:w="765" w:type="dxa"/>
            <w:shd w:val="clear" w:color="auto" w:fill="auto"/>
          </w:tcPr>
          <w:p w14:paraId="025817F6">
            <w:pPr>
              <w:widowControl w:val="0"/>
              <w:jc w:val="right"/>
              <w:rPr>
                <w:w w:val="90"/>
              </w:rPr>
            </w:pPr>
            <w:r>
              <w:rPr>
                <w:rFonts w:hint="eastAsia"/>
                <w:w w:val="90"/>
              </w:rPr>
              <w:t>143.</w:t>
            </w:r>
          </w:p>
        </w:tc>
        <w:tc>
          <w:tcPr>
            <w:tcW w:w="935" w:type="dxa"/>
            <w:shd w:val="clear" w:color="auto" w:fill="auto"/>
          </w:tcPr>
          <w:p w14:paraId="2F77BBC6">
            <w:pPr>
              <w:widowControl w:val="0"/>
              <w:jc w:val="left"/>
              <w:rPr>
                <w:w w:val="80"/>
              </w:rPr>
            </w:pPr>
            <w:r>
              <w:rPr>
                <w:rFonts w:hint="eastAsia"/>
                <w:w w:val="80"/>
              </w:rPr>
              <w:t>ABCD</w:t>
            </w:r>
          </w:p>
        </w:tc>
        <w:tc>
          <w:tcPr>
            <w:tcW w:w="765" w:type="dxa"/>
            <w:shd w:val="clear" w:color="auto" w:fill="auto"/>
          </w:tcPr>
          <w:p w14:paraId="545D6332">
            <w:pPr>
              <w:widowControl w:val="0"/>
              <w:jc w:val="right"/>
              <w:rPr>
                <w:w w:val="90"/>
              </w:rPr>
            </w:pPr>
            <w:r>
              <w:rPr>
                <w:rFonts w:hint="eastAsia"/>
                <w:w w:val="90"/>
              </w:rPr>
              <w:t>144.</w:t>
            </w:r>
          </w:p>
        </w:tc>
        <w:tc>
          <w:tcPr>
            <w:tcW w:w="935" w:type="dxa"/>
            <w:shd w:val="clear" w:color="auto" w:fill="auto"/>
          </w:tcPr>
          <w:p w14:paraId="75032596">
            <w:pPr>
              <w:widowControl w:val="0"/>
              <w:jc w:val="left"/>
              <w:rPr>
                <w:w w:val="80"/>
              </w:rPr>
            </w:pPr>
            <w:r>
              <w:rPr>
                <w:rFonts w:hint="eastAsia"/>
                <w:w w:val="80"/>
              </w:rPr>
              <w:t>ABC</w:t>
            </w:r>
          </w:p>
        </w:tc>
        <w:tc>
          <w:tcPr>
            <w:tcW w:w="765" w:type="dxa"/>
            <w:shd w:val="clear" w:color="auto" w:fill="auto"/>
          </w:tcPr>
          <w:p w14:paraId="5BB6B077">
            <w:pPr>
              <w:widowControl w:val="0"/>
              <w:jc w:val="right"/>
              <w:rPr>
                <w:w w:val="90"/>
              </w:rPr>
            </w:pPr>
            <w:r>
              <w:rPr>
                <w:rFonts w:hint="eastAsia"/>
                <w:w w:val="90"/>
              </w:rPr>
              <w:t>145.</w:t>
            </w:r>
          </w:p>
        </w:tc>
        <w:tc>
          <w:tcPr>
            <w:tcW w:w="935" w:type="dxa"/>
            <w:shd w:val="clear" w:color="auto" w:fill="auto"/>
          </w:tcPr>
          <w:p w14:paraId="2346A183">
            <w:pPr>
              <w:widowControl w:val="0"/>
              <w:jc w:val="left"/>
              <w:rPr>
                <w:w w:val="80"/>
              </w:rPr>
            </w:pPr>
            <w:r>
              <w:rPr>
                <w:rFonts w:hint="eastAsia"/>
                <w:w w:val="80"/>
              </w:rPr>
              <w:t>ABC</w:t>
            </w:r>
          </w:p>
        </w:tc>
      </w:tr>
      <w:tr w14:paraId="67A81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Pr>
          <w:p w14:paraId="5384C89D">
            <w:pPr>
              <w:widowControl w:val="0"/>
              <w:jc w:val="right"/>
              <w:rPr>
                <w:w w:val="90"/>
              </w:rPr>
            </w:pPr>
            <w:r>
              <w:rPr>
                <w:rFonts w:hint="eastAsia"/>
                <w:w w:val="90"/>
              </w:rPr>
              <w:t>146.</w:t>
            </w:r>
          </w:p>
        </w:tc>
        <w:tc>
          <w:tcPr>
            <w:tcW w:w="938" w:type="dxa"/>
          </w:tcPr>
          <w:p w14:paraId="6B6A0A64">
            <w:pPr>
              <w:widowControl w:val="0"/>
              <w:jc w:val="left"/>
              <w:rPr>
                <w:w w:val="80"/>
              </w:rPr>
            </w:pPr>
            <w:r>
              <w:rPr>
                <w:rFonts w:hint="eastAsia"/>
                <w:w w:val="80"/>
              </w:rPr>
              <w:t>ABCD</w:t>
            </w:r>
          </w:p>
        </w:tc>
        <w:tc>
          <w:tcPr>
            <w:tcW w:w="765" w:type="dxa"/>
            <w:shd w:val="clear" w:color="auto" w:fill="auto"/>
          </w:tcPr>
          <w:p w14:paraId="3014E7A7">
            <w:pPr>
              <w:widowControl w:val="0"/>
              <w:jc w:val="right"/>
              <w:rPr>
                <w:w w:val="90"/>
              </w:rPr>
            </w:pPr>
            <w:r>
              <w:rPr>
                <w:rFonts w:hint="eastAsia"/>
                <w:w w:val="90"/>
              </w:rPr>
              <w:t>147.</w:t>
            </w:r>
          </w:p>
        </w:tc>
        <w:tc>
          <w:tcPr>
            <w:tcW w:w="935" w:type="dxa"/>
            <w:shd w:val="clear" w:color="auto" w:fill="auto"/>
          </w:tcPr>
          <w:p w14:paraId="6C1F5CCA">
            <w:pPr>
              <w:widowControl w:val="0"/>
              <w:jc w:val="left"/>
              <w:rPr>
                <w:w w:val="80"/>
              </w:rPr>
            </w:pPr>
            <w:r>
              <w:rPr>
                <w:rFonts w:hint="eastAsia"/>
                <w:w w:val="80"/>
              </w:rPr>
              <w:t>ABCD</w:t>
            </w:r>
          </w:p>
        </w:tc>
        <w:tc>
          <w:tcPr>
            <w:tcW w:w="765" w:type="dxa"/>
            <w:shd w:val="clear" w:color="auto" w:fill="auto"/>
          </w:tcPr>
          <w:p w14:paraId="6EC93C46">
            <w:pPr>
              <w:widowControl w:val="0"/>
              <w:jc w:val="right"/>
              <w:rPr>
                <w:w w:val="90"/>
              </w:rPr>
            </w:pPr>
            <w:r>
              <w:rPr>
                <w:rFonts w:hint="eastAsia"/>
                <w:w w:val="90"/>
              </w:rPr>
              <w:t>148.</w:t>
            </w:r>
          </w:p>
        </w:tc>
        <w:tc>
          <w:tcPr>
            <w:tcW w:w="935" w:type="dxa"/>
            <w:shd w:val="clear" w:color="auto" w:fill="auto"/>
          </w:tcPr>
          <w:p w14:paraId="29993CEA">
            <w:pPr>
              <w:widowControl w:val="0"/>
              <w:jc w:val="left"/>
              <w:rPr>
                <w:w w:val="80"/>
              </w:rPr>
            </w:pPr>
            <w:r>
              <w:rPr>
                <w:rFonts w:hint="eastAsia"/>
                <w:w w:val="80"/>
              </w:rPr>
              <w:t>ABCD</w:t>
            </w:r>
          </w:p>
        </w:tc>
        <w:tc>
          <w:tcPr>
            <w:tcW w:w="765" w:type="dxa"/>
            <w:shd w:val="clear" w:color="auto" w:fill="auto"/>
          </w:tcPr>
          <w:p w14:paraId="13A9CB2E">
            <w:pPr>
              <w:widowControl w:val="0"/>
              <w:jc w:val="right"/>
              <w:rPr>
                <w:w w:val="90"/>
              </w:rPr>
            </w:pPr>
            <w:r>
              <w:rPr>
                <w:rFonts w:hint="eastAsia"/>
                <w:w w:val="90"/>
              </w:rPr>
              <w:t>149.</w:t>
            </w:r>
          </w:p>
        </w:tc>
        <w:tc>
          <w:tcPr>
            <w:tcW w:w="935" w:type="dxa"/>
            <w:shd w:val="clear" w:color="auto" w:fill="auto"/>
          </w:tcPr>
          <w:p w14:paraId="4D76DE61">
            <w:pPr>
              <w:widowControl w:val="0"/>
              <w:jc w:val="left"/>
              <w:rPr>
                <w:w w:val="80"/>
              </w:rPr>
            </w:pPr>
            <w:r>
              <w:rPr>
                <w:rFonts w:hint="eastAsia"/>
                <w:w w:val="80"/>
              </w:rPr>
              <w:t>AB</w:t>
            </w:r>
          </w:p>
        </w:tc>
        <w:tc>
          <w:tcPr>
            <w:tcW w:w="765" w:type="dxa"/>
            <w:shd w:val="clear" w:color="auto" w:fill="auto"/>
          </w:tcPr>
          <w:p w14:paraId="0CC7E486">
            <w:pPr>
              <w:widowControl w:val="0"/>
              <w:jc w:val="right"/>
              <w:rPr>
                <w:w w:val="90"/>
              </w:rPr>
            </w:pPr>
            <w:r>
              <w:rPr>
                <w:rFonts w:hint="eastAsia"/>
                <w:w w:val="90"/>
              </w:rPr>
              <w:t>150.</w:t>
            </w:r>
          </w:p>
        </w:tc>
        <w:tc>
          <w:tcPr>
            <w:tcW w:w="935" w:type="dxa"/>
            <w:shd w:val="clear" w:color="auto" w:fill="auto"/>
          </w:tcPr>
          <w:p w14:paraId="6AF85036">
            <w:pPr>
              <w:widowControl w:val="0"/>
              <w:jc w:val="left"/>
              <w:rPr>
                <w:w w:val="80"/>
              </w:rPr>
            </w:pPr>
            <w:r>
              <w:rPr>
                <w:rFonts w:hint="eastAsia"/>
                <w:w w:val="80"/>
              </w:rPr>
              <w:t>BCD</w:t>
            </w:r>
          </w:p>
        </w:tc>
      </w:tr>
    </w:tbl>
    <w:p w14:paraId="32295414"/>
    <w:p w14:paraId="6FF8ADF2">
      <w:pPr>
        <w:tabs>
          <w:tab w:val="left" w:pos="0"/>
          <w:tab w:val="left" w:pos="2205"/>
          <w:tab w:val="left" w:pos="4410"/>
          <w:tab w:val="left" w:pos="6615"/>
        </w:tabs>
      </w:pPr>
    </w:p>
    <w:sectPr>
      <w:pgSz w:w="11906" w:h="16838"/>
      <w:pgMar w:top="1440" w:right="1466" w:bottom="1440" w:left="14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18"/>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EA0"/>
    <w:rsid w:val="000107A6"/>
    <w:rsid w:val="00036946"/>
    <w:rsid w:val="00115A27"/>
    <w:rsid w:val="001B4370"/>
    <w:rsid w:val="00906777"/>
    <w:rsid w:val="00980F69"/>
    <w:rsid w:val="009B685F"/>
    <w:rsid w:val="00B97DF0"/>
    <w:rsid w:val="00BA3B88"/>
    <w:rsid w:val="00C7642F"/>
    <w:rsid w:val="00EC7817"/>
    <w:rsid w:val="00F17BFC"/>
    <w:rsid w:val="00F77EA0"/>
    <w:rsid w:val="01256F97"/>
    <w:rsid w:val="01787946"/>
    <w:rsid w:val="020027BA"/>
    <w:rsid w:val="02F952DA"/>
    <w:rsid w:val="04A028E7"/>
    <w:rsid w:val="05672E26"/>
    <w:rsid w:val="056778E4"/>
    <w:rsid w:val="057D58A3"/>
    <w:rsid w:val="062F59E2"/>
    <w:rsid w:val="08C9430C"/>
    <w:rsid w:val="090774FF"/>
    <w:rsid w:val="09741A2E"/>
    <w:rsid w:val="099C4093"/>
    <w:rsid w:val="09DA4F2C"/>
    <w:rsid w:val="0A590531"/>
    <w:rsid w:val="0B3321DE"/>
    <w:rsid w:val="0BF44D59"/>
    <w:rsid w:val="0D870F11"/>
    <w:rsid w:val="0F1B3A42"/>
    <w:rsid w:val="0F523E1D"/>
    <w:rsid w:val="0FE4089C"/>
    <w:rsid w:val="13564FB1"/>
    <w:rsid w:val="13826402"/>
    <w:rsid w:val="141A4D3C"/>
    <w:rsid w:val="14B3630E"/>
    <w:rsid w:val="163A6E58"/>
    <w:rsid w:val="16B94578"/>
    <w:rsid w:val="16EA1297"/>
    <w:rsid w:val="182B5CBC"/>
    <w:rsid w:val="1A091586"/>
    <w:rsid w:val="1C760ACE"/>
    <w:rsid w:val="1DF27458"/>
    <w:rsid w:val="1E0131AF"/>
    <w:rsid w:val="210043A6"/>
    <w:rsid w:val="216F7310"/>
    <w:rsid w:val="21CC5420"/>
    <w:rsid w:val="223F14FC"/>
    <w:rsid w:val="23307C29"/>
    <w:rsid w:val="264D6C20"/>
    <w:rsid w:val="287417B9"/>
    <w:rsid w:val="28FC05AD"/>
    <w:rsid w:val="29A16A53"/>
    <w:rsid w:val="2AFD4D90"/>
    <w:rsid w:val="2BAF571C"/>
    <w:rsid w:val="2DBF75BD"/>
    <w:rsid w:val="2DC4304C"/>
    <w:rsid w:val="2DCB0043"/>
    <w:rsid w:val="2E0B6A2C"/>
    <w:rsid w:val="3139195D"/>
    <w:rsid w:val="31F27452"/>
    <w:rsid w:val="3206167C"/>
    <w:rsid w:val="327633D8"/>
    <w:rsid w:val="364F3861"/>
    <w:rsid w:val="38A071A7"/>
    <w:rsid w:val="3B0752BB"/>
    <w:rsid w:val="3D1141CF"/>
    <w:rsid w:val="3E404E2C"/>
    <w:rsid w:val="3E456EF6"/>
    <w:rsid w:val="427577CB"/>
    <w:rsid w:val="42C52FD7"/>
    <w:rsid w:val="439B3780"/>
    <w:rsid w:val="4626243E"/>
    <w:rsid w:val="468F15C3"/>
    <w:rsid w:val="47653212"/>
    <w:rsid w:val="47E50732"/>
    <w:rsid w:val="47FC362E"/>
    <w:rsid w:val="48256725"/>
    <w:rsid w:val="48DA5DBD"/>
    <w:rsid w:val="495322B2"/>
    <w:rsid w:val="4B63653E"/>
    <w:rsid w:val="4C826864"/>
    <w:rsid w:val="4C8D1398"/>
    <w:rsid w:val="4CC04B3E"/>
    <w:rsid w:val="500D481B"/>
    <w:rsid w:val="537155BE"/>
    <w:rsid w:val="54435EC0"/>
    <w:rsid w:val="58CB38C0"/>
    <w:rsid w:val="59BF0EF0"/>
    <w:rsid w:val="5C4B4554"/>
    <w:rsid w:val="5F3C740C"/>
    <w:rsid w:val="5FBD47EC"/>
    <w:rsid w:val="5FE07D05"/>
    <w:rsid w:val="63802FCE"/>
    <w:rsid w:val="63C11BFC"/>
    <w:rsid w:val="643E1821"/>
    <w:rsid w:val="64FB7E2B"/>
    <w:rsid w:val="66547FBC"/>
    <w:rsid w:val="685272C6"/>
    <w:rsid w:val="6C106D73"/>
    <w:rsid w:val="6C873F6F"/>
    <w:rsid w:val="6D586AD1"/>
    <w:rsid w:val="6E9216A3"/>
    <w:rsid w:val="6F0C5D03"/>
    <w:rsid w:val="6F76276C"/>
    <w:rsid w:val="6FA916C9"/>
    <w:rsid w:val="6FD57803"/>
    <w:rsid w:val="74E03DD3"/>
    <w:rsid w:val="76F56993"/>
    <w:rsid w:val="771B2557"/>
    <w:rsid w:val="78656868"/>
    <w:rsid w:val="78ED01DF"/>
    <w:rsid w:val="7B7D4202"/>
    <w:rsid w:val="7CD43C9A"/>
    <w:rsid w:val="7E6D055E"/>
    <w:rsid w:val="7EE80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jc w:val="both"/>
    </w:pPr>
    <w:rPr>
      <w:rFonts w:ascii="Times New Roman" w:hAnsi="Times New Roman" w:eastAsia="仿宋_GB2312" w:cstheme="minorBidi"/>
      <w:kern w:val="2"/>
      <w:sz w:val="32"/>
      <w:szCs w:val="24"/>
      <w:lang w:val="en-US" w:eastAsia="zh-CN" w:bidi="ar-SA"/>
    </w:rPr>
  </w:style>
  <w:style w:type="paragraph" w:styleId="2">
    <w:name w:val="heading 1"/>
    <w:next w:val="1"/>
    <w:qFormat/>
    <w:uiPriority w:val="0"/>
    <w:pPr>
      <w:spacing w:line="700" w:lineRule="exact"/>
      <w:jc w:val="center"/>
      <w:outlineLvl w:val="0"/>
    </w:pPr>
    <w:rPr>
      <w:rFonts w:ascii="Times New Roman" w:hAnsi="Times New Roman" w:eastAsia="方正小标宋_GBK" w:cs="Times New Roman"/>
      <w:kern w:val="44"/>
      <w:sz w:val="44"/>
      <w:lang w:val="en-US" w:eastAsia="zh-CN" w:bidi="ar-SA"/>
    </w:rPr>
  </w:style>
  <w:style w:type="paragraph" w:styleId="3">
    <w:name w:val="heading 2"/>
    <w:next w:val="1"/>
    <w:unhideWhenUsed/>
    <w:qFormat/>
    <w:uiPriority w:val="0"/>
    <w:pPr>
      <w:spacing w:line="560" w:lineRule="exact"/>
      <w:outlineLvl w:val="1"/>
    </w:pPr>
    <w:rPr>
      <w:rFonts w:ascii="Times New Roman" w:hAnsi="Times New Roman" w:eastAsia="楷体_GB2312" w:cs="Times New Roman"/>
      <w:b/>
      <w:sz w:val="32"/>
      <w:lang w:val="en-US" w:eastAsia="zh-CN" w:bidi="ar-SA"/>
    </w:rPr>
  </w:style>
  <w:style w:type="paragraph" w:styleId="4">
    <w:name w:val="heading 3"/>
    <w:basedOn w:val="1"/>
    <w:next w:val="1"/>
    <w:unhideWhenUsed/>
    <w:qFormat/>
    <w:uiPriority w:val="0"/>
    <w:pPr>
      <w:keepNext/>
      <w:keepLines/>
      <w:spacing w:before="260" w:after="260" w:line="413" w:lineRule="auto"/>
      <w:outlineLvl w:val="2"/>
    </w:pPr>
    <w:rPr>
      <w:b/>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List Paragraph"/>
    <w:basedOn w:val="1"/>
    <w:unhideWhenUsed/>
    <w:qFormat/>
    <w:uiPriority w:val="99"/>
    <w:pPr>
      <w:ind w:firstLine="420" w:firstLineChars="200"/>
    </w:pPr>
  </w:style>
  <w:style w:type="paragraph" w:customStyle="1" w:styleId="11">
    <w:name w:val="Table Text"/>
    <w:qFormat/>
    <w:uiPriority w:val="0"/>
    <w:pPr>
      <w:jc w:val="center"/>
    </w:pPr>
    <w:rPr>
      <w:rFonts w:ascii="Times New Roman" w:hAnsi="Times New Roman" w:eastAsia="仿宋_GB2312" w:cs="Times New Roman"/>
      <w:sz w:val="24"/>
      <w:szCs w:val="24"/>
      <w:lang w:val="en-US" w:eastAsia="zh-CN" w:bidi="ar-SA"/>
    </w:rPr>
  </w:style>
  <w:style w:type="table" w:customStyle="1" w:styleId="12">
    <w:name w:val="Table Normal"/>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3.bin"/><Relationship Id="rId98" Type="http://schemas.openxmlformats.org/officeDocument/2006/relationships/image" Target="media/image41.wmf"/><Relationship Id="rId97" Type="http://schemas.openxmlformats.org/officeDocument/2006/relationships/oleObject" Target="embeddings/oleObject52.bin"/><Relationship Id="rId96" Type="http://schemas.openxmlformats.org/officeDocument/2006/relationships/image" Target="media/image40.wmf"/><Relationship Id="rId95" Type="http://schemas.openxmlformats.org/officeDocument/2006/relationships/oleObject" Target="embeddings/oleObject51.bin"/><Relationship Id="rId94" Type="http://schemas.openxmlformats.org/officeDocument/2006/relationships/image" Target="media/image39.wmf"/><Relationship Id="rId93" Type="http://schemas.openxmlformats.org/officeDocument/2006/relationships/oleObject" Target="embeddings/oleObject50.bin"/><Relationship Id="rId92" Type="http://schemas.openxmlformats.org/officeDocument/2006/relationships/image" Target="media/image38.wmf"/><Relationship Id="rId91" Type="http://schemas.openxmlformats.org/officeDocument/2006/relationships/oleObject" Target="embeddings/oleObject49.bin"/><Relationship Id="rId90" Type="http://schemas.openxmlformats.org/officeDocument/2006/relationships/image" Target="media/image37.wmf"/><Relationship Id="rId9" Type="http://schemas.openxmlformats.org/officeDocument/2006/relationships/oleObject" Target="embeddings/oleObject3.bin"/><Relationship Id="rId89" Type="http://schemas.openxmlformats.org/officeDocument/2006/relationships/oleObject" Target="embeddings/oleObject48.bin"/><Relationship Id="rId88" Type="http://schemas.openxmlformats.org/officeDocument/2006/relationships/image" Target="media/image36.wmf"/><Relationship Id="rId87" Type="http://schemas.openxmlformats.org/officeDocument/2006/relationships/oleObject" Target="embeddings/oleObject47.bin"/><Relationship Id="rId86" Type="http://schemas.openxmlformats.org/officeDocument/2006/relationships/image" Target="media/image35.wmf"/><Relationship Id="rId85" Type="http://schemas.openxmlformats.org/officeDocument/2006/relationships/oleObject" Target="embeddings/oleObject46.bin"/><Relationship Id="rId84" Type="http://schemas.openxmlformats.org/officeDocument/2006/relationships/image" Target="media/image34.wmf"/><Relationship Id="rId83" Type="http://schemas.openxmlformats.org/officeDocument/2006/relationships/oleObject" Target="embeddings/oleObject45.bin"/><Relationship Id="rId82" Type="http://schemas.openxmlformats.org/officeDocument/2006/relationships/image" Target="media/image33.wmf"/><Relationship Id="rId81" Type="http://schemas.openxmlformats.org/officeDocument/2006/relationships/oleObject" Target="embeddings/oleObject44.bin"/><Relationship Id="rId80" Type="http://schemas.openxmlformats.org/officeDocument/2006/relationships/image" Target="media/image32.wmf"/><Relationship Id="rId8" Type="http://schemas.openxmlformats.org/officeDocument/2006/relationships/oleObject" Target="embeddings/oleObject2.bin"/><Relationship Id="rId79" Type="http://schemas.openxmlformats.org/officeDocument/2006/relationships/oleObject" Target="embeddings/oleObject43.bin"/><Relationship Id="rId78" Type="http://schemas.openxmlformats.org/officeDocument/2006/relationships/image" Target="media/image31.wmf"/><Relationship Id="rId77" Type="http://schemas.openxmlformats.org/officeDocument/2006/relationships/oleObject" Target="embeddings/oleObject42.bin"/><Relationship Id="rId76" Type="http://schemas.openxmlformats.org/officeDocument/2006/relationships/image" Target="media/image30.wmf"/><Relationship Id="rId75" Type="http://schemas.openxmlformats.org/officeDocument/2006/relationships/oleObject" Target="embeddings/oleObject41.bin"/><Relationship Id="rId74" Type="http://schemas.openxmlformats.org/officeDocument/2006/relationships/image" Target="media/image29.wmf"/><Relationship Id="rId73" Type="http://schemas.openxmlformats.org/officeDocument/2006/relationships/oleObject" Target="embeddings/oleObject40.bin"/><Relationship Id="rId72" Type="http://schemas.openxmlformats.org/officeDocument/2006/relationships/image" Target="media/image28.wmf"/><Relationship Id="rId71" Type="http://schemas.openxmlformats.org/officeDocument/2006/relationships/oleObject" Target="embeddings/oleObject39.bin"/><Relationship Id="rId70" Type="http://schemas.openxmlformats.org/officeDocument/2006/relationships/image" Target="media/image27.wmf"/><Relationship Id="rId7" Type="http://schemas.openxmlformats.org/officeDocument/2006/relationships/image" Target="media/image1.wmf"/><Relationship Id="rId69" Type="http://schemas.openxmlformats.org/officeDocument/2006/relationships/oleObject" Target="embeddings/oleObject38.bin"/><Relationship Id="rId68" Type="http://schemas.openxmlformats.org/officeDocument/2006/relationships/image" Target="media/image26.wmf"/><Relationship Id="rId67" Type="http://schemas.openxmlformats.org/officeDocument/2006/relationships/oleObject" Target="embeddings/oleObject37.bin"/><Relationship Id="rId66" Type="http://schemas.openxmlformats.org/officeDocument/2006/relationships/image" Target="media/image25.wmf"/><Relationship Id="rId65" Type="http://schemas.openxmlformats.org/officeDocument/2006/relationships/oleObject" Target="embeddings/oleObject36.bin"/><Relationship Id="rId64" Type="http://schemas.openxmlformats.org/officeDocument/2006/relationships/image" Target="media/image24.wmf"/><Relationship Id="rId63" Type="http://schemas.openxmlformats.org/officeDocument/2006/relationships/oleObject" Target="embeddings/oleObject35.bin"/><Relationship Id="rId62" Type="http://schemas.openxmlformats.org/officeDocument/2006/relationships/image" Target="media/image23.wmf"/><Relationship Id="rId61" Type="http://schemas.openxmlformats.org/officeDocument/2006/relationships/oleObject" Target="embeddings/oleObject34.bin"/><Relationship Id="rId60" Type="http://schemas.openxmlformats.org/officeDocument/2006/relationships/image" Target="media/image22.wmf"/><Relationship Id="rId6" Type="http://schemas.openxmlformats.org/officeDocument/2006/relationships/oleObject" Target="embeddings/oleObject1.bin"/><Relationship Id="rId59" Type="http://schemas.openxmlformats.org/officeDocument/2006/relationships/oleObject" Target="embeddings/oleObject33.bin"/><Relationship Id="rId58" Type="http://schemas.openxmlformats.org/officeDocument/2006/relationships/image" Target="media/image21.wmf"/><Relationship Id="rId57" Type="http://schemas.openxmlformats.org/officeDocument/2006/relationships/oleObject" Target="embeddings/oleObject32.bin"/><Relationship Id="rId56" Type="http://schemas.openxmlformats.org/officeDocument/2006/relationships/image" Target="media/image20.wmf"/><Relationship Id="rId55" Type="http://schemas.openxmlformats.org/officeDocument/2006/relationships/oleObject" Target="embeddings/oleObject31.bin"/><Relationship Id="rId54" Type="http://schemas.openxmlformats.org/officeDocument/2006/relationships/image" Target="media/image19.wmf"/><Relationship Id="rId53" Type="http://schemas.openxmlformats.org/officeDocument/2006/relationships/oleObject" Target="embeddings/oleObject30.bin"/><Relationship Id="rId52" Type="http://schemas.openxmlformats.org/officeDocument/2006/relationships/image" Target="media/image18.wmf"/><Relationship Id="rId51" Type="http://schemas.openxmlformats.org/officeDocument/2006/relationships/oleObject" Target="embeddings/oleObject29.bin"/><Relationship Id="rId50" Type="http://schemas.openxmlformats.org/officeDocument/2006/relationships/image" Target="media/image17.wmf"/><Relationship Id="rId5" Type="http://schemas.openxmlformats.org/officeDocument/2006/relationships/theme" Target="theme/theme1.xml"/><Relationship Id="rId49" Type="http://schemas.openxmlformats.org/officeDocument/2006/relationships/oleObject" Target="embeddings/oleObject28.bin"/><Relationship Id="rId48" Type="http://schemas.openxmlformats.org/officeDocument/2006/relationships/image" Target="media/image16.wmf"/><Relationship Id="rId47" Type="http://schemas.openxmlformats.org/officeDocument/2006/relationships/oleObject" Target="embeddings/oleObject27.bin"/><Relationship Id="rId46" Type="http://schemas.openxmlformats.org/officeDocument/2006/relationships/image" Target="media/image15.wmf"/><Relationship Id="rId45" Type="http://schemas.openxmlformats.org/officeDocument/2006/relationships/oleObject" Target="embeddings/oleObject26.bin"/><Relationship Id="rId44" Type="http://schemas.openxmlformats.org/officeDocument/2006/relationships/image" Target="media/image14.wmf"/><Relationship Id="rId43" Type="http://schemas.openxmlformats.org/officeDocument/2006/relationships/oleObject" Target="embeddings/oleObject25.bin"/><Relationship Id="rId42" Type="http://schemas.openxmlformats.org/officeDocument/2006/relationships/oleObject" Target="embeddings/oleObject24.bin"/><Relationship Id="rId41" Type="http://schemas.openxmlformats.org/officeDocument/2006/relationships/oleObject" Target="embeddings/oleObject23.bin"/><Relationship Id="rId40" Type="http://schemas.openxmlformats.org/officeDocument/2006/relationships/oleObject" Target="embeddings/oleObject22.bin"/><Relationship Id="rId4" Type="http://schemas.openxmlformats.org/officeDocument/2006/relationships/endnotes" Target="endnotes.xml"/><Relationship Id="rId39" Type="http://schemas.openxmlformats.org/officeDocument/2006/relationships/image" Target="media/image13.wmf"/><Relationship Id="rId38" Type="http://schemas.openxmlformats.org/officeDocument/2006/relationships/oleObject" Target="embeddings/oleObject21.bin"/><Relationship Id="rId37" Type="http://schemas.openxmlformats.org/officeDocument/2006/relationships/oleObject" Target="embeddings/oleObject20.bin"/><Relationship Id="rId36" Type="http://schemas.openxmlformats.org/officeDocument/2006/relationships/oleObject" Target="embeddings/oleObject19.bin"/><Relationship Id="rId35" Type="http://schemas.openxmlformats.org/officeDocument/2006/relationships/image" Target="media/image12.wmf"/><Relationship Id="rId34" Type="http://schemas.openxmlformats.org/officeDocument/2006/relationships/oleObject" Target="embeddings/oleObject18.bin"/><Relationship Id="rId33" Type="http://schemas.openxmlformats.org/officeDocument/2006/relationships/oleObject" Target="embeddings/oleObject17.bin"/><Relationship Id="rId323" Type="http://schemas.openxmlformats.org/officeDocument/2006/relationships/fontTable" Target="fontTable.xml"/><Relationship Id="rId322" Type="http://schemas.openxmlformats.org/officeDocument/2006/relationships/image" Target="media/image132.wmf"/><Relationship Id="rId321" Type="http://schemas.openxmlformats.org/officeDocument/2006/relationships/oleObject" Target="embeddings/oleObject185.bin"/><Relationship Id="rId320" Type="http://schemas.openxmlformats.org/officeDocument/2006/relationships/image" Target="media/image131.wmf"/><Relationship Id="rId32" Type="http://schemas.openxmlformats.org/officeDocument/2006/relationships/image" Target="media/image11.wmf"/><Relationship Id="rId319" Type="http://schemas.openxmlformats.org/officeDocument/2006/relationships/oleObject" Target="embeddings/oleObject184.bin"/><Relationship Id="rId318" Type="http://schemas.openxmlformats.org/officeDocument/2006/relationships/image" Target="media/image130.wmf"/><Relationship Id="rId317" Type="http://schemas.openxmlformats.org/officeDocument/2006/relationships/oleObject" Target="embeddings/oleObject183.bin"/><Relationship Id="rId316" Type="http://schemas.openxmlformats.org/officeDocument/2006/relationships/image" Target="media/image129.wmf"/><Relationship Id="rId315" Type="http://schemas.openxmlformats.org/officeDocument/2006/relationships/oleObject" Target="embeddings/oleObject182.bin"/><Relationship Id="rId314" Type="http://schemas.openxmlformats.org/officeDocument/2006/relationships/image" Target="media/image128.wmf"/><Relationship Id="rId313" Type="http://schemas.openxmlformats.org/officeDocument/2006/relationships/oleObject" Target="embeddings/oleObject181.bin"/><Relationship Id="rId312" Type="http://schemas.openxmlformats.org/officeDocument/2006/relationships/image" Target="media/image127.wmf"/><Relationship Id="rId311" Type="http://schemas.openxmlformats.org/officeDocument/2006/relationships/oleObject" Target="embeddings/oleObject180.bin"/><Relationship Id="rId310" Type="http://schemas.openxmlformats.org/officeDocument/2006/relationships/image" Target="media/image126.wmf"/><Relationship Id="rId31" Type="http://schemas.openxmlformats.org/officeDocument/2006/relationships/oleObject" Target="embeddings/oleObject16.bin"/><Relationship Id="rId309" Type="http://schemas.openxmlformats.org/officeDocument/2006/relationships/oleObject" Target="embeddings/oleObject179.bin"/><Relationship Id="rId308" Type="http://schemas.openxmlformats.org/officeDocument/2006/relationships/image" Target="media/image125.wmf"/><Relationship Id="rId307" Type="http://schemas.openxmlformats.org/officeDocument/2006/relationships/oleObject" Target="embeddings/oleObject178.bin"/><Relationship Id="rId306" Type="http://schemas.openxmlformats.org/officeDocument/2006/relationships/oleObject" Target="embeddings/oleObject177.bin"/><Relationship Id="rId305" Type="http://schemas.openxmlformats.org/officeDocument/2006/relationships/image" Target="media/image124.wmf"/><Relationship Id="rId304" Type="http://schemas.openxmlformats.org/officeDocument/2006/relationships/oleObject" Target="embeddings/oleObject176.bin"/><Relationship Id="rId303" Type="http://schemas.openxmlformats.org/officeDocument/2006/relationships/oleObject" Target="embeddings/oleObject175.bin"/><Relationship Id="rId302" Type="http://schemas.openxmlformats.org/officeDocument/2006/relationships/image" Target="media/image123.wmf"/><Relationship Id="rId301" Type="http://schemas.openxmlformats.org/officeDocument/2006/relationships/oleObject" Target="embeddings/oleObject174.bin"/><Relationship Id="rId300" Type="http://schemas.openxmlformats.org/officeDocument/2006/relationships/image" Target="media/image122.wmf"/><Relationship Id="rId30" Type="http://schemas.openxmlformats.org/officeDocument/2006/relationships/image" Target="media/image10.wmf"/><Relationship Id="rId3" Type="http://schemas.openxmlformats.org/officeDocument/2006/relationships/footnotes" Target="footnotes.xml"/><Relationship Id="rId299" Type="http://schemas.openxmlformats.org/officeDocument/2006/relationships/oleObject" Target="embeddings/oleObject173.bin"/><Relationship Id="rId298" Type="http://schemas.openxmlformats.org/officeDocument/2006/relationships/image" Target="media/image121.wmf"/><Relationship Id="rId297" Type="http://schemas.openxmlformats.org/officeDocument/2006/relationships/oleObject" Target="embeddings/oleObject172.bin"/><Relationship Id="rId296" Type="http://schemas.openxmlformats.org/officeDocument/2006/relationships/image" Target="media/image120.wmf"/><Relationship Id="rId295" Type="http://schemas.openxmlformats.org/officeDocument/2006/relationships/oleObject" Target="embeddings/oleObject171.bin"/><Relationship Id="rId294" Type="http://schemas.openxmlformats.org/officeDocument/2006/relationships/oleObject" Target="embeddings/oleObject170.bin"/><Relationship Id="rId293" Type="http://schemas.openxmlformats.org/officeDocument/2006/relationships/image" Target="media/image119.wmf"/><Relationship Id="rId292" Type="http://schemas.openxmlformats.org/officeDocument/2006/relationships/oleObject" Target="embeddings/oleObject169.bin"/><Relationship Id="rId291" Type="http://schemas.openxmlformats.org/officeDocument/2006/relationships/image" Target="media/image118.wmf"/><Relationship Id="rId290" Type="http://schemas.openxmlformats.org/officeDocument/2006/relationships/oleObject" Target="embeddings/oleObject168.bin"/><Relationship Id="rId29" Type="http://schemas.openxmlformats.org/officeDocument/2006/relationships/oleObject" Target="embeddings/oleObject15.bin"/><Relationship Id="rId289" Type="http://schemas.openxmlformats.org/officeDocument/2006/relationships/image" Target="media/image117.wmf"/><Relationship Id="rId288" Type="http://schemas.openxmlformats.org/officeDocument/2006/relationships/oleObject" Target="embeddings/oleObject167.bin"/><Relationship Id="rId287" Type="http://schemas.openxmlformats.org/officeDocument/2006/relationships/image" Target="media/image116.wmf"/><Relationship Id="rId286" Type="http://schemas.openxmlformats.org/officeDocument/2006/relationships/oleObject" Target="embeddings/oleObject166.bin"/><Relationship Id="rId285" Type="http://schemas.openxmlformats.org/officeDocument/2006/relationships/oleObject" Target="embeddings/oleObject165.bin"/><Relationship Id="rId284" Type="http://schemas.openxmlformats.org/officeDocument/2006/relationships/oleObject" Target="embeddings/oleObject164.bin"/><Relationship Id="rId283" Type="http://schemas.openxmlformats.org/officeDocument/2006/relationships/oleObject" Target="embeddings/oleObject163.bin"/><Relationship Id="rId282" Type="http://schemas.openxmlformats.org/officeDocument/2006/relationships/image" Target="media/image115.wmf"/><Relationship Id="rId281" Type="http://schemas.openxmlformats.org/officeDocument/2006/relationships/oleObject" Target="embeddings/oleObject162.bin"/><Relationship Id="rId280" Type="http://schemas.openxmlformats.org/officeDocument/2006/relationships/image" Target="media/image114.wmf"/><Relationship Id="rId28" Type="http://schemas.openxmlformats.org/officeDocument/2006/relationships/image" Target="media/image9.wmf"/><Relationship Id="rId279" Type="http://schemas.openxmlformats.org/officeDocument/2006/relationships/oleObject" Target="embeddings/oleObject161.bin"/><Relationship Id="rId278" Type="http://schemas.openxmlformats.org/officeDocument/2006/relationships/image" Target="media/image113.wmf"/><Relationship Id="rId277" Type="http://schemas.openxmlformats.org/officeDocument/2006/relationships/oleObject" Target="embeddings/oleObject160.bin"/><Relationship Id="rId276" Type="http://schemas.openxmlformats.org/officeDocument/2006/relationships/image" Target="media/image112.wmf"/><Relationship Id="rId275" Type="http://schemas.openxmlformats.org/officeDocument/2006/relationships/oleObject" Target="embeddings/oleObject159.bin"/><Relationship Id="rId274" Type="http://schemas.openxmlformats.org/officeDocument/2006/relationships/image" Target="media/image111.wmf"/><Relationship Id="rId273" Type="http://schemas.openxmlformats.org/officeDocument/2006/relationships/oleObject" Target="embeddings/oleObject158.bin"/><Relationship Id="rId272" Type="http://schemas.openxmlformats.org/officeDocument/2006/relationships/image" Target="media/image110.wmf"/><Relationship Id="rId271" Type="http://schemas.openxmlformats.org/officeDocument/2006/relationships/oleObject" Target="embeddings/oleObject157.bin"/><Relationship Id="rId270" Type="http://schemas.openxmlformats.org/officeDocument/2006/relationships/oleObject" Target="embeddings/oleObject156.bin"/><Relationship Id="rId27" Type="http://schemas.openxmlformats.org/officeDocument/2006/relationships/oleObject" Target="embeddings/oleObject14.bin"/><Relationship Id="rId269" Type="http://schemas.openxmlformats.org/officeDocument/2006/relationships/image" Target="media/image109.wmf"/><Relationship Id="rId268" Type="http://schemas.openxmlformats.org/officeDocument/2006/relationships/oleObject" Target="embeddings/oleObject155.bin"/><Relationship Id="rId267" Type="http://schemas.openxmlformats.org/officeDocument/2006/relationships/oleObject" Target="embeddings/oleObject154.bin"/><Relationship Id="rId266" Type="http://schemas.openxmlformats.org/officeDocument/2006/relationships/image" Target="media/image108.wmf"/><Relationship Id="rId265" Type="http://schemas.openxmlformats.org/officeDocument/2006/relationships/oleObject" Target="embeddings/oleObject153.bin"/><Relationship Id="rId264" Type="http://schemas.openxmlformats.org/officeDocument/2006/relationships/image" Target="media/image107.wmf"/><Relationship Id="rId263" Type="http://schemas.openxmlformats.org/officeDocument/2006/relationships/oleObject" Target="embeddings/oleObject152.bin"/><Relationship Id="rId262" Type="http://schemas.openxmlformats.org/officeDocument/2006/relationships/image" Target="media/image106.wmf"/><Relationship Id="rId261" Type="http://schemas.openxmlformats.org/officeDocument/2006/relationships/oleObject" Target="embeddings/oleObject151.bin"/><Relationship Id="rId260" Type="http://schemas.openxmlformats.org/officeDocument/2006/relationships/image" Target="media/image105.wmf"/><Relationship Id="rId26" Type="http://schemas.openxmlformats.org/officeDocument/2006/relationships/oleObject" Target="embeddings/oleObject13.bin"/><Relationship Id="rId259" Type="http://schemas.openxmlformats.org/officeDocument/2006/relationships/oleObject" Target="embeddings/oleObject150.bin"/><Relationship Id="rId258" Type="http://schemas.openxmlformats.org/officeDocument/2006/relationships/image" Target="media/image104.wmf"/><Relationship Id="rId257" Type="http://schemas.openxmlformats.org/officeDocument/2006/relationships/oleObject" Target="embeddings/oleObject149.bin"/><Relationship Id="rId256" Type="http://schemas.openxmlformats.org/officeDocument/2006/relationships/image" Target="media/image103.wmf"/><Relationship Id="rId255" Type="http://schemas.openxmlformats.org/officeDocument/2006/relationships/oleObject" Target="embeddings/oleObject148.bin"/><Relationship Id="rId254" Type="http://schemas.openxmlformats.org/officeDocument/2006/relationships/image" Target="media/image102.wmf"/><Relationship Id="rId253" Type="http://schemas.openxmlformats.org/officeDocument/2006/relationships/oleObject" Target="embeddings/oleObject147.bin"/><Relationship Id="rId252" Type="http://schemas.openxmlformats.org/officeDocument/2006/relationships/image" Target="media/image101.wmf"/><Relationship Id="rId251" Type="http://schemas.openxmlformats.org/officeDocument/2006/relationships/oleObject" Target="embeddings/oleObject146.bin"/><Relationship Id="rId250" Type="http://schemas.openxmlformats.org/officeDocument/2006/relationships/image" Target="media/image100.wmf"/><Relationship Id="rId25" Type="http://schemas.openxmlformats.org/officeDocument/2006/relationships/image" Target="media/image8.wmf"/><Relationship Id="rId249" Type="http://schemas.openxmlformats.org/officeDocument/2006/relationships/oleObject" Target="embeddings/oleObject145.bin"/><Relationship Id="rId248" Type="http://schemas.openxmlformats.org/officeDocument/2006/relationships/image" Target="media/image99.wmf"/><Relationship Id="rId247" Type="http://schemas.openxmlformats.org/officeDocument/2006/relationships/oleObject" Target="embeddings/oleObject144.bin"/><Relationship Id="rId246" Type="http://schemas.openxmlformats.org/officeDocument/2006/relationships/image" Target="media/image98.wmf"/><Relationship Id="rId245" Type="http://schemas.openxmlformats.org/officeDocument/2006/relationships/oleObject" Target="embeddings/oleObject143.bin"/><Relationship Id="rId244" Type="http://schemas.openxmlformats.org/officeDocument/2006/relationships/image" Target="media/image97.wmf"/><Relationship Id="rId243" Type="http://schemas.openxmlformats.org/officeDocument/2006/relationships/oleObject" Target="embeddings/oleObject142.bin"/><Relationship Id="rId242" Type="http://schemas.openxmlformats.org/officeDocument/2006/relationships/image" Target="media/image96.wmf"/><Relationship Id="rId241" Type="http://schemas.openxmlformats.org/officeDocument/2006/relationships/oleObject" Target="embeddings/oleObject141.bin"/><Relationship Id="rId240" Type="http://schemas.openxmlformats.org/officeDocument/2006/relationships/image" Target="media/image95.wmf"/><Relationship Id="rId24" Type="http://schemas.openxmlformats.org/officeDocument/2006/relationships/oleObject" Target="embeddings/oleObject12.bin"/><Relationship Id="rId239" Type="http://schemas.openxmlformats.org/officeDocument/2006/relationships/oleObject" Target="embeddings/oleObject140.bin"/><Relationship Id="rId238" Type="http://schemas.openxmlformats.org/officeDocument/2006/relationships/oleObject" Target="embeddings/oleObject139.bin"/><Relationship Id="rId237" Type="http://schemas.openxmlformats.org/officeDocument/2006/relationships/oleObject" Target="embeddings/oleObject138.bin"/><Relationship Id="rId236" Type="http://schemas.openxmlformats.org/officeDocument/2006/relationships/oleObject" Target="embeddings/oleObject137.bin"/><Relationship Id="rId235" Type="http://schemas.openxmlformats.org/officeDocument/2006/relationships/image" Target="media/image94.wmf"/><Relationship Id="rId234" Type="http://schemas.openxmlformats.org/officeDocument/2006/relationships/oleObject" Target="embeddings/oleObject136.bin"/><Relationship Id="rId233" Type="http://schemas.openxmlformats.org/officeDocument/2006/relationships/image" Target="media/image93.wmf"/><Relationship Id="rId232" Type="http://schemas.openxmlformats.org/officeDocument/2006/relationships/oleObject" Target="embeddings/oleObject135.bin"/><Relationship Id="rId231" Type="http://schemas.openxmlformats.org/officeDocument/2006/relationships/image" Target="media/image92.wmf"/><Relationship Id="rId230" Type="http://schemas.openxmlformats.org/officeDocument/2006/relationships/oleObject" Target="embeddings/oleObject134.bin"/><Relationship Id="rId23" Type="http://schemas.openxmlformats.org/officeDocument/2006/relationships/image" Target="media/image7.wmf"/><Relationship Id="rId229" Type="http://schemas.openxmlformats.org/officeDocument/2006/relationships/image" Target="media/image91.wmf"/><Relationship Id="rId228" Type="http://schemas.openxmlformats.org/officeDocument/2006/relationships/oleObject" Target="embeddings/oleObject133.bin"/><Relationship Id="rId227" Type="http://schemas.openxmlformats.org/officeDocument/2006/relationships/image" Target="media/image90.wmf"/><Relationship Id="rId226" Type="http://schemas.openxmlformats.org/officeDocument/2006/relationships/oleObject" Target="embeddings/oleObject132.bin"/><Relationship Id="rId225" Type="http://schemas.openxmlformats.org/officeDocument/2006/relationships/oleObject" Target="embeddings/oleObject131.bin"/><Relationship Id="rId224" Type="http://schemas.openxmlformats.org/officeDocument/2006/relationships/oleObject" Target="embeddings/oleObject130.bin"/><Relationship Id="rId223" Type="http://schemas.openxmlformats.org/officeDocument/2006/relationships/oleObject" Target="embeddings/oleObject129.bin"/><Relationship Id="rId222" Type="http://schemas.openxmlformats.org/officeDocument/2006/relationships/oleObject" Target="embeddings/oleObject128.bin"/><Relationship Id="rId221" Type="http://schemas.openxmlformats.org/officeDocument/2006/relationships/image" Target="media/image89.wmf"/><Relationship Id="rId220" Type="http://schemas.openxmlformats.org/officeDocument/2006/relationships/oleObject" Target="embeddings/oleObject127.bin"/><Relationship Id="rId22" Type="http://schemas.openxmlformats.org/officeDocument/2006/relationships/oleObject" Target="embeddings/oleObject11.bin"/><Relationship Id="rId219" Type="http://schemas.openxmlformats.org/officeDocument/2006/relationships/oleObject" Target="embeddings/oleObject126.bin"/><Relationship Id="rId218" Type="http://schemas.openxmlformats.org/officeDocument/2006/relationships/oleObject" Target="embeddings/oleObject125.bin"/><Relationship Id="rId217" Type="http://schemas.openxmlformats.org/officeDocument/2006/relationships/oleObject" Target="embeddings/oleObject124.bin"/><Relationship Id="rId216" Type="http://schemas.openxmlformats.org/officeDocument/2006/relationships/image" Target="media/image88.wmf"/><Relationship Id="rId215" Type="http://schemas.openxmlformats.org/officeDocument/2006/relationships/oleObject" Target="embeddings/oleObject123.bin"/><Relationship Id="rId214" Type="http://schemas.openxmlformats.org/officeDocument/2006/relationships/image" Target="media/image87.wmf"/><Relationship Id="rId213" Type="http://schemas.openxmlformats.org/officeDocument/2006/relationships/oleObject" Target="embeddings/oleObject122.bin"/><Relationship Id="rId212" Type="http://schemas.openxmlformats.org/officeDocument/2006/relationships/image" Target="media/image86.wmf"/><Relationship Id="rId211" Type="http://schemas.openxmlformats.org/officeDocument/2006/relationships/oleObject" Target="embeddings/oleObject121.bin"/><Relationship Id="rId210" Type="http://schemas.openxmlformats.org/officeDocument/2006/relationships/image" Target="media/image85.wmf"/><Relationship Id="rId21" Type="http://schemas.openxmlformats.org/officeDocument/2006/relationships/image" Target="media/image6.wmf"/><Relationship Id="rId209" Type="http://schemas.openxmlformats.org/officeDocument/2006/relationships/oleObject" Target="embeddings/oleObject120.bin"/><Relationship Id="rId208" Type="http://schemas.openxmlformats.org/officeDocument/2006/relationships/image" Target="media/image84.wmf"/><Relationship Id="rId207" Type="http://schemas.openxmlformats.org/officeDocument/2006/relationships/oleObject" Target="embeddings/oleObject119.bin"/><Relationship Id="rId206" Type="http://schemas.openxmlformats.org/officeDocument/2006/relationships/image" Target="media/image83.wmf"/><Relationship Id="rId205" Type="http://schemas.openxmlformats.org/officeDocument/2006/relationships/oleObject" Target="embeddings/oleObject118.bin"/><Relationship Id="rId204" Type="http://schemas.openxmlformats.org/officeDocument/2006/relationships/image" Target="media/image82.wmf"/><Relationship Id="rId203" Type="http://schemas.openxmlformats.org/officeDocument/2006/relationships/oleObject" Target="embeddings/oleObject117.bin"/><Relationship Id="rId202" Type="http://schemas.openxmlformats.org/officeDocument/2006/relationships/image" Target="media/image81.wmf"/><Relationship Id="rId201" Type="http://schemas.openxmlformats.org/officeDocument/2006/relationships/oleObject" Target="embeddings/oleObject116.bin"/><Relationship Id="rId200" Type="http://schemas.openxmlformats.org/officeDocument/2006/relationships/image" Target="media/image80.wmf"/><Relationship Id="rId20" Type="http://schemas.openxmlformats.org/officeDocument/2006/relationships/oleObject" Target="embeddings/oleObject10.bin"/><Relationship Id="rId2" Type="http://schemas.openxmlformats.org/officeDocument/2006/relationships/settings" Target="settings.xml"/><Relationship Id="rId199" Type="http://schemas.openxmlformats.org/officeDocument/2006/relationships/oleObject" Target="embeddings/oleObject115.bin"/><Relationship Id="rId198" Type="http://schemas.openxmlformats.org/officeDocument/2006/relationships/image" Target="media/image79.wmf"/><Relationship Id="rId197" Type="http://schemas.openxmlformats.org/officeDocument/2006/relationships/oleObject" Target="embeddings/oleObject114.bin"/><Relationship Id="rId196" Type="http://schemas.openxmlformats.org/officeDocument/2006/relationships/image" Target="media/image78.wmf"/><Relationship Id="rId195" Type="http://schemas.openxmlformats.org/officeDocument/2006/relationships/oleObject" Target="embeddings/oleObject113.bin"/><Relationship Id="rId194" Type="http://schemas.openxmlformats.org/officeDocument/2006/relationships/image" Target="media/image77.wmf"/><Relationship Id="rId193" Type="http://schemas.openxmlformats.org/officeDocument/2006/relationships/oleObject" Target="embeddings/oleObject112.bin"/><Relationship Id="rId192" Type="http://schemas.openxmlformats.org/officeDocument/2006/relationships/image" Target="media/image76.wmf"/><Relationship Id="rId191" Type="http://schemas.openxmlformats.org/officeDocument/2006/relationships/oleObject" Target="embeddings/oleObject111.bin"/><Relationship Id="rId190" Type="http://schemas.openxmlformats.org/officeDocument/2006/relationships/image" Target="media/image75.wmf"/><Relationship Id="rId19" Type="http://schemas.openxmlformats.org/officeDocument/2006/relationships/image" Target="media/image5.wmf"/><Relationship Id="rId189" Type="http://schemas.openxmlformats.org/officeDocument/2006/relationships/oleObject" Target="embeddings/oleObject110.bin"/><Relationship Id="rId188" Type="http://schemas.openxmlformats.org/officeDocument/2006/relationships/oleObject" Target="embeddings/oleObject109.bin"/><Relationship Id="rId187" Type="http://schemas.openxmlformats.org/officeDocument/2006/relationships/image" Target="media/image74.wmf"/><Relationship Id="rId186" Type="http://schemas.openxmlformats.org/officeDocument/2006/relationships/oleObject" Target="embeddings/oleObject108.bin"/><Relationship Id="rId185" Type="http://schemas.openxmlformats.org/officeDocument/2006/relationships/image" Target="media/image73.wmf"/><Relationship Id="rId184" Type="http://schemas.openxmlformats.org/officeDocument/2006/relationships/oleObject" Target="embeddings/oleObject107.bin"/><Relationship Id="rId183" Type="http://schemas.openxmlformats.org/officeDocument/2006/relationships/image" Target="media/image72.wmf"/><Relationship Id="rId182" Type="http://schemas.openxmlformats.org/officeDocument/2006/relationships/oleObject" Target="embeddings/oleObject106.bin"/><Relationship Id="rId181" Type="http://schemas.openxmlformats.org/officeDocument/2006/relationships/image" Target="media/image71.wmf"/><Relationship Id="rId180" Type="http://schemas.openxmlformats.org/officeDocument/2006/relationships/oleObject" Target="embeddings/oleObject105.bin"/><Relationship Id="rId18" Type="http://schemas.openxmlformats.org/officeDocument/2006/relationships/oleObject" Target="embeddings/oleObject9.bin"/><Relationship Id="rId179" Type="http://schemas.openxmlformats.org/officeDocument/2006/relationships/image" Target="media/image70.wmf"/><Relationship Id="rId178" Type="http://schemas.openxmlformats.org/officeDocument/2006/relationships/oleObject" Target="embeddings/oleObject104.bin"/><Relationship Id="rId177" Type="http://schemas.openxmlformats.org/officeDocument/2006/relationships/oleObject" Target="embeddings/oleObject103.bin"/><Relationship Id="rId176" Type="http://schemas.openxmlformats.org/officeDocument/2006/relationships/oleObject" Target="embeddings/oleObject102.bin"/><Relationship Id="rId175" Type="http://schemas.openxmlformats.org/officeDocument/2006/relationships/oleObject" Target="embeddings/oleObject101.bin"/><Relationship Id="rId174" Type="http://schemas.openxmlformats.org/officeDocument/2006/relationships/image" Target="media/image69.wmf"/><Relationship Id="rId173" Type="http://schemas.openxmlformats.org/officeDocument/2006/relationships/oleObject" Target="embeddings/oleObject100.bin"/><Relationship Id="rId172" Type="http://schemas.openxmlformats.org/officeDocument/2006/relationships/oleObject" Target="embeddings/oleObject99.bin"/><Relationship Id="rId171" Type="http://schemas.openxmlformats.org/officeDocument/2006/relationships/oleObject" Target="embeddings/oleObject98.bin"/><Relationship Id="rId170" Type="http://schemas.openxmlformats.org/officeDocument/2006/relationships/oleObject" Target="embeddings/oleObject97.bin"/><Relationship Id="rId17" Type="http://schemas.openxmlformats.org/officeDocument/2006/relationships/image" Target="media/image4.wmf"/><Relationship Id="rId169" Type="http://schemas.openxmlformats.org/officeDocument/2006/relationships/oleObject" Target="embeddings/oleObject96.bin"/><Relationship Id="rId168" Type="http://schemas.openxmlformats.org/officeDocument/2006/relationships/oleObject" Target="embeddings/oleObject95.bin"/><Relationship Id="rId167" Type="http://schemas.openxmlformats.org/officeDocument/2006/relationships/oleObject" Target="embeddings/oleObject94.bin"/><Relationship Id="rId166" Type="http://schemas.openxmlformats.org/officeDocument/2006/relationships/oleObject" Target="embeddings/oleObject93.bin"/><Relationship Id="rId165" Type="http://schemas.openxmlformats.org/officeDocument/2006/relationships/oleObject" Target="embeddings/oleObject92.bin"/><Relationship Id="rId164" Type="http://schemas.openxmlformats.org/officeDocument/2006/relationships/oleObject" Target="embeddings/oleObject91.bin"/><Relationship Id="rId163" Type="http://schemas.openxmlformats.org/officeDocument/2006/relationships/oleObject" Target="embeddings/oleObject90.bin"/><Relationship Id="rId162" Type="http://schemas.openxmlformats.org/officeDocument/2006/relationships/oleObject" Target="embeddings/oleObject89.bin"/><Relationship Id="rId161" Type="http://schemas.openxmlformats.org/officeDocument/2006/relationships/oleObject" Target="embeddings/oleObject88.bin"/><Relationship Id="rId160" Type="http://schemas.openxmlformats.org/officeDocument/2006/relationships/oleObject" Target="embeddings/oleObject87.bin"/><Relationship Id="rId16" Type="http://schemas.openxmlformats.org/officeDocument/2006/relationships/oleObject" Target="embeddings/oleObject8.bin"/><Relationship Id="rId159" Type="http://schemas.openxmlformats.org/officeDocument/2006/relationships/oleObject" Target="embeddings/oleObject86.bin"/><Relationship Id="rId158" Type="http://schemas.openxmlformats.org/officeDocument/2006/relationships/oleObject" Target="embeddings/oleObject85.bin"/><Relationship Id="rId157" Type="http://schemas.openxmlformats.org/officeDocument/2006/relationships/image" Target="media/image68.wmf"/><Relationship Id="rId156" Type="http://schemas.openxmlformats.org/officeDocument/2006/relationships/oleObject" Target="embeddings/oleObject84.bin"/><Relationship Id="rId155" Type="http://schemas.openxmlformats.org/officeDocument/2006/relationships/image" Target="media/image67.wmf"/><Relationship Id="rId154" Type="http://schemas.openxmlformats.org/officeDocument/2006/relationships/oleObject" Target="embeddings/oleObject83.bin"/><Relationship Id="rId153" Type="http://schemas.openxmlformats.org/officeDocument/2006/relationships/image" Target="media/image66.wmf"/><Relationship Id="rId152" Type="http://schemas.openxmlformats.org/officeDocument/2006/relationships/oleObject" Target="embeddings/oleObject82.bin"/><Relationship Id="rId151" Type="http://schemas.openxmlformats.org/officeDocument/2006/relationships/image" Target="media/image65.wmf"/><Relationship Id="rId150" Type="http://schemas.openxmlformats.org/officeDocument/2006/relationships/oleObject" Target="embeddings/oleObject81.bin"/><Relationship Id="rId15" Type="http://schemas.openxmlformats.org/officeDocument/2006/relationships/image" Target="media/image3.wmf"/><Relationship Id="rId149" Type="http://schemas.openxmlformats.org/officeDocument/2006/relationships/image" Target="media/image64.wmf"/><Relationship Id="rId148" Type="http://schemas.openxmlformats.org/officeDocument/2006/relationships/oleObject" Target="embeddings/oleObject80.bin"/><Relationship Id="rId147" Type="http://schemas.openxmlformats.org/officeDocument/2006/relationships/oleObject" Target="embeddings/oleObject79.bin"/><Relationship Id="rId146" Type="http://schemas.openxmlformats.org/officeDocument/2006/relationships/oleObject" Target="embeddings/oleObject78.bin"/><Relationship Id="rId145" Type="http://schemas.openxmlformats.org/officeDocument/2006/relationships/oleObject" Target="embeddings/oleObject77.bin"/><Relationship Id="rId144" Type="http://schemas.openxmlformats.org/officeDocument/2006/relationships/image" Target="media/image63.wmf"/><Relationship Id="rId143" Type="http://schemas.openxmlformats.org/officeDocument/2006/relationships/oleObject" Target="embeddings/oleObject76.bin"/><Relationship Id="rId142" Type="http://schemas.openxmlformats.org/officeDocument/2006/relationships/image" Target="media/image62.wmf"/><Relationship Id="rId141" Type="http://schemas.openxmlformats.org/officeDocument/2006/relationships/oleObject" Target="embeddings/oleObject75.bin"/><Relationship Id="rId140" Type="http://schemas.openxmlformats.org/officeDocument/2006/relationships/image" Target="media/image61.wmf"/><Relationship Id="rId14" Type="http://schemas.openxmlformats.org/officeDocument/2006/relationships/oleObject" Target="embeddings/oleObject7.bin"/><Relationship Id="rId139" Type="http://schemas.openxmlformats.org/officeDocument/2006/relationships/oleObject" Target="embeddings/oleObject74.bin"/><Relationship Id="rId138" Type="http://schemas.openxmlformats.org/officeDocument/2006/relationships/image" Target="media/image60.wmf"/><Relationship Id="rId137" Type="http://schemas.openxmlformats.org/officeDocument/2006/relationships/oleObject" Target="embeddings/oleObject73.bin"/><Relationship Id="rId136" Type="http://schemas.openxmlformats.org/officeDocument/2006/relationships/oleObject" Target="embeddings/oleObject72.bin"/><Relationship Id="rId135" Type="http://schemas.openxmlformats.org/officeDocument/2006/relationships/oleObject" Target="embeddings/oleObject71.bin"/><Relationship Id="rId134" Type="http://schemas.openxmlformats.org/officeDocument/2006/relationships/image" Target="media/image59.wmf"/><Relationship Id="rId133" Type="http://schemas.openxmlformats.org/officeDocument/2006/relationships/oleObject" Target="embeddings/oleObject70.bin"/><Relationship Id="rId132" Type="http://schemas.openxmlformats.org/officeDocument/2006/relationships/image" Target="media/image58.wmf"/><Relationship Id="rId131" Type="http://schemas.openxmlformats.org/officeDocument/2006/relationships/oleObject" Target="embeddings/oleObject69.bin"/><Relationship Id="rId130" Type="http://schemas.openxmlformats.org/officeDocument/2006/relationships/image" Target="media/image57.wmf"/><Relationship Id="rId13" Type="http://schemas.openxmlformats.org/officeDocument/2006/relationships/image" Target="media/image2.wmf"/><Relationship Id="rId129" Type="http://schemas.openxmlformats.org/officeDocument/2006/relationships/oleObject" Target="embeddings/oleObject68.bin"/><Relationship Id="rId128" Type="http://schemas.openxmlformats.org/officeDocument/2006/relationships/image" Target="media/image56.wmf"/><Relationship Id="rId127" Type="http://schemas.openxmlformats.org/officeDocument/2006/relationships/oleObject" Target="embeddings/oleObject67.bin"/><Relationship Id="rId126" Type="http://schemas.openxmlformats.org/officeDocument/2006/relationships/image" Target="media/image55.wmf"/><Relationship Id="rId125" Type="http://schemas.openxmlformats.org/officeDocument/2006/relationships/oleObject" Target="embeddings/oleObject66.bin"/><Relationship Id="rId124" Type="http://schemas.openxmlformats.org/officeDocument/2006/relationships/image" Target="media/image54.wmf"/><Relationship Id="rId123" Type="http://schemas.openxmlformats.org/officeDocument/2006/relationships/oleObject" Target="embeddings/oleObject65.bin"/><Relationship Id="rId122" Type="http://schemas.openxmlformats.org/officeDocument/2006/relationships/image" Target="media/image53.wmf"/><Relationship Id="rId121" Type="http://schemas.openxmlformats.org/officeDocument/2006/relationships/oleObject" Target="embeddings/oleObject64.bin"/><Relationship Id="rId120" Type="http://schemas.openxmlformats.org/officeDocument/2006/relationships/image" Target="media/image52.wmf"/><Relationship Id="rId12" Type="http://schemas.openxmlformats.org/officeDocument/2006/relationships/oleObject" Target="embeddings/oleObject6.bin"/><Relationship Id="rId119" Type="http://schemas.openxmlformats.org/officeDocument/2006/relationships/oleObject" Target="embeddings/oleObject63.bin"/><Relationship Id="rId118" Type="http://schemas.openxmlformats.org/officeDocument/2006/relationships/image" Target="media/image51.wmf"/><Relationship Id="rId117" Type="http://schemas.openxmlformats.org/officeDocument/2006/relationships/oleObject" Target="embeddings/oleObject62.bin"/><Relationship Id="rId116" Type="http://schemas.openxmlformats.org/officeDocument/2006/relationships/image" Target="media/image50.wmf"/><Relationship Id="rId115" Type="http://schemas.openxmlformats.org/officeDocument/2006/relationships/oleObject" Target="embeddings/oleObject61.bin"/><Relationship Id="rId114" Type="http://schemas.openxmlformats.org/officeDocument/2006/relationships/image" Target="media/image49.wmf"/><Relationship Id="rId113" Type="http://schemas.openxmlformats.org/officeDocument/2006/relationships/oleObject" Target="embeddings/oleObject60.bin"/><Relationship Id="rId112" Type="http://schemas.openxmlformats.org/officeDocument/2006/relationships/image" Target="media/image48.wmf"/><Relationship Id="rId111" Type="http://schemas.openxmlformats.org/officeDocument/2006/relationships/oleObject" Target="embeddings/oleObject59.bin"/><Relationship Id="rId110" Type="http://schemas.openxmlformats.org/officeDocument/2006/relationships/image" Target="media/image47.wmf"/><Relationship Id="rId11" Type="http://schemas.openxmlformats.org/officeDocument/2006/relationships/oleObject" Target="embeddings/oleObject5.bin"/><Relationship Id="rId109" Type="http://schemas.openxmlformats.org/officeDocument/2006/relationships/oleObject" Target="embeddings/oleObject58.bin"/><Relationship Id="rId108" Type="http://schemas.openxmlformats.org/officeDocument/2006/relationships/image" Target="media/image46.wmf"/><Relationship Id="rId107" Type="http://schemas.openxmlformats.org/officeDocument/2006/relationships/oleObject" Target="embeddings/oleObject57.bin"/><Relationship Id="rId106" Type="http://schemas.openxmlformats.org/officeDocument/2006/relationships/image" Target="media/image45.wmf"/><Relationship Id="rId105" Type="http://schemas.openxmlformats.org/officeDocument/2006/relationships/oleObject" Target="embeddings/oleObject56.bin"/><Relationship Id="rId104" Type="http://schemas.openxmlformats.org/officeDocument/2006/relationships/image" Target="media/image44.wmf"/><Relationship Id="rId103" Type="http://schemas.openxmlformats.org/officeDocument/2006/relationships/oleObject" Target="embeddings/oleObject55.bin"/><Relationship Id="rId102" Type="http://schemas.openxmlformats.org/officeDocument/2006/relationships/image" Target="media/image43.wmf"/><Relationship Id="rId101" Type="http://schemas.openxmlformats.org/officeDocument/2006/relationships/oleObject" Target="embeddings/oleObject54.bin"/><Relationship Id="rId100" Type="http://schemas.openxmlformats.org/officeDocument/2006/relationships/image" Target="media/image42.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86</Pages>
  <Words>5641</Words>
  <Characters>7253</Characters>
  <Lines>386</Lines>
  <Paragraphs>108</Paragraphs>
  <TotalTime>182</TotalTime>
  <ScaleCrop>false</ScaleCrop>
  <LinksUpToDate>false</LinksUpToDate>
  <CharactersWithSpaces>7821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2025-10-02T02:19:00Z</dcterms:created>
  <dc:creator>YCW</dc:creator>
  <cp:lastModifiedBy>lm</cp:lastModifiedBy>
  <dcterms:modified xsi:type="dcterms:W3CDTF">2025-10-07T12:30:50Z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eyJoZGlkIjoiYTRhNWI0ZTQ2ZjI3ZDE0ZjNkN2EwOGY4OWNhYzViZDEiLCJ1c2VySWQiOiI1OTE0NTYxNjkifQ==</vt:lpwstr>
  </property>
  <property fmtid="{D5CDD505-2E9C-101B-9397-08002B2CF9AE}" pid="4" name="ICV">
    <vt:lpwstr>136CEBBF741A4CACAB61637699E66E26_12</vt:lpwstr>
  </property>
</Properties>
</file>